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182FC">
      <w:pPr>
        <w:ind w:firstLine="0" w:firstLineChars="0"/>
        <w:jc w:val="center"/>
        <w:rPr>
          <w:rFonts w:hint="eastAsia" w:ascii="宋体" w:hAnsi="宋体" w:eastAsia="宋体" w:cs="宋体"/>
          <w:b/>
          <w:spacing w:val="-8"/>
          <w:sz w:val="48"/>
          <w:szCs w:val="48"/>
          <w:lang w:val="en-US" w:eastAsia="zh-CN"/>
        </w:rPr>
      </w:pPr>
      <w:bookmarkStart w:id="106" w:name="_GoBack"/>
    </w:p>
    <w:p w14:paraId="1F50A4CC">
      <w:pPr>
        <w:ind w:firstLine="0" w:firstLineChars="0"/>
        <w:jc w:val="center"/>
        <w:rPr>
          <w:rFonts w:hint="eastAsia" w:ascii="宋体" w:hAnsi="宋体" w:eastAsia="宋体" w:cs="宋体"/>
          <w:b/>
          <w:spacing w:val="-8"/>
          <w:sz w:val="48"/>
          <w:szCs w:val="48"/>
          <w:lang w:val="en-US" w:eastAsia="zh-CN"/>
        </w:rPr>
      </w:pPr>
    </w:p>
    <w:p w14:paraId="2F4FB4E9">
      <w:pPr>
        <w:ind w:firstLine="0" w:firstLineChars="0"/>
        <w:jc w:val="center"/>
        <w:rPr>
          <w:rFonts w:hint="eastAsia" w:ascii="宋体" w:hAnsi="宋体" w:eastAsia="宋体" w:cs="宋体"/>
          <w:b/>
          <w:spacing w:val="-24"/>
          <w:sz w:val="48"/>
          <w:szCs w:val="48"/>
        </w:rPr>
      </w:pPr>
      <w:r>
        <w:rPr>
          <w:rFonts w:hint="eastAsia" w:ascii="宋体" w:hAnsi="宋体" w:eastAsia="宋体" w:cs="宋体"/>
          <w:b/>
          <w:spacing w:val="-8"/>
          <w:sz w:val="48"/>
          <w:szCs w:val="48"/>
          <w:lang w:val="en-US" w:eastAsia="zh-CN"/>
        </w:rPr>
        <w:t xml:space="preserve"> 师宗</w:t>
      </w:r>
      <w:r>
        <w:rPr>
          <w:rFonts w:hint="eastAsia" w:ascii="宋体" w:hAnsi="宋体" w:eastAsia="宋体" w:cs="宋体"/>
          <w:b/>
          <w:spacing w:val="-8"/>
          <w:sz w:val="48"/>
          <w:szCs w:val="48"/>
        </w:rPr>
        <w:t>县国土空间生态修复规划</w:t>
      </w:r>
    </w:p>
    <w:p w14:paraId="4000C42D">
      <w:pPr>
        <w:ind w:firstLine="0" w:firstLineChars="0"/>
        <w:jc w:val="center"/>
        <w:rPr>
          <w:rFonts w:hint="eastAsia" w:ascii="宋体" w:hAnsi="宋体" w:eastAsia="宋体" w:cs="宋体"/>
          <w:b/>
          <w:spacing w:val="-24"/>
          <w:sz w:val="48"/>
          <w:szCs w:val="48"/>
        </w:rPr>
      </w:pPr>
      <w:r>
        <w:rPr>
          <w:rFonts w:hint="eastAsia" w:ascii="宋体" w:hAnsi="宋体" w:eastAsia="宋体" w:cs="宋体"/>
          <w:b/>
          <w:spacing w:val="-24"/>
          <w:sz w:val="48"/>
          <w:szCs w:val="48"/>
        </w:rPr>
        <w:t>（2021-2035年）</w:t>
      </w:r>
    </w:p>
    <w:p w14:paraId="4AFE6EF2">
      <w:pPr>
        <w:ind w:firstLine="0" w:firstLineChars="0"/>
        <w:jc w:val="center"/>
        <w:rPr>
          <w:rFonts w:hint="eastAsia" w:ascii="宋体" w:hAnsi="宋体" w:eastAsia="宋体" w:cs="宋体"/>
          <w:b/>
          <w:spacing w:val="-24"/>
          <w:sz w:val="48"/>
          <w:szCs w:val="48"/>
        </w:rPr>
      </w:pPr>
    </w:p>
    <w:p w14:paraId="2D384F0A">
      <w:pPr>
        <w:ind w:firstLine="0" w:firstLineChars="0"/>
        <w:jc w:val="center"/>
        <w:rPr>
          <w:b/>
          <w:spacing w:val="-24"/>
          <w:sz w:val="36"/>
          <w:szCs w:val="36"/>
        </w:rPr>
      </w:pPr>
      <w:r>
        <w:rPr>
          <w:rFonts w:hint="eastAsia" w:ascii="宋体" w:hAnsi="宋体" w:eastAsia="宋体" w:cs="宋体"/>
          <w:b/>
          <w:spacing w:val="-24"/>
          <w:sz w:val="48"/>
          <w:szCs w:val="48"/>
        </w:rPr>
        <w:t>规划</w:t>
      </w:r>
      <w:r>
        <w:rPr>
          <w:rFonts w:hint="eastAsia" w:ascii="宋体" w:hAnsi="宋体" w:eastAsia="宋体" w:cs="宋体"/>
          <w:b/>
          <w:spacing w:val="-24"/>
          <w:sz w:val="48"/>
          <w:szCs w:val="48"/>
          <w:lang w:val="en-US" w:eastAsia="zh-CN"/>
        </w:rPr>
        <w:t>文本</w:t>
      </w:r>
    </w:p>
    <w:p w14:paraId="46A340A8">
      <w:pPr>
        <w:tabs>
          <w:tab w:val="left" w:pos="205"/>
        </w:tabs>
        <w:ind w:firstLine="640"/>
        <w:jc w:val="both"/>
        <w:rPr>
          <w:rFonts w:hint="eastAsia"/>
          <w:sz w:val="32"/>
          <w:szCs w:val="32"/>
        </w:rPr>
      </w:pPr>
    </w:p>
    <w:p w14:paraId="79B1DDC7">
      <w:pPr>
        <w:tabs>
          <w:tab w:val="left" w:pos="205"/>
        </w:tabs>
        <w:ind w:firstLine="640"/>
        <w:jc w:val="both"/>
        <w:rPr>
          <w:rFonts w:hint="eastAsia"/>
          <w:sz w:val="32"/>
          <w:szCs w:val="32"/>
        </w:rPr>
      </w:pPr>
    </w:p>
    <w:p w14:paraId="68AD5D58">
      <w:pPr>
        <w:tabs>
          <w:tab w:val="left" w:pos="205"/>
        </w:tabs>
        <w:ind w:firstLine="640"/>
        <w:jc w:val="both"/>
        <w:rPr>
          <w:sz w:val="32"/>
          <w:szCs w:val="32"/>
        </w:rPr>
      </w:pPr>
    </w:p>
    <w:p w14:paraId="76741858">
      <w:pPr>
        <w:ind w:firstLine="640"/>
        <w:jc w:val="both"/>
        <w:rPr>
          <w:sz w:val="32"/>
          <w:szCs w:val="32"/>
        </w:rPr>
      </w:pPr>
    </w:p>
    <w:p w14:paraId="46FBB963">
      <w:pPr>
        <w:ind w:firstLine="640"/>
        <w:jc w:val="both"/>
        <w:rPr>
          <w:sz w:val="32"/>
          <w:szCs w:val="32"/>
        </w:rPr>
      </w:pPr>
    </w:p>
    <w:p w14:paraId="57762815">
      <w:pPr>
        <w:ind w:firstLine="640"/>
        <w:jc w:val="both"/>
        <w:rPr>
          <w:sz w:val="32"/>
          <w:szCs w:val="32"/>
        </w:rPr>
      </w:pPr>
    </w:p>
    <w:p w14:paraId="47DE3CD7">
      <w:pPr>
        <w:ind w:firstLine="640"/>
        <w:jc w:val="both"/>
        <w:rPr>
          <w:sz w:val="32"/>
          <w:szCs w:val="32"/>
        </w:rPr>
      </w:pPr>
    </w:p>
    <w:p w14:paraId="5017BBCF">
      <w:pPr>
        <w:ind w:firstLine="640"/>
        <w:jc w:val="both"/>
        <w:rPr>
          <w:sz w:val="44"/>
          <w:szCs w:val="44"/>
        </w:rPr>
      </w:pPr>
    </w:p>
    <w:p w14:paraId="594C34F6">
      <w:pPr>
        <w:ind w:firstLine="640"/>
        <w:jc w:val="both"/>
        <w:rPr>
          <w:rFonts w:hint="eastAsia"/>
          <w:sz w:val="44"/>
          <w:szCs w:val="44"/>
        </w:rPr>
      </w:pPr>
    </w:p>
    <w:p w14:paraId="3845F472">
      <w:pPr>
        <w:ind w:firstLine="640"/>
        <w:jc w:val="both"/>
        <w:rPr>
          <w:sz w:val="36"/>
          <w:szCs w:val="36"/>
        </w:rPr>
      </w:pPr>
    </w:p>
    <w:p w14:paraId="15B36B0E">
      <w:pPr>
        <w:ind w:firstLine="691" w:firstLineChars="200"/>
        <w:jc w:val="both"/>
        <w:rPr>
          <w:rFonts w:hint="eastAsia" w:ascii="宋体" w:hAnsi="宋体" w:eastAsia="宋体" w:cs="宋体"/>
          <w:b/>
          <w:spacing w:val="-8"/>
          <w:sz w:val="36"/>
          <w:szCs w:val="36"/>
        </w:rPr>
      </w:pPr>
    </w:p>
    <w:p w14:paraId="71B79C71">
      <w:pPr>
        <w:ind w:firstLine="691" w:firstLineChars="200"/>
        <w:jc w:val="both"/>
        <w:rPr>
          <w:rFonts w:hint="eastAsia" w:ascii="宋体" w:hAnsi="宋体" w:eastAsia="宋体" w:cs="宋体"/>
          <w:b/>
          <w:spacing w:val="-8"/>
          <w:sz w:val="36"/>
          <w:szCs w:val="36"/>
        </w:rPr>
      </w:pPr>
    </w:p>
    <w:p w14:paraId="67F53E1E">
      <w:pPr>
        <w:ind w:firstLine="691" w:firstLineChars="200"/>
        <w:jc w:val="both"/>
        <w:rPr>
          <w:rFonts w:hint="eastAsia" w:ascii="宋体" w:hAnsi="宋体" w:eastAsia="宋体" w:cs="宋体"/>
          <w:b/>
          <w:spacing w:val="-8"/>
          <w:sz w:val="36"/>
          <w:szCs w:val="36"/>
        </w:rPr>
      </w:pPr>
    </w:p>
    <w:p w14:paraId="3DD0E0A5">
      <w:pPr>
        <w:ind w:firstLine="691" w:firstLineChars="200"/>
        <w:jc w:val="both"/>
        <w:rPr>
          <w:rFonts w:hint="eastAsia" w:ascii="宋体" w:hAnsi="宋体" w:eastAsia="宋体" w:cs="宋体"/>
          <w:b/>
          <w:spacing w:val="-8"/>
          <w:sz w:val="36"/>
          <w:szCs w:val="36"/>
        </w:rPr>
      </w:pPr>
    </w:p>
    <w:p w14:paraId="6DF6641F">
      <w:pPr>
        <w:ind w:firstLine="691" w:firstLineChars="200"/>
        <w:jc w:val="both"/>
        <w:rPr>
          <w:rFonts w:hint="eastAsia" w:ascii="宋体" w:hAnsi="宋体" w:eastAsia="宋体" w:cs="宋体"/>
          <w:b/>
          <w:spacing w:val="-8"/>
          <w:sz w:val="36"/>
          <w:szCs w:val="36"/>
        </w:rPr>
      </w:pPr>
    </w:p>
    <w:p w14:paraId="01B21B20">
      <w:pPr>
        <w:ind w:firstLine="691" w:firstLineChars="200"/>
        <w:jc w:val="center"/>
        <w:rPr>
          <w:rFonts w:hint="eastAsia" w:ascii="宋体" w:hAnsi="宋体" w:eastAsia="宋体" w:cs="宋体"/>
          <w:b/>
          <w:spacing w:val="-8"/>
          <w:sz w:val="36"/>
          <w:szCs w:val="36"/>
        </w:rPr>
      </w:pPr>
    </w:p>
    <w:p w14:paraId="07336381">
      <w:pPr>
        <w:spacing w:line="360" w:lineRule="auto"/>
        <w:jc w:val="center"/>
        <w:rPr>
          <w:rFonts w:hint="default" w:eastAsia="宋体"/>
          <w:sz w:val="36"/>
          <w:szCs w:val="36"/>
          <w:lang w:val="en-US" w:eastAsia="zh-CN"/>
        </w:rPr>
      </w:pPr>
      <w:r>
        <w:rPr>
          <w:rFonts w:hint="eastAsia" w:ascii="宋体" w:hAnsi="宋体" w:eastAsia="宋体" w:cs="宋体"/>
          <w:b/>
          <w:spacing w:val="-8"/>
          <w:sz w:val="40"/>
          <w:szCs w:val="40"/>
          <w:lang w:val="en-US" w:eastAsia="zh-CN"/>
        </w:rPr>
        <w:t>师宗县人民政府</w:t>
      </w:r>
    </w:p>
    <w:p w14:paraId="6DA9E8B7">
      <w:pPr>
        <w:spacing w:line="360" w:lineRule="auto"/>
        <w:ind w:firstLine="771" w:firstLineChars="200"/>
        <w:jc w:val="center"/>
        <w:rPr>
          <w:rFonts w:hint="eastAsia" w:ascii="宋体" w:hAnsi="宋体" w:eastAsia="宋体" w:cs="宋体"/>
          <w:b/>
          <w:spacing w:val="-8"/>
          <w:sz w:val="40"/>
          <w:szCs w:val="40"/>
          <w:lang w:val="en-US" w:eastAsia="zh-CN"/>
        </w:rPr>
      </w:pPr>
    </w:p>
    <w:p w14:paraId="5442C874">
      <w:pPr>
        <w:spacing w:line="360" w:lineRule="auto"/>
        <w:jc w:val="center"/>
        <w:rPr>
          <w:rFonts w:hint="eastAsia" w:ascii="宋体" w:hAnsi="宋体" w:eastAsia="宋体" w:cs="宋体"/>
          <w:b/>
          <w:spacing w:val="-8"/>
          <w:sz w:val="40"/>
          <w:szCs w:val="40"/>
          <w:lang w:val="en-US" w:eastAsia="zh-CN"/>
        </w:rPr>
      </w:pPr>
      <w:r>
        <w:rPr>
          <w:rFonts w:hint="eastAsia" w:ascii="宋体" w:hAnsi="宋体" w:eastAsia="宋体" w:cs="宋体"/>
          <w:b/>
          <w:spacing w:val="-8"/>
          <w:sz w:val="40"/>
          <w:szCs w:val="40"/>
          <w:lang w:val="en-US" w:eastAsia="zh-CN"/>
        </w:rPr>
        <w:t>二0二五年十二月</w:t>
      </w:r>
    </w:p>
    <w:p w14:paraId="0EB1262D">
      <w:pPr>
        <w:pStyle w:val="34"/>
        <w:spacing w:line="480" w:lineRule="auto"/>
        <w:jc w:val="both"/>
        <w:rPr>
          <w:rFonts w:hint="eastAsia" w:ascii="宋体" w:hAnsi="宋体" w:eastAsia="宋体"/>
          <w:b w:val="0"/>
          <w:bCs w:val="0"/>
          <w:sz w:val="36"/>
          <w:szCs w:val="36"/>
        </w:rPr>
      </w:pPr>
      <w:r>
        <w:rPr>
          <w:sz w:val="36"/>
          <w:szCs w:val="36"/>
        </w:rPr>
        <w:br w:type="page"/>
      </w:r>
    </w:p>
    <w:p w14:paraId="164D5C9E">
      <w:pPr>
        <w:spacing w:before="182" w:line="360" w:lineRule="auto"/>
        <w:jc w:val="both"/>
        <w:outlineLvl w:val="9"/>
        <w:rPr>
          <w:rFonts w:hint="eastAsia" w:ascii="宋体" w:hAnsi="宋体" w:eastAsia="宋体"/>
          <w:b w:val="0"/>
          <w:bCs w:val="0"/>
          <w:sz w:val="36"/>
          <w:szCs w:val="36"/>
        </w:rPr>
      </w:pPr>
    </w:p>
    <w:p w14:paraId="0F473270">
      <w:pPr>
        <w:spacing w:before="182" w:line="360" w:lineRule="auto"/>
        <w:jc w:val="center"/>
        <w:outlineLvl w:val="9"/>
        <w:rPr>
          <w:rFonts w:hint="eastAsia" w:ascii="宋体" w:hAnsi="宋体" w:eastAsia="宋体" w:cs="宋体"/>
          <w:b/>
          <w:bCs/>
          <w:sz w:val="32"/>
          <w:szCs w:val="32"/>
        </w:rPr>
      </w:pPr>
      <w:r>
        <w:rPr>
          <w:rFonts w:hint="eastAsia" w:ascii="宋体" w:hAnsi="宋体" w:eastAsia="宋体" w:cs="宋体"/>
          <w:b/>
          <w:bCs/>
          <w:spacing w:val="-5"/>
          <w:sz w:val="32"/>
          <w:szCs w:val="32"/>
        </w:rPr>
        <w:t>前</w:t>
      </w:r>
      <w:r>
        <w:rPr>
          <w:rFonts w:hint="eastAsia" w:ascii="宋体" w:hAnsi="宋体" w:eastAsia="宋体" w:cs="宋体"/>
          <w:b/>
          <w:bCs/>
          <w:spacing w:val="16"/>
          <w:sz w:val="32"/>
          <w:szCs w:val="32"/>
        </w:rPr>
        <w:t xml:space="preserve">   </w:t>
      </w:r>
      <w:r>
        <w:rPr>
          <w:rFonts w:hint="eastAsia" w:ascii="宋体" w:hAnsi="宋体" w:eastAsia="宋体" w:cs="宋体"/>
          <w:b/>
          <w:bCs/>
          <w:spacing w:val="-5"/>
          <w:sz w:val="32"/>
          <w:szCs w:val="32"/>
        </w:rPr>
        <w:t>言</w:t>
      </w:r>
    </w:p>
    <w:p w14:paraId="3CA3DA50">
      <w:pPr>
        <w:keepNext w:val="0"/>
        <w:keepLines w:val="0"/>
        <w:pageBreakBefore w:val="0"/>
        <w:widowControl/>
        <w:kinsoku w:val="0"/>
        <w:wordWrap/>
        <w:overflowPunct/>
        <w:topLinePunct w:val="0"/>
        <w:autoSpaceDE w:val="0"/>
        <w:autoSpaceDN w:val="0"/>
        <w:bidi w:val="0"/>
        <w:adjustRightInd/>
        <w:snapToGrid/>
        <w:spacing w:line="360" w:lineRule="auto"/>
        <w:ind w:left="0" w:firstLine="561"/>
        <w:jc w:val="both"/>
        <w:textAlignment w:val="baseline"/>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师宗县区位优势明显，地处滇、桂、黔三省（区）结合部，曲靖市、红河州、文山州、百色市交界处，东与罗平县接壤，东南与广西壮族自治区西林县隔江相望，南邻文山州丘北县，西南与红河州泸西县毗邻。</w:t>
      </w:r>
    </w:p>
    <w:p w14:paraId="30BF18DB">
      <w:pPr>
        <w:keepNext w:val="0"/>
        <w:keepLines w:val="0"/>
        <w:pageBreakBefore w:val="0"/>
        <w:widowControl/>
        <w:kinsoku w:val="0"/>
        <w:wordWrap/>
        <w:overflowPunct/>
        <w:topLinePunct w:val="0"/>
        <w:autoSpaceDE w:val="0"/>
        <w:autoSpaceDN w:val="0"/>
        <w:bidi w:val="0"/>
        <w:adjustRightInd/>
        <w:snapToGrid/>
        <w:spacing w:line="360" w:lineRule="auto"/>
        <w:ind w:left="0" w:firstLine="561"/>
        <w:jc w:val="both"/>
        <w:textAlignment w:val="baseline"/>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为落实国家、省、市生态修复重点任务，维护国家生态安全，提高城市生态品质，师宗县自然资源局牵头编制了《师宗县国土空间生态修复规划（2021-2035年）》（以下简称“规划”）。规划充分承（衔）接《曲靖市国土空间生态修复规划（2021-2035年）》、《师宗县国土空间总体规划（2021-2035年）》。</w:t>
      </w:r>
    </w:p>
    <w:p w14:paraId="032FD483">
      <w:pPr>
        <w:keepNext w:val="0"/>
        <w:keepLines w:val="0"/>
        <w:pageBreakBefore w:val="0"/>
        <w:widowControl/>
        <w:kinsoku w:val="0"/>
        <w:wordWrap/>
        <w:overflowPunct/>
        <w:topLinePunct w:val="0"/>
        <w:autoSpaceDE w:val="0"/>
        <w:autoSpaceDN w:val="0"/>
        <w:bidi w:val="0"/>
        <w:adjustRightInd/>
        <w:snapToGrid/>
        <w:spacing w:line="360" w:lineRule="auto"/>
        <w:ind w:left="0" w:firstLine="561"/>
        <w:jc w:val="both"/>
        <w:textAlignment w:val="baseline"/>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规划》系统梳理了师宗县自然地理格局和生态环境状况，总结了生态修复工作的成效和存在的主要问题，结合经济社会发展形势提出生态修复工作面临的机遇与挑战，提出规划目标指标，确定国土空间生态修复总体格局，划定生态修复分区，明确生态修复工作的重点区域，分阶段布置重大工程。为确保规划任务的落实、规划目标的实现，提出规划实施的保障措施。</w:t>
      </w:r>
    </w:p>
    <w:p w14:paraId="18433E09">
      <w:pPr>
        <w:keepNext w:val="0"/>
        <w:keepLines w:val="0"/>
        <w:pageBreakBefore w:val="0"/>
        <w:widowControl/>
        <w:kinsoku w:val="0"/>
        <w:wordWrap/>
        <w:overflowPunct/>
        <w:topLinePunct w:val="0"/>
        <w:autoSpaceDE w:val="0"/>
        <w:autoSpaceDN w:val="0"/>
        <w:bidi w:val="0"/>
        <w:adjustRightInd/>
        <w:snapToGrid/>
        <w:spacing w:line="360" w:lineRule="auto"/>
        <w:ind w:left="0" w:firstLine="561"/>
        <w:jc w:val="both"/>
        <w:textAlignment w:val="baseline"/>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本规划是《师宗县国土空间总体规划（2021-2035年）》的重要专项规划，是一定时期师宗县域国土空间生态修复任务的总纲和空间指引，具有空间性指导和约束作用，是制定县域生态保护修复实施方案、开展重点项目前期工作、实施国土空间生态保护修复的重要依据。</w:t>
      </w:r>
    </w:p>
    <w:p w14:paraId="670C741C">
      <w:pPr>
        <w:keepNext w:val="0"/>
        <w:keepLines w:val="0"/>
        <w:pageBreakBefore w:val="0"/>
        <w:widowControl/>
        <w:kinsoku w:val="0"/>
        <w:wordWrap/>
        <w:overflowPunct/>
        <w:topLinePunct w:val="0"/>
        <w:autoSpaceDE w:val="0"/>
        <w:autoSpaceDN w:val="0"/>
        <w:bidi w:val="0"/>
        <w:adjustRightInd/>
        <w:snapToGrid/>
        <w:spacing w:line="360" w:lineRule="auto"/>
        <w:ind w:left="0" w:firstLine="561"/>
        <w:jc w:val="both"/>
        <w:textAlignment w:val="baseline"/>
        <w:rPr>
          <w:rFonts w:hint="eastAsia" w:ascii="宋体" w:hAnsi="宋体" w:eastAsia="宋体" w:cs="宋体"/>
          <w:spacing w:val="-12"/>
          <w:sz w:val="28"/>
          <w:szCs w:val="28"/>
          <w:lang w:val="en-US" w:eastAsia="zh-CN"/>
        </w:rPr>
        <w:sectPr>
          <w:footerReference r:id="rId5" w:type="default"/>
          <w:pgSz w:w="11906" w:h="16839"/>
          <w:pgMar w:top="1431" w:right="1712" w:bottom="1214" w:left="1785" w:header="0" w:footer="977" w:gutter="0"/>
          <w:cols w:space="720" w:num="1"/>
        </w:sectPr>
      </w:pPr>
      <w:r>
        <w:rPr>
          <w:rFonts w:hint="eastAsia" w:ascii="宋体" w:hAnsi="宋体" w:eastAsia="宋体" w:cs="宋体"/>
          <w:spacing w:val="-12"/>
          <w:sz w:val="28"/>
          <w:szCs w:val="28"/>
          <w:lang w:val="en-US" w:eastAsia="zh-CN"/>
        </w:rPr>
        <w:t>《规划》基准年为2020年，规划期限为2021-2035年，近期至2025年，远期至2035年。规划范围为师宗县行政辖区全域国土空间，含4镇3民族乡3街道，为雄壁镇、</w:t>
      </w:r>
      <w:r>
        <w:rPr>
          <w:rFonts w:hint="eastAsia" w:ascii="宋体" w:hAnsi="宋体" w:eastAsia="宋体" w:cs="宋体"/>
          <w:spacing w:val="-12"/>
          <w:sz w:val="28"/>
          <w:szCs w:val="28"/>
          <w:lang w:val="en-US" w:eastAsia="zh-CN"/>
        </w:rPr>
        <w:fldChar w:fldCharType="begin"/>
      </w:r>
      <w:r>
        <w:rPr>
          <w:rFonts w:hint="eastAsia" w:ascii="宋体" w:hAnsi="宋体" w:eastAsia="宋体" w:cs="宋体"/>
          <w:spacing w:val="-12"/>
          <w:sz w:val="28"/>
          <w:szCs w:val="28"/>
          <w:lang w:val="en-US" w:eastAsia="zh-CN"/>
        </w:rPr>
        <w:instrText xml:space="preserve"> HYPERLINK "https://baike.baidu.com/item/%E5%BD%A9%E4%BA%91%E9%95%87" \t "_blank" </w:instrText>
      </w:r>
      <w:r>
        <w:rPr>
          <w:rFonts w:hint="eastAsia" w:ascii="宋体" w:hAnsi="宋体" w:eastAsia="宋体" w:cs="宋体"/>
          <w:spacing w:val="-12"/>
          <w:sz w:val="28"/>
          <w:szCs w:val="28"/>
          <w:lang w:val="en-US" w:eastAsia="zh-CN"/>
        </w:rPr>
        <w:fldChar w:fldCharType="separate"/>
      </w:r>
      <w:r>
        <w:rPr>
          <w:rFonts w:hint="eastAsia" w:ascii="宋体" w:hAnsi="宋体" w:eastAsia="宋体" w:cs="宋体"/>
          <w:spacing w:val="-12"/>
          <w:sz w:val="28"/>
          <w:szCs w:val="28"/>
          <w:lang w:val="en-US" w:eastAsia="zh-CN"/>
        </w:rPr>
        <w:t>彩云镇</w:t>
      </w:r>
      <w:r>
        <w:rPr>
          <w:rFonts w:hint="eastAsia" w:ascii="宋体" w:hAnsi="宋体" w:eastAsia="宋体" w:cs="宋体"/>
          <w:spacing w:val="-12"/>
          <w:sz w:val="28"/>
          <w:szCs w:val="28"/>
          <w:lang w:val="en-US" w:eastAsia="zh-CN"/>
        </w:rPr>
        <w:fldChar w:fldCharType="end"/>
      </w:r>
      <w:r>
        <w:rPr>
          <w:rFonts w:hint="eastAsia" w:ascii="宋体" w:hAnsi="宋体" w:eastAsia="宋体" w:cs="宋体"/>
          <w:spacing w:val="-12"/>
          <w:sz w:val="28"/>
          <w:szCs w:val="28"/>
          <w:lang w:val="en-US" w:eastAsia="zh-CN"/>
        </w:rPr>
        <w:t>、竹基镇、</w:t>
      </w:r>
      <w:r>
        <w:rPr>
          <w:rFonts w:hint="eastAsia" w:ascii="宋体" w:hAnsi="宋体" w:eastAsia="宋体" w:cs="宋体"/>
          <w:spacing w:val="-12"/>
          <w:sz w:val="28"/>
          <w:szCs w:val="28"/>
          <w:lang w:val="en-US" w:eastAsia="zh-CN"/>
        </w:rPr>
        <w:fldChar w:fldCharType="begin"/>
      </w:r>
      <w:r>
        <w:rPr>
          <w:rFonts w:hint="eastAsia" w:ascii="宋体" w:hAnsi="宋体" w:eastAsia="宋体" w:cs="宋体"/>
          <w:spacing w:val="-12"/>
          <w:sz w:val="28"/>
          <w:szCs w:val="28"/>
          <w:lang w:val="en-US" w:eastAsia="zh-CN"/>
        </w:rPr>
        <w:instrText xml:space="preserve"> HYPERLINK "https://baike.baidu.com/item/%E8%91%B5%E5%B1%B1%E9%95%87" \t "_blank" </w:instrText>
      </w:r>
      <w:r>
        <w:rPr>
          <w:rFonts w:hint="eastAsia" w:ascii="宋体" w:hAnsi="宋体" w:eastAsia="宋体" w:cs="宋体"/>
          <w:spacing w:val="-12"/>
          <w:sz w:val="28"/>
          <w:szCs w:val="28"/>
          <w:lang w:val="en-US" w:eastAsia="zh-CN"/>
        </w:rPr>
        <w:fldChar w:fldCharType="separate"/>
      </w:r>
      <w:r>
        <w:rPr>
          <w:rFonts w:hint="eastAsia" w:ascii="宋体" w:hAnsi="宋体" w:eastAsia="宋体" w:cs="宋体"/>
          <w:spacing w:val="-12"/>
          <w:sz w:val="28"/>
          <w:szCs w:val="28"/>
          <w:lang w:val="en-US" w:eastAsia="zh-CN"/>
        </w:rPr>
        <w:t>葵山镇</w:t>
      </w:r>
      <w:r>
        <w:rPr>
          <w:rFonts w:hint="eastAsia" w:ascii="宋体" w:hAnsi="宋体" w:eastAsia="宋体" w:cs="宋体"/>
          <w:spacing w:val="-12"/>
          <w:sz w:val="28"/>
          <w:szCs w:val="28"/>
          <w:lang w:val="en-US" w:eastAsia="zh-CN"/>
        </w:rPr>
        <w:fldChar w:fldCharType="end"/>
      </w:r>
      <w:r>
        <w:rPr>
          <w:rFonts w:hint="eastAsia" w:ascii="宋体" w:hAnsi="宋体" w:eastAsia="宋体" w:cs="宋体"/>
          <w:spacing w:val="-12"/>
          <w:sz w:val="28"/>
          <w:szCs w:val="28"/>
          <w:lang w:val="en-US" w:eastAsia="zh-CN"/>
        </w:rPr>
        <w:t>、</w:t>
      </w:r>
      <w:r>
        <w:rPr>
          <w:rFonts w:hint="eastAsia" w:ascii="宋体" w:hAnsi="宋体" w:eastAsia="宋体" w:cs="宋体"/>
          <w:spacing w:val="-12"/>
          <w:sz w:val="28"/>
          <w:szCs w:val="28"/>
          <w:lang w:val="en-US" w:eastAsia="zh-CN"/>
        </w:rPr>
        <w:fldChar w:fldCharType="begin"/>
      </w:r>
      <w:r>
        <w:rPr>
          <w:rFonts w:hint="eastAsia" w:ascii="宋体" w:hAnsi="宋体" w:eastAsia="宋体" w:cs="宋体"/>
          <w:spacing w:val="-12"/>
          <w:sz w:val="28"/>
          <w:szCs w:val="28"/>
          <w:lang w:val="en-US" w:eastAsia="zh-CN"/>
        </w:rPr>
        <w:instrText xml:space="preserve"> HYPERLINK "https://baike.baidu.com/item/%E9%AB%98%E8%89%AF%E5%A3%AE%E6%97%8F%E8%8B%97%E6%97%8F%E7%91%B6%E6%97%8F%E4%B9%A1" \t "_blank" </w:instrText>
      </w:r>
      <w:r>
        <w:rPr>
          <w:rFonts w:hint="eastAsia" w:ascii="宋体" w:hAnsi="宋体" w:eastAsia="宋体" w:cs="宋体"/>
          <w:spacing w:val="-12"/>
          <w:sz w:val="28"/>
          <w:szCs w:val="28"/>
          <w:lang w:val="en-US" w:eastAsia="zh-CN"/>
        </w:rPr>
        <w:fldChar w:fldCharType="separate"/>
      </w:r>
      <w:r>
        <w:rPr>
          <w:rFonts w:hint="eastAsia" w:ascii="宋体" w:hAnsi="宋体" w:eastAsia="宋体" w:cs="宋体"/>
          <w:spacing w:val="-12"/>
          <w:sz w:val="28"/>
          <w:szCs w:val="28"/>
          <w:lang w:val="en-US" w:eastAsia="zh-CN"/>
        </w:rPr>
        <w:t>高良壮族苗族瑶族乡</w:t>
      </w:r>
      <w:r>
        <w:rPr>
          <w:rFonts w:hint="eastAsia" w:ascii="宋体" w:hAnsi="宋体" w:eastAsia="宋体" w:cs="宋体"/>
          <w:spacing w:val="-12"/>
          <w:sz w:val="28"/>
          <w:szCs w:val="28"/>
          <w:lang w:val="en-US" w:eastAsia="zh-CN"/>
        </w:rPr>
        <w:fldChar w:fldCharType="end"/>
      </w:r>
      <w:r>
        <w:rPr>
          <w:rFonts w:hint="eastAsia" w:ascii="宋体" w:hAnsi="宋体" w:eastAsia="宋体" w:cs="宋体"/>
          <w:spacing w:val="-12"/>
          <w:sz w:val="28"/>
          <w:szCs w:val="28"/>
          <w:lang w:val="en-US" w:eastAsia="zh-CN"/>
        </w:rPr>
        <w:t>、五龙壮族乡、</w:t>
      </w:r>
      <w:r>
        <w:rPr>
          <w:rFonts w:hint="eastAsia" w:ascii="宋体" w:hAnsi="宋体" w:eastAsia="宋体" w:cs="宋体"/>
          <w:spacing w:val="-12"/>
          <w:sz w:val="28"/>
          <w:szCs w:val="28"/>
          <w:lang w:val="en-US" w:eastAsia="zh-CN"/>
        </w:rPr>
        <w:fldChar w:fldCharType="begin"/>
      </w:r>
      <w:r>
        <w:rPr>
          <w:rFonts w:hint="eastAsia" w:ascii="宋体" w:hAnsi="宋体" w:eastAsia="宋体" w:cs="宋体"/>
          <w:spacing w:val="-12"/>
          <w:sz w:val="28"/>
          <w:szCs w:val="28"/>
          <w:lang w:val="en-US" w:eastAsia="zh-CN"/>
        </w:rPr>
        <w:instrText xml:space="preserve"> HYPERLINK "https://baike.baidu.com/item/%E9%BE%99%E5%BA%86%E5%BD%9D%E6%97%8F%E5%A3%AE%E6%97%8F%E4%B9%A1" \t "_blank" </w:instrText>
      </w:r>
      <w:r>
        <w:rPr>
          <w:rFonts w:hint="eastAsia" w:ascii="宋体" w:hAnsi="宋体" w:eastAsia="宋体" w:cs="宋体"/>
          <w:spacing w:val="-12"/>
          <w:sz w:val="28"/>
          <w:szCs w:val="28"/>
          <w:lang w:val="en-US" w:eastAsia="zh-CN"/>
        </w:rPr>
        <w:fldChar w:fldCharType="separate"/>
      </w:r>
      <w:r>
        <w:rPr>
          <w:rFonts w:hint="eastAsia" w:ascii="宋体" w:hAnsi="宋体" w:eastAsia="宋体" w:cs="宋体"/>
          <w:spacing w:val="-12"/>
          <w:sz w:val="28"/>
          <w:szCs w:val="28"/>
          <w:lang w:val="en-US" w:eastAsia="zh-CN"/>
        </w:rPr>
        <w:t>龙庆彝族壮族乡</w:t>
      </w:r>
      <w:r>
        <w:rPr>
          <w:rFonts w:hint="eastAsia" w:ascii="宋体" w:hAnsi="宋体" w:eastAsia="宋体" w:cs="宋体"/>
          <w:spacing w:val="-12"/>
          <w:sz w:val="28"/>
          <w:szCs w:val="28"/>
          <w:lang w:val="en-US" w:eastAsia="zh-CN"/>
        </w:rPr>
        <w:fldChar w:fldCharType="end"/>
      </w:r>
      <w:r>
        <w:rPr>
          <w:rFonts w:hint="eastAsia" w:ascii="宋体" w:hAnsi="宋体" w:eastAsia="宋体" w:cs="宋体"/>
          <w:spacing w:val="-12"/>
          <w:sz w:val="28"/>
          <w:szCs w:val="28"/>
          <w:lang w:val="en-US" w:eastAsia="zh-CN"/>
        </w:rPr>
        <w:t>、大同街道、丹凤街道、漾月街道，总面积2784.49平方千米。</w:t>
      </w:r>
    </w:p>
    <w:p w14:paraId="6EE016F5">
      <w:pPr>
        <w:keepNext w:val="0"/>
        <w:keepLines w:val="0"/>
        <w:pageBreakBefore w:val="0"/>
        <w:widowControl/>
        <w:kinsoku w:val="0"/>
        <w:wordWrap/>
        <w:overflowPunct/>
        <w:topLinePunct w:val="0"/>
        <w:autoSpaceDE w:val="0"/>
        <w:autoSpaceDN w:val="0"/>
        <w:bidi w:val="0"/>
        <w:adjustRightInd/>
        <w:snapToGrid/>
        <w:spacing w:line="360" w:lineRule="auto"/>
        <w:ind w:right="0"/>
        <w:jc w:val="both"/>
        <w:textAlignment w:val="baseline"/>
        <w:rPr>
          <w:rFonts w:hint="eastAsia" w:ascii="宋体" w:hAnsi="宋体" w:eastAsia="宋体" w:cs="宋体"/>
          <w:spacing w:val="-12"/>
          <w:sz w:val="28"/>
          <w:szCs w:val="28"/>
          <w:lang w:val="en-US" w:eastAsia="zh-CN"/>
        </w:rPr>
      </w:pPr>
    </w:p>
    <w:sdt>
      <w:sdtPr>
        <w:rPr>
          <w:rFonts w:hint="eastAsia" w:ascii="宋体" w:hAnsi="宋体" w:eastAsia="宋体" w:cs="宋体"/>
          <w:snapToGrid w:val="0"/>
          <w:color w:val="000000"/>
          <w:kern w:val="0"/>
          <w:sz w:val="28"/>
          <w:szCs w:val="28"/>
          <w:lang w:val="en-US" w:eastAsia="en-US" w:bidi="ar-SA"/>
        </w:rPr>
        <w:id w:val="147460673"/>
        <w15:color w:val="DBDBDB"/>
        <w:docPartObj>
          <w:docPartGallery w:val="Table of Contents"/>
          <w:docPartUnique/>
        </w:docPartObj>
      </w:sdtPr>
      <w:sdtEndPr>
        <w:rPr>
          <w:rFonts w:hint="eastAsia" w:ascii="宋体" w:hAnsi="宋体" w:eastAsia="宋体" w:cs="宋体"/>
          <w:b/>
          <w:bCs/>
          <w:snapToGrid w:val="0"/>
          <w:color w:val="000000"/>
          <w:kern w:val="0"/>
          <w:sz w:val="28"/>
          <w:szCs w:val="28"/>
          <w:lang w:val="en-US" w:eastAsia="en-US" w:bidi="ar-SA"/>
        </w:rPr>
      </w:sdtEndPr>
      <w:sdtContent>
        <w:p w14:paraId="3CC6CD70">
          <w:pPr>
            <w:spacing w:before="0" w:beforeLines="0" w:after="0" w:afterLines="0" w:line="36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b/>
              <w:bCs/>
              <w:sz w:val="32"/>
              <w:szCs w:val="32"/>
            </w:rPr>
            <w:t>目录</w:t>
          </w:r>
        </w:p>
        <w:p w14:paraId="290C8F71">
          <w:pPr>
            <w:pStyle w:val="13"/>
            <w:tabs>
              <w:tab w:val="right" w:leader="dot" w:pos="8337"/>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"1-2" \h \u </w:instrText>
          </w:r>
          <w:r>
            <w:rPr>
              <w:rFonts w:hint="eastAsia" w:ascii="宋体" w:hAnsi="宋体" w:eastAsia="宋体" w:cs="宋体"/>
              <w:sz w:val="28"/>
              <w:szCs w:val="28"/>
            </w:rPr>
            <w:fldChar w:fldCharType="separate"/>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_Toc21197 </w:instrText>
          </w:r>
          <w:r>
            <w:rPr>
              <w:rFonts w:hint="eastAsia" w:ascii="宋体" w:hAnsi="宋体" w:eastAsia="宋体" w:cs="宋体"/>
              <w:b/>
              <w:bCs/>
              <w:sz w:val="28"/>
              <w:szCs w:val="28"/>
            </w:rPr>
            <w:fldChar w:fldCharType="separate"/>
          </w:r>
          <w:r>
            <w:rPr>
              <w:rFonts w:hint="eastAsia" w:ascii="宋体" w:hAnsi="宋体" w:eastAsia="宋体" w:cs="宋体"/>
              <w:b/>
              <w:bCs/>
              <w:spacing w:val="-1"/>
              <w:sz w:val="28"/>
              <w:szCs w:val="28"/>
            </w:rPr>
            <w:t>第一章</w:t>
          </w:r>
          <w:r>
            <w:rPr>
              <w:rFonts w:hint="eastAsia" w:ascii="宋体" w:hAnsi="宋体" w:eastAsia="宋体" w:cs="宋体"/>
              <w:b/>
              <w:bCs/>
              <w:spacing w:val="-1"/>
              <w:sz w:val="28"/>
              <w:szCs w:val="28"/>
              <w:lang w:val="en-US" w:eastAsia="zh-CN"/>
            </w:rPr>
            <w:t xml:space="preserve">  </w:t>
          </w:r>
          <w:r>
            <w:rPr>
              <w:rFonts w:hint="eastAsia" w:ascii="宋体" w:hAnsi="宋体" w:eastAsia="宋体" w:cs="宋体"/>
              <w:b/>
              <w:bCs/>
              <w:spacing w:val="-1"/>
              <w:sz w:val="28"/>
              <w:szCs w:val="28"/>
            </w:rPr>
            <w:t>生态现状与面临形势</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_Toc21197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11159A54">
          <w:pPr>
            <w:pStyle w:val="14"/>
            <w:tabs>
              <w:tab w:val="right" w:leader="dot" w:pos="8337"/>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_Toc10811 </w:instrText>
          </w:r>
          <w:r>
            <w:rPr>
              <w:rFonts w:hint="eastAsia" w:ascii="宋体" w:hAnsi="宋体" w:eastAsia="宋体" w:cs="宋体"/>
              <w:sz w:val="28"/>
              <w:szCs w:val="28"/>
            </w:rPr>
            <w:fldChar w:fldCharType="separate"/>
          </w:r>
          <w:r>
            <w:rPr>
              <w:rFonts w:hint="eastAsia" w:ascii="宋体" w:hAnsi="宋体" w:eastAsia="宋体" w:cs="宋体"/>
              <w:bCs/>
              <w:spacing w:val="7"/>
              <w:position w:val="1"/>
              <w:sz w:val="28"/>
              <w:szCs w:val="28"/>
            </w:rPr>
            <w:t>第一节 形式与要求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_Toc10811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09F244F">
          <w:pPr>
            <w:pStyle w:val="14"/>
            <w:tabs>
              <w:tab w:val="right" w:leader="dot" w:pos="8337"/>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_Toc29749 </w:instrText>
          </w:r>
          <w:r>
            <w:rPr>
              <w:rFonts w:hint="eastAsia" w:ascii="宋体" w:hAnsi="宋体" w:eastAsia="宋体" w:cs="宋体"/>
              <w:sz w:val="28"/>
              <w:szCs w:val="28"/>
            </w:rPr>
            <w:fldChar w:fldCharType="separate"/>
          </w:r>
          <w:r>
            <w:rPr>
              <w:rFonts w:hint="eastAsia" w:ascii="宋体" w:hAnsi="宋体" w:eastAsia="宋体" w:cs="宋体"/>
              <w:bCs/>
              <w:spacing w:val="7"/>
              <w:position w:val="1"/>
              <w:sz w:val="28"/>
              <w:szCs w:val="28"/>
            </w:rPr>
            <w:t>第二节 自然地理和生态现状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_Toc29749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62031E5">
          <w:pPr>
            <w:pStyle w:val="14"/>
            <w:tabs>
              <w:tab w:val="right" w:leader="dot" w:pos="8337"/>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_Toc8360 </w:instrText>
          </w:r>
          <w:r>
            <w:rPr>
              <w:rFonts w:hint="eastAsia" w:ascii="宋体" w:hAnsi="宋体" w:eastAsia="宋体" w:cs="宋体"/>
              <w:sz w:val="28"/>
              <w:szCs w:val="28"/>
            </w:rPr>
            <w:fldChar w:fldCharType="separate"/>
          </w:r>
          <w:r>
            <w:rPr>
              <w:rFonts w:hint="eastAsia" w:ascii="宋体" w:hAnsi="宋体" w:eastAsia="宋体" w:cs="宋体"/>
              <w:bCs/>
              <w:spacing w:val="7"/>
              <w:position w:val="1"/>
              <w:sz w:val="28"/>
              <w:szCs w:val="28"/>
            </w:rPr>
            <w:t>第三节 生态保护修复成效</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_Toc8360 \h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A28B5D3">
          <w:pPr>
            <w:pStyle w:val="14"/>
            <w:tabs>
              <w:tab w:val="right" w:leader="dot" w:pos="8337"/>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_Toc19101 </w:instrText>
          </w:r>
          <w:r>
            <w:rPr>
              <w:rFonts w:hint="eastAsia" w:ascii="宋体" w:hAnsi="宋体" w:eastAsia="宋体" w:cs="宋体"/>
              <w:sz w:val="28"/>
              <w:szCs w:val="28"/>
            </w:rPr>
            <w:fldChar w:fldCharType="separate"/>
          </w:r>
          <w:r>
            <w:rPr>
              <w:rFonts w:hint="eastAsia" w:ascii="宋体" w:hAnsi="宋体" w:eastAsia="宋体" w:cs="宋体"/>
              <w:bCs/>
              <w:spacing w:val="7"/>
              <w:position w:val="1"/>
              <w:sz w:val="28"/>
              <w:szCs w:val="28"/>
            </w:rPr>
            <w:t>第四节</w:t>
          </w:r>
          <w:r>
            <w:rPr>
              <w:rFonts w:hint="eastAsia" w:ascii="宋体" w:hAnsi="宋体" w:eastAsia="宋体" w:cs="宋体"/>
              <w:bCs/>
              <w:spacing w:val="7"/>
              <w:position w:val="1"/>
              <w:sz w:val="28"/>
              <w:szCs w:val="28"/>
              <w:lang w:val="en-US" w:eastAsia="zh-CN"/>
            </w:rPr>
            <w:t xml:space="preserve"> </w:t>
          </w:r>
          <w:r>
            <w:rPr>
              <w:rFonts w:hint="eastAsia" w:ascii="宋体" w:hAnsi="宋体" w:eastAsia="宋体" w:cs="宋体"/>
              <w:bCs/>
              <w:spacing w:val="7"/>
              <w:position w:val="1"/>
              <w:sz w:val="28"/>
              <w:szCs w:val="28"/>
            </w:rPr>
            <w:t>主要生态问题</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_Toc19101 \h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5FC0673">
          <w:pPr>
            <w:pStyle w:val="14"/>
            <w:tabs>
              <w:tab w:val="right" w:leader="dot" w:pos="8337"/>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_Toc4997 </w:instrText>
          </w:r>
          <w:r>
            <w:rPr>
              <w:rFonts w:hint="eastAsia" w:ascii="宋体" w:hAnsi="宋体" w:eastAsia="宋体" w:cs="宋体"/>
              <w:sz w:val="28"/>
              <w:szCs w:val="28"/>
            </w:rPr>
            <w:fldChar w:fldCharType="separate"/>
          </w:r>
          <w:r>
            <w:rPr>
              <w:rFonts w:hint="eastAsia" w:ascii="宋体" w:hAnsi="宋体" w:eastAsia="宋体" w:cs="宋体"/>
              <w:bCs/>
              <w:spacing w:val="7"/>
              <w:position w:val="1"/>
              <w:sz w:val="28"/>
              <w:szCs w:val="28"/>
            </w:rPr>
            <w:t>第五节 机遇与挑战</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_Toc4997 \h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525FA01">
          <w:pPr>
            <w:pStyle w:val="13"/>
            <w:tabs>
              <w:tab w:val="right" w:leader="dot" w:pos="8337"/>
            </w:tabs>
            <w:spacing w:line="36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_Toc9829 </w:instrText>
          </w:r>
          <w:r>
            <w:rPr>
              <w:rFonts w:hint="eastAsia" w:ascii="宋体" w:hAnsi="宋体" w:eastAsia="宋体" w:cs="宋体"/>
              <w:b/>
              <w:bCs/>
              <w:sz w:val="28"/>
              <w:szCs w:val="28"/>
            </w:rPr>
            <w:fldChar w:fldCharType="separate"/>
          </w:r>
          <w:r>
            <w:rPr>
              <w:rFonts w:hint="eastAsia" w:ascii="宋体" w:hAnsi="宋体" w:eastAsia="宋体" w:cs="宋体"/>
              <w:b/>
              <w:bCs/>
              <w:spacing w:val="-1"/>
              <w:sz w:val="28"/>
              <w:szCs w:val="28"/>
            </w:rPr>
            <w:t>第二章</w:t>
          </w:r>
          <w:r>
            <w:rPr>
              <w:rFonts w:hint="eastAsia" w:ascii="宋体" w:hAnsi="宋体" w:eastAsia="宋体" w:cs="宋体"/>
              <w:b/>
              <w:bCs/>
              <w:spacing w:val="-1"/>
              <w:sz w:val="28"/>
              <w:szCs w:val="28"/>
              <w:lang w:val="en-US" w:eastAsia="zh-CN"/>
            </w:rPr>
            <w:t xml:space="preserve">  </w:t>
          </w:r>
          <w:r>
            <w:rPr>
              <w:rFonts w:hint="eastAsia" w:ascii="宋体" w:hAnsi="宋体" w:eastAsia="宋体" w:cs="宋体"/>
              <w:b/>
              <w:bCs/>
              <w:spacing w:val="-1"/>
              <w:sz w:val="28"/>
              <w:szCs w:val="28"/>
            </w:rPr>
            <w:t>指导思想、基本原则和规划目标</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_Toc9829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20</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5CA08D1B">
          <w:pPr>
            <w:pStyle w:val="14"/>
            <w:tabs>
              <w:tab w:val="right" w:leader="dot" w:pos="8337"/>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_Toc7978 </w:instrText>
          </w:r>
          <w:r>
            <w:rPr>
              <w:rFonts w:hint="eastAsia" w:ascii="宋体" w:hAnsi="宋体" w:eastAsia="宋体" w:cs="宋体"/>
              <w:sz w:val="28"/>
              <w:szCs w:val="28"/>
            </w:rPr>
            <w:fldChar w:fldCharType="separate"/>
          </w:r>
          <w:r>
            <w:rPr>
              <w:rFonts w:hint="eastAsia" w:ascii="宋体" w:hAnsi="宋体" w:eastAsia="宋体" w:cs="宋体"/>
              <w:bCs/>
              <w:spacing w:val="3"/>
              <w:position w:val="1"/>
              <w:sz w:val="28"/>
              <w:szCs w:val="28"/>
            </w:rPr>
            <w:t>第一节</w:t>
          </w:r>
          <w:r>
            <w:rPr>
              <w:rFonts w:hint="eastAsia" w:ascii="宋体" w:hAnsi="宋体" w:eastAsia="宋体" w:cs="宋体"/>
              <w:bCs/>
              <w:spacing w:val="3"/>
              <w:position w:val="1"/>
              <w:sz w:val="28"/>
              <w:szCs w:val="28"/>
              <w:lang w:val="en-US" w:eastAsia="zh-CN"/>
            </w:rPr>
            <w:t xml:space="preserve"> </w:t>
          </w:r>
          <w:r>
            <w:rPr>
              <w:rFonts w:hint="eastAsia" w:ascii="宋体" w:hAnsi="宋体" w:eastAsia="宋体" w:cs="宋体"/>
              <w:bCs/>
              <w:spacing w:val="3"/>
              <w:position w:val="1"/>
              <w:sz w:val="28"/>
              <w:szCs w:val="28"/>
            </w:rPr>
            <w:t>指导思想</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_Toc7978 \h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9F0A939">
          <w:pPr>
            <w:pStyle w:val="14"/>
            <w:tabs>
              <w:tab w:val="right" w:leader="dot" w:pos="8337"/>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_Toc29213 </w:instrText>
          </w:r>
          <w:r>
            <w:rPr>
              <w:rFonts w:hint="eastAsia" w:ascii="宋体" w:hAnsi="宋体" w:eastAsia="宋体" w:cs="宋体"/>
              <w:sz w:val="28"/>
              <w:szCs w:val="28"/>
            </w:rPr>
            <w:fldChar w:fldCharType="separate"/>
          </w:r>
          <w:r>
            <w:rPr>
              <w:rFonts w:hint="eastAsia" w:ascii="宋体" w:hAnsi="宋体" w:eastAsia="宋体" w:cs="宋体"/>
              <w:bCs/>
              <w:spacing w:val="3"/>
              <w:position w:val="1"/>
              <w:sz w:val="28"/>
              <w:szCs w:val="28"/>
            </w:rPr>
            <w:t>第二节</w:t>
          </w:r>
          <w:r>
            <w:rPr>
              <w:rFonts w:hint="eastAsia" w:ascii="宋体" w:hAnsi="宋体" w:eastAsia="宋体" w:cs="宋体"/>
              <w:bCs/>
              <w:spacing w:val="3"/>
              <w:position w:val="1"/>
              <w:sz w:val="28"/>
              <w:szCs w:val="28"/>
              <w:lang w:val="en-US" w:eastAsia="zh-CN"/>
            </w:rPr>
            <w:t xml:space="preserve"> </w:t>
          </w:r>
          <w:r>
            <w:rPr>
              <w:rFonts w:hint="eastAsia" w:ascii="宋体" w:hAnsi="宋体" w:eastAsia="宋体" w:cs="宋体"/>
              <w:bCs/>
              <w:spacing w:val="3"/>
              <w:position w:val="1"/>
              <w:sz w:val="28"/>
              <w:szCs w:val="28"/>
            </w:rPr>
            <w:t>基本原则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_Toc29213 \h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9BE4A60">
          <w:pPr>
            <w:pStyle w:val="14"/>
            <w:tabs>
              <w:tab w:val="right" w:leader="dot" w:pos="8337"/>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_Toc3382 </w:instrText>
          </w:r>
          <w:r>
            <w:rPr>
              <w:rFonts w:hint="eastAsia" w:ascii="宋体" w:hAnsi="宋体" w:eastAsia="宋体" w:cs="宋体"/>
              <w:sz w:val="28"/>
              <w:szCs w:val="28"/>
            </w:rPr>
            <w:fldChar w:fldCharType="separate"/>
          </w:r>
          <w:r>
            <w:rPr>
              <w:rFonts w:hint="eastAsia" w:ascii="宋体" w:hAnsi="宋体" w:eastAsia="宋体" w:cs="宋体"/>
              <w:bCs/>
              <w:spacing w:val="6"/>
              <w:position w:val="1"/>
              <w:sz w:val="28"/>
              <w:szCs w:val="28"/>
            </w:rPr>
            <w:t>第三节</w:t>
          </w:r>
          <w:r>
            <w:rPr>
              <w:rFonts w:hint="eastAsia" w:ascii="宋体" w:hAnsi="宋体" w:eastAsia="宋体" w:cs="宋体"/>
              <w:bCs/>
              <w:spacing w:val="6"/>
              <w:position w:val="1"/>
              <w:sz w:val="28"/>
              <w:szCs w:val="28"/>
              <w:lang w:val="en-US" w:eastAsia="zh-CN"/>
            </w:rPr>
            <w:t xml:space="preserve"> </w:t>
          </w:r>
          <w:r>
            <w:rPr>
              <w:rFonts w:hint="eastAsia" w:ascii="宋体" w:hAnsi="宋体" w:eastAsia="宋体" w:cs="宋体"/>
              <w:bCs/>
              <w:spacing w:val="6"/>
              <w:position w:val="1"/>
              <w:sz w:val="28"/>
              <w:szCs w:val="28"/>
            </w:rPr>
            <w:t>规划目标</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_Toc3382 \h </w:instrText>
          </w:r>
          <w:r>
            <w:rPr>
              <w:rFonts w:hint="eastAsia" w:ascii="宋体" w:hAnsi="宋体" w:eastAsia="宋体" w:cs="宋体"/>
              <w:sz w:val="28"/>
              <w:szCs w:val="28"/>
            </w:rPr>
            <w:fldChar w:fldCharType="separate"/>
          </w:r>
          <w:r>
            <w:rPr>
              <w:rFonts w:hint="eastAsia" w:ascii="宋体" w:hAnsi="宋体" w:eastAsia="宋体" w:cs="宋体"/>
              <w:sz w:val="28"/>
              <w:szCs w:val="28"/>
            </w:rPr>
            <w:t>21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098A778">
          <w:pPr>
            <w:pStyle w:val="13"/>
            <w:tabs>
              <w:tab w:val="right" w:leader="dot" w:pos="8337"/>
            </w:tabs>
            <w:spacing w:line="360" w:lineRule="auto"/>
            <w:rPr>
              <w:rFonts w:hint="eastAsia" w:ascii="宋体" w:hAnsi="宋体" w:eastAsia="宋体" w:cs="宋体"/>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_Toc23810 </w:instrText>
          </w:r>
          <w:r>
            <w:rPr>
              <w:rFonts w:hint="eastAsia" w:ascii="宋体" w:hAnsi="宋体" w:eastAsia="宋体" w:cs="宋体"/>
              <w:b/>
              <w:bCs/>
              <w:sz w:val="28"/>
              <w:szCs w:val="28"/>
            </w:rPr>
            <w:fldChar w:fldCharType="separate"/>
          </w:r>
          <w:r>
            <w:rPr>
              <w:rFonts w:hint="eastAsia" w:ascii="宋体" w:hAnsi="宋体" w:eastAsia="宋体" w:cs="宋体"/>
              <w:b/>
              <w:bCs/>
              <w:spacing w:val="-1"/>
              <w:sz w:val="28"/>
              <w:szCs w:val="28"/>
            </w:rPr>
            <w:t>第三章</w:t>
          </w:r>
          <w:r>
            <w:rPr>
              <w:rFonts w:hint="eastAsia" w:ascii="宋体" w:hAnsi="宋体" w:eastAsia="宋体" w:cs="宋体"/>
              <w:b/>
              <w:bCs/>
              <w:spacing w:val="-1"/>
              <w:sz w:val="28"/>
              <w:szCs w:val="28"/>
              <w:lang w:val="en-US" w:eastAsia="zh-CN"/>
            </w:rPr>
            <w:t xml:space="preserve">  </w:t>
          </w:r>
          <w:r>
            <w:rPr>
              <w:rFonts w:hint="eastAsia" w:ascii="宋体" w:hAnsi="宋体" w:eastAsia="宋体" w:cs="宋体"/>
              <w:b/>
              <w:bCs/>
              <w:spacing w:val="-1"/>
              <w:sz w:val="28"/>
              <w:szCs w:val="28"/>
            </w:rPr>
            <w:t>总体布局</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_Toc23810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24</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705E47E6">
          <w:pPr>
            <w:pStyle w:val="14"/>
            <w:tabs>
              <w:tab w:val="right" w:leader="dot" w:pos="8337"/>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_Toc13188 </w:instrText>
          </w:r>
          <w:r>
            <w:rPr>
              <w:rFonts w:hint="eastAsia" w:ascii="宋体" w:hAnsi="宋体" w:eastAsia="宋体" w:cs="宋体"/>
              <w:sz w:val="28"/>
              <w:szCs w:val="28"/>
            </w:rPr>
            <w:fldChar w:fldCharType="separate"/>
          </w:r>
          <w:r>
            <w:rPr>
              <w:rFonts w:hint="eastAsia" w:ascii="宋体" w:hAnsi="宋体" w:eastAsia="宋体" w:cs="宋体"/>
              <w:bCs/>
              <w:spacing w:val="3"/>
              <w:position w:val="1"/>
              <w:sz w:val="28"/>
              <w:szCs w:val="28"/>
            </w:rPr>
            <w:t>第一节</w:t>
          </w:r>
          <w:r>
            <w:rPr>
              <w:rFonts w:hint="eastAsia" w:ascii="宋体" w:hAnsi="宋体" w:eastAsia="宋体" w:cs="宋体"/>
              <w:bCs/>
              <w:spacing w:val="3"/>
              <w:position w:val="1"/>
              <w:sz w:val="28"/>
              <w:szCs w:val="28"/>
              <w:lang w:val="en-US" w:eastAsia="zh-CN"/>
            </w:rPr>
            <w:t xml:space="preserve"> </w:t>
          </w:r>
          <w:r>
            <w:rPr>
              <w:rFonts w:hint="eastAsia" w:ascii="宋体" w:hAnsi="宋体" w:eastAsia="宋体" w:cs="宋体"/>
              <w:bCs/>
              <w:spacing w:val="3"/>
              <w:position w:val="1"/>
              <w:sz w:val="28"/>
              <w:szCs w:val="28"/>
            </w:rPr>
            <w:t>总体格局</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_Toc13188 \h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B4F8188">
          <w:pPr>
            <w:pStyle w:val="14"/>
            <w:tabs>
              <w:tab w:val="right" w:leader="dot" w:pos="8337"/>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_Toc8891 </w:instrText>
          </w:r>
          <w:r>
            <w:rPr>
              <w:rFonts w:hint="eastAsia" w:ascii="宋体" w:hAnsi="宋体" w:eastAsia="宋体" w:cs="宋体"/>
              <w:sz w:val="28"/>
              <w:szCs w:val="28"/>
            </w:rPr>
            <w:fldChar w:fldCharType="separate"/>
          </w:r>
          <w:r>
            <w:rPr>
              <w:rFonts w:hint="eastAsia" w:ascii="宋体" w:hAnsi="宋体" w:eastAsia="宋体" w:cs="宋体"/>
              <w:bCs/>
              <w:spacing w:val="4"/>
              <w:position w:val="1"/>
              <w:sz w:val="28"/>
              <w:szCs w:val="28"/>
            </w:rPr>
            <w:t>第二节 修复分区</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_Toc8891 \h </w:instrText>
          </w:r>
          <w:r>
            <w:rPr>
              <w:rFonts w:hint="eastAsia" w:ascii="宋体" w:hAnsi="宋体" w:eastAsia="宋体" w:cs="宋体"/>
              <w:sz w:val="28"/>
              <w:szCs w:val="28"/>
            </w:rPr>
            <w:fldChar w:fldCharType="separate"/>
          </w:r>
          <w:r>
            <w:rPr>
              <w:rFonts w:hint="eastAsia" w:ascii="宋体" w:hAnsi="宋体" w:eastAsia="宋体" w:cs="宋体"/>
              <w:sz w:val="28"/>
              <w:szCs w:val="28"/>
            </w:rPr>
            <w:t>25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2C74411">
          <w:pPr>
            <w:pStyle w:val="14"/>
            <w:tabs>
              <w:tab w:val="right" w:leader="dot" w:pos="8337"/>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_Toc28558 </w:instrText>
          </w:r>
          <w:r>
            <w:rPr>
              <w:rFonts w:hint="eastAsia" w:ascii="宋体" w:hAnsi="宋体" w:eastAsia="宋体" w:cs="宋体"/>
              <w:sz w:val="28"/>
              <w:szCs w:val="28"/>
            </w:rPr>
            <w:fldChar w:fldCharType="separate"/>
          </w:r>
          <w:r>
            <w:rPr>
              <w:rFonts w:hint="eastAsia" w:ascii="宋体" w:hAnsi="宋体" w:eastAsia="宋体" w:cs="宋体"/>
              <w:bCs/>
              <w:spacing w:val="4"/>
              <w:position w:val="1"/>
              <w:sz w:val="28"/>
              <w:szCs w:val="28"/>
            </w:rPr>
            <w:t>第</w:t>
          </w:r>
          <w:r>
            <w:rPr>
              <w:rFonts w:hint="eastAsia" w:ascii="宋体" w:hAnsi="宋体" w:eastAsia="宋体" w:cs="宋体"/>
              <w:bCs/>
              <w:spacing w:val="4"/>
              <w:position w:val="1"/>
              <w:sz w:val="28"/>
              <w:szCs w:val="28"/>
              <w:lang w:val="en-US" w:eastAsia="zh-CN"/>
            </w:rPr>
            <w:t>三</w:t>
          </w:r>
          <w:r>
            <w:rPr>
              <w:rFonts w:hint="eastAsia" w:ascii="宋体" w:hAnsi="宋体" w:eastAsia="宋体" w:cs="宋体"/>
              <w:bCs/>
              <w:spacing w:val="4"/>
              <w:position w:val="1"/>
              <w:sz w:val="28"/>
              <w:szCs w:val="28"/>
            </w:rPr>
            <w:t>节</w:t>
          </w:r>
          <w:r>
            <w:rPr>
              <w:rFonts w:hint="eastAsia" w:ascii="宋体" w:hAnsi="宋体" w:eastAsia="宋体" w:cs="宋体"/>
              <w:bCs/>
              <w:spacing w:val="4"/>
              <w:position w:val="1"/>
              <w:sz w:val="28"/>
              <w:szCs w:val="28"/>
              <w:lang w:val="en-US" w:eastAsia="zh-CN"/>
            </w:rPr>
            <w:t xml:space="preserve"> </w:t>
          </w:r>
          <w:r>
            <w:rPr>
              <w:rFonts w:hint="eastAsia" w:ascii="宋体" w:hAnsi="宋体" w:eastAsia="宋体" w:cs="宋体"/>
              <w:bCs/>
              <w:spacing w:val="4"/>
              <w:position w:val="1"/>
              <w:sz w:val="28"/>
              <w:szCs w:val="28"/>
            </w:rPr>
            <w:t>重点区域</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_Toc28558 \h </w:instrText>
          </w:r>
          <w:r>
            <w:rPr>
              <w:rFonts w:hint="eastAsia" w:ascii="宋体" w:hAnsi="宋体" w:eastAsia="宋体" w:cs="宋体"/>
              <w:sz w:val="28"/>
              <w:szCs w:val="28"/>
            </w:rPr>
            <w:fldChar w:fldCharType="separate"/>
          </w:r>
          <w:r>
            <w:rPr>
              <w:rFonts w:hint="eastAsia" w:ascii="宋体" w:hAnsi="宋体" w:eastAsia="宋体" w:cs="宋体"/>
              <w:sz w:val="28"/>
              <w:szCs w:val="28"/>
            </w:rPr>
            <w:t>29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AF7DDE2">
          <w:pPr>
            <w:pStyle w:val="13"/>
            <w:tabs>
              <w:tab w:val="right" w:leader="dot" w:pos="8337"/>
            </w:tabs>
            <w:spacing w:line="36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_Toc8602 </w:instrText>
          </w:r>
          <w:r>
            <w:rPr>
              <w:rFonts w:hint="eastAsia" w:ascii="宋体" w:hAnsi="宋体" w:eastAsia="宋体" w:cs="宋体"/>
              <w:b/>
              <w:bCs/>
              <w:sz w:val="28"/>
              <w:szCs w:val="28"/>
            </w:rPr>
            <w:fldChar w:fldCharType="separate"/>
          </w:r>
          <w:r>
            <w:rPr>
              <w:rFonts w:hint="eastAsia" w:ascii="宋体" w:hAnsi="宋体" w:eastAsia="宋体" w:cs="宋体"/>
              <w:b/>
              <w:bCs/>
              <w:spacing w:val="8"/>
              <w:sz w:val="28"/>
              <w:szCs w:val="28"/>
            </w:rPr>
            <w:t>第四章</w:t>
          </w:r>
          <w:r>
            <w:rPr>
              <w:rFonts w:hint="eastAsia" w:ascii="宋体" w:hAnsi="宋体" w:eastAsia="宋体" w:cs="宋体"/>
              <w:b/>
              <w:bCs/>
              <w:spacing w:val="8"/>
              <w:sz w:val="28"/>
              <w:szCs w:val="28"/>
              <w:lang w:val="en-US" w:eastAsia="zh-CN"/>
            </w:rPr>
            <w:t xml:space="preserve">  </w:t>
          </w:r>
          <w:r>
            <w:rPr>
              <w:rFonts w:hint="eastAsia" w:ascii="宋体" w:hAnsi="宋体" w:eastAsia="宋体" w:cs="宋体"/>
              <w:b/>
              <w:bCs/>
              <w:spacing w:val="8"/>
              <w:sz w:val="28"/>
              <w:szCs w:val="28"/>
            </w:rPr>
            <w:t>主要任务</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_Toc8602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38</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539DCFDF">
          <w:pPr>
            <w:pStyle w:val="14"/>
            <w:tabs>
              <w:tab w:val="right" w:leader="dot" w:pos="8337"/>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_Toc18970 </w:instrText>
          </w:r>
          <w:r>
            <w:rPr>
              <w:rFonts w:hint="eastAsia" w:ascii="宋体" w:hAnsi="宋体" w:eastAsia="宋体" w:cs="宋体"/>
              <w:sz w:val="28"/>
              <w:szCs w:val="28"/>
            </w:rPr>
            <w:fldChar w:fldCharType="separate"/>
          </w:r>
          <w:r>
            <w:rPr>
              <w:rFonts w:hint="eastAsia" w:ascii="宋体" w:hAnsi="宋体" w:eastAsia="宋体" w:cs="宋体"/>
              <w:bCs/>
              <w:spacing w:val="7"/>
              <w:position w:val="1"/>
              <w:sz w:val="28"/>
              <w:szCs w:val="28"/>
            </w:rPr>
            <w:t>第一节 生态空间主要任务</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_Toc18970 \h </w:instrText>
          </w:r>
          <w:r>
            <w:rPr>
              <w:rFonts w:hint="eastAsia" w:ascii="宋体" w:hAnsi="宋体" w:eastAsia="宋体" w:cs="宋体"/>
              <w:sz w:val="28"/>
              <w:szCs w:val="28"/>
            </w:rPr>
            <w:fldChar w:fldCharType="separate"/>
          </w:r>
          <w:r>
            <w:rPr>
              <w:rFonts w:hint="eastAsia" w:ascii="宋体" w:hAnsi="宋体" w:eastAsia="宋体" w:cs="宋体"/>
              <w:sz w:val="28"/>
              <w:szCs w:val="28"/>
            </w:rPr>
            <w:t>38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C0C99EA">
          <w:pPr>
            <w:pStyle w:val="14"/>
            <w:tabs>
              <w:tab w:val="right" w:leader="dot" w:pos="8337"/>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_Toc15393 </w:instrText>
          </w:r>
          <w:r>
            <w:rPr>
              <w:rFonts w:hint="eastAsia" w:ascii="宋体" w:hAnsi="宋体" w:eastAsia="宋体" w:cs="宋体"/>
              <w:sz w:val="28"/>
              <w:szCs w:val="28"/>
            </w:rPr>
            <w:fldChar w:fldCharType="separate"/>
          </w:r>
          <w:r>
            <w:rPr>
              <w:rFonts w:hint="eastAsia" w:ascii="宋体" w:hAnsi="宋体" w:eastAsia="宋体" w:cs="宋体"/>
              <w:bCs/>
              <w:spacing w:val="7"/>
              <w:position w:val="1"/>
              <w:sz w:val="28"/>
              <w:szCs w:val="28"/>
            </w:rPr>
            <w:t>第</w:t>
          </w:r>
          <w:r>
            <w:rPr>
              <w:rFonts w:hint="eastAsia" w:ascii="宋体" w:hAnsi="宋体" w:eastAsia="宋体" w:cs="宋体"/>
              <w:bCs/>
              <w:spacing w:val="7"/>
              <w:position w:val="1"/>
              <w:sz w:val="28"/>
              <w:szCs w:val="28"/>
              <w:lang w:val="en-US" w:eastAsia="zh-CN"/>
            </w:rPr>
            <w:t>二</w:t>
          </w:r>
          <w:r>
            <w:rPr>
              <w:rFonts w:hint="eastAsia" w:ascii="宋体" w:hAnsi="宋体" w:eastAsia="宋体" w:cs="宋体"/>
              <w:bCs/>
              <w:spacing w:val="7"/>
              <w:position w:val="1"/>
              <w:sz w:val="28"/>
              <w:szCs w:val="28"/>
            </w:rPr>
            <w:t>节 农业空间</w:t>
          </w:r>
          <w:r>
            <w:rPr>
              <w:rFonts w:hint="eastAsia" w:ascii="宋体" w:hAnsi="宋体" w:eastAsia="宋体" w:cs="宋体"/>
              <w:bCs/>
              <w:spacing w:val="7"/>
              <w:position w:val="1"/>
              <w:sz w:val="28"/>
              <w:szCs w:val="28"/>
              <w:lang w:val="en-US" w:eastAsia="zh-CN"/>
            </w:rPr>
            <w:t>主要任务</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_Toc15393 \h </w:instrText>
          </w:r>
          <w:r>
            <w:rPr>
              <w:rFonts w:hint="eastAsia" w:ascii="宋体" w:hAnsi="宋体" w:eastAsia="宋体" w:cs="宋体"/>
              <w:sz w:val="28"/>
              <w:szCs w:val="28"/>
            </w:rPr>
            <w:fldChar w:fldCharType="separate"/>
          </w:r>
          <w:r>
            <w:rPr>
              <w:rFonts w:hint="eastAsia" w:ascii="宋体" w:hAnsi="宋体" w:eastAsia="宋体" w:cs="宋体"/>
              <w:sz w:val="28"/>
              <w:szCs w:val="28"/>
            </w:rPr>
            <w:t>40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2945F76">
          <w:pPr>
            <w:pStyle w:val="14"/>
            <w:tabs>
              <w:tab w:val="right" w:leader="dot" w:pos="8337"/>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_Toc27945 </w:instrText>
          </w:r>
          <w:r>
            <w:rPr>
              <w:rFonts w:hint="eastAsia" w:ascii="宋体" w:hAnsi="宋体" w:eastAsia="宋体" w:cs="宋体"/>
              <w:sz w:val="28"/>
              <w:szCs w:val="28"/>
            </w:rPr>
            <w:fldChar w:fldCharType="separate"/>
          </w:r>
          <w:r>
            <w:rPr>
              <w:rFonts w:hint="eastAsia" w:ascii="宋体" w:hAnsi="宋体" w:eastAsia="宋体" w:cs="宋体"/>
              <w:bCs/>
              <w:spacing w:val="7"/>
              <w:position w:val="1"/>
              <w:sz w:val="28"/>
              <w:szCs w:val="28"/>
            </w:rPr>
            <w:t>第</w:t>
          </w:r>
          <w:r>
            <w:rPr>
              <w:rFonts w:hint="eastAsia" w:ascii="宋体" w:hAnsi="宋体" w:eastAsia="宋体" w:cs="宋体"/>
              <w:bCs/>
              <w:spacing w:val="7"/>
              <w:position w:val="1"/>
              <w:sz w:val="28"/>
              <w:szCs w:val="28"/>
              <w:lang w:val="en-US" w:eastAsia="zh-CN"/>
            </w:rPr>
            <w:t>三</w:t>
          </w:r>
          <w:r>
            <w:rPr>
              <w:rFonts w:hint="eastAsia" w:ascii="宋体" w:hAnsi="宋体" w:eastAsia="宋体" w:cs="宋体"/>
              <w:bCs/>
              <w:spacing w:val="7"/>
              <w:position w:val="1"/>
              <w:sz w:val="28"/>
              <w:szCs w:val="28"/>
            </w:rPr>
            <w:t>节 城镇空间</w:t>
          </w:r>
          <w:r>
            <w:rPr>
              <w:rFonts w:hint="eastAsia" w:ascii="宋体" w:hAnsi="宋体" w:eastAsia="宋体" w:cs="宋体"/>
              <w:bCs/>
              <w:spacing w:val="7"/>
              <w:position w:val="1"/>
              <w:sz w:val="28"/>
              <w:szCs w:val="28"/>
              <w:lang w:val="en-US" w:eastAsia="zh-CN"/>
            </w:rPr>
            <w:t>主要任务</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_Toc27945 \h </w:instrText>
          </w:r>
          <w:r>
            <w:rPr>
              <w:rFonts w:hint="eastAsia" w:ascii="宋体" w:hAnsi="宋体" w:eastAsia="宋体" w:cs="宋体"/>
              <w:sz w:val="28"/>
              <w:szCs w:val="28"/>
            </w:rPr>
            <w:fldChar w:fldCharType="separate"/>
          </w:r>
          <w:r>
            <w:rPr>
              <w:rFonts w:hint="eastAsia" w:ascii="宋体" w:hAnsi="宋体" w:eastAsia="宋体" w:cs="宋体"/>
              <w:sz w:val="28"/>
              <w:szCs w:val="28"/>
            </w:rPr>
            <w:t>41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68A3782">
          <w:pPr>
            <w:pStyle w:val="14"/>
            <w:tabs>
              <w:tab w:val="right" w:leader="dot" w:pos="8337"/>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_Toc10157 </w:instrText>
          </w:r>
          <w:r>
            <w:rPr>
              <w:rFonts w:hint="eastAsia" w:ascii="宋体" w:hAnsi="宋体" w:eastAsia="宋体" w:cs="宋体"/>
              <w:sz w:val="28"/>
              <w:szCs w:val="28"/>
            </w:rPr>
            <w:fldChar w:fldCharType="separate"/>
          </w:r>
          <w:r>
            <w:rPr>
              <w:rFonts w:hint="eastAsia" w:ascii="宋体" w:hAnsi="宋体" w:eastAsia="宋体" w:cs="宋体"/>
              <w:bCs/>
              <w:spacing w:val="7"/>
              <w:position w:val="1"/>
              <w:sz w:val="28"/>
              <w:szCs w:val="28"/>
            </w:rPr>
            <w:t>第四节 生态廊道网络构建</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_Toc10157 \h </w:instrText>
          </w:r>
          <w:r>
            <w:rPr>
              <w:rFonts w:hint="eastAsia" w:ascii="宋体" w:hAnsi="宋体" w:eastAsia="宋体" w:cs="宋体"/>
              <w:sz w:val="28"/>
              <w:szCs w:val="28"/>
            </w:rPr>
            <w:fldChar w:fldCharType="separate"/>
          </w:r>
          <w:r>
            <w:rPr>
              <w:rFonts w:hint="eastAsia" w:ascii="宋体" w:hAnsi="宋体" w:eastAsia="宋体" w:cs="宋体"/>
              <w:sz w:val="28"/>
              <w:szCs w:val="28"/>
            </w:rPr>
            <w:t>42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6ED219B">
          <w:pPr>
            <w:pStyle w:val="13"/>
            <w:tabs>
              <w:tab w:val="right" w:leader="dot" w:pos="8337"/>
            </w:tabs>
            <w:spacing w:line="36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_Toc9851 </w:instrText>
          </w:r>
          <w:r>
            <w:rPr>
              <w:rFonts w:hint="eastAsia" w:ascii="宋体" w:hAnsi="宋体" w:eastAsia="宋体" w:cs="宋体"/>
              <w:b/>
              <w:bCs/>
              <w:sz w:val="28"/>
              <w:szCs w:val="28"/>
            </w:rPr>
            <w:fldChar w:fldCharType="separate"/>
          </w:r>
          <w:r>
            <w:rPr>
              <w:rFonts w:hint="eastAsia" w:ascii="宋体" w:hAnsi="宋体" w:eastAsia="宋体" w:cs="宋体"/>
              <w:b/>
              <w:bCs/>
              <w:spacing w:val="8"/>
              <w:sz w:val="28"/>
              <w:szCs w:val="28"/>
            </w:rPr>
            <w:t>第五</w:t>
          </w:r>
          <w:r>
            <w:rPr>
              <w:rFonts w:hint="eastAsia" w:ascii="宋体" w:hAnsi="宋体" w:eastAsia="宋体" w:cs="宋体"/>
              <w:b/>
              <w:bCs/>
              <w:spacing w:val="8"/>
              <w:sz w:val="28"/>
              <w:szCs w:val="28"/>
              <w:lang w:val="en-US" w:eastAsia="zh-CN"/>
            </w:rPr>
            <w:t xml:space="preserve">章  </w:t>
          </w:r>
          <w:r>
            <w:rPr>
              <w:rFonts w:hint="eastAsia" w:ascii="宋体" w:hAnsi="宋体" w:eastAsia="宋体" w:cs="宋体"/>
              <w:b/>
              <w:bCs/>
              <w:spacing w:val="8"/>
              <w:sz w:val="28"/>
              <w:szCs w:val="28"/>
            </w:rPr>
            <w:t>项目部署</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_Toc9851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44</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151C1E00">
          <w:pPr>
            <w:pStyle w:val="14"/>
            <w:tabs>
              <w:tab w:val="right" w:leader="dot" w:pos="8337"/>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_Toc6511 </w:instrText>
          </w:r>
          <w:r>
            <w:rPr>
              <w:rFonts w:hint="eastAsia" w:ascii="宋体" w:hAnsi="宋体" w:eastAsia="宋体" w:cs="宋体"/>
              <w:sz w:val="28"/>
              <w:szCs w:val="28"/>
            </w:rPr>
            <w:fldChar w:fldCharType="separate"/>
          </w:r>
          <w:r>
            <w:rPr>
              <w:rFonts w:hint="eastAsia" w:ascii="宋体" w:hAnsi="宋体" w:eastAsia="宋体" w:cs="宋体"/>
              <w:bCs/>
              <w:spacing w:val="7"/>
              <w:position w:val="1"/>
              <w:sz w:val="28"/>
              <w:szCs w:val="28"/>
            </w:rPr>
            <w:t>第一节</w:t>
          </w:r>
          <w:r>
            <w:rPr>
              <w:rFonts w:hint="eastAsia" w:ascii="宋体" w:hAnsi="宋体" w:eastAsia="宋体" w:cs="宋体"/>
              <w:bCs/>
              <w:spacing w:val="7"/>
              <w:position w:val="1"/>
              <w:sz w:val="28"/>
              <w:szCs w:val="28"/>
              <w:lang w:val="en-US" w:eastAsia="zh-CN"/>
            </w:rPr>
            <w:t xml:space="preserve"> </w:t>
          </w:r>
          <w:r>
            <w:rPr>
              <w:rFonts w:hint="eastAsia" w:ascii="宋体" w:hAnsi="宋体" w:eastAsia="宋体" w:cs="宋体"/>
              <w:bCs/>
              <w:spacing w:val="7"/>
              <w:position w:val="1"/>
              <w:sz w:val="28"/>
              <w:szCs w:val="28"/>
            </w:rPr>
            <w:t>生态空间生态修复</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_Toc6511 \h </w:instrText>
          </w:r>
          <w:r>
            <w:rPr>
              <w:rFonts w:hint="eastAsia" w:ascii="宋体" w:hAnsi="宋体" w:eastAsia="宋体" w:cs="宋体"/>
              <w:sz w:val="28"/>
              <w:szCs w:val="28"/>
            </w:rPr>
            <w:fldChar w:fldCharType="separate"/>
          </w:r>
          <w:r>
            <w:rPr>
              <w:rFonts w:hint="eastAsia" w:ascii="宋体" w:hAnsi="宋体" w:eastAsia="宋体" w:cs="宋体"/>
              <w:sz w:val="28"/>
              <w:szCs w:val="28"/>
            </w:rPr>
            <w:t>44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70B0531">
          <w:pPr>
            <w:pStyle w:val="14"/>
            <w:tabs>
              <w:tab w:val="right" w:leader="dot" w:pos="8337"/>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_Toc17197 </w:instrText>
          </w:r>
          <w:r>
            <w:rPr>
              <w:rFonts w:hint="eastAsia" w:ascii="宋体" w:hAnsi="宋体" w:eastAsia="宋体" w:cs="宋体"/>
              <w:sz w:val="28"/>
              <w:szCs w:val="28"/>
            </w:rPr>
            <w:fldChar w:fldCharType="separate"/>
          </w:r>
          <w:r>
            <w:rPr>
              <w:rFonts w:hint="eastAsia" w:ascii="宋体" w:hAnsi="宋体" w:eastAsia="宋体" w:cs="宋体"/>
              <w:bCs/>
              <w:spacing w:val="7"/>
              <w:position w:val="1"/>
              <w:sz w:val="28"/>
              <w:szCs w:val="28"/>
            </w:rPr>
            <w:t>第二节</w:t>
          </w:r>
          <w:r>
            <w:rPr>
              <w:rFonts w:hint="eastAsia" w:ascii="宋体" w:hAnsi="宋体" w:eastAsia="宋体" w:cs="宋体"/>
              <w:bCs/>
              <w:spacing w:val="7"/>
              <w:position w:val="1"/>
              <w:sz w:val="28"/>
              <w:szCs w:val="28"/>
              <w:lang w:val="en-US" w:eastAsia="zh-CN"/>
            </w:rPr>
            <w:t xml:space="preserve"> </w:t>
          </w:r>
          <w:r>
            <w:rPr>
              <w:rFonts w:hint="eastAsia" w:ascii="宋体" w:hAnsi="宋体" w:eastAsia="宋体" w:cs="宋体"/>
              <w:bCs/>
              <w:spacing w:val="7"/>
              <w:position w:val="1"/>
              <w:sz w:val="28"/>
              <w:szCs w:val="28"/>
            </w:rPr>
            <w:t>农业空间生态修复</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_Toc17197 \h </w:instrText>
          </w:r>
          <w:r>
            <w:rPr>
              <w:rFonts w:hint="eastAsia" w:ascii="宋体" w:hAnsi="宋体" w:eastAsia="宋体" w:cs="宋体"/>
              <w:sz w:val="28"/>
              <w:szCs w:val="28"/>
            </w:rPr>
            <w:fldChar w:fldCharType="separate"/>
          </w:r>
          <w:r>
            <w:rPr>
              <w:rFonts w:hint="eastAsia" w:ascii="宋体" w:hAnsi="宋体" w:eastAsia="宋体" w:cs="宋体"/>
              <w:sz w:val="28"/>
              <w:szCs w:val="28"/>
            </w:rPr>
            <w:t>51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F44B5B4">
          <w:pPr>
            <w:pStyle w:val="14"/>
            <w:tabs>
              <w:tab w:val="right" w:leader="dot" w:pos="8337"/>
            </w:tabs>
            <w:spacing w:line="360" w:lineRule="auto"/>
            <w:rPr>
              <w:rFonts w:hint="eastAsia" w:ascii="宋体" w:hAnsi="宋体" w:eastAsia="宋体" w:cs="宋体"/>
              <w:sz w:val="28"/>
              <w:szCs w:val="28"/>
            </w:rPr>
          </w:pPr>
        </w:p>
        <w:p w14:paraId="23F14AF3">
          <w:pPr>
            <w:pStyle w:val="14"/>
            <w:tabs>
              <w:tab w:val="right" w:leader="dot" w:pos="8337"/>
            </w:tabs>
            <w:spacing w:line="360" w:lineRule="auto"/>
            <w:rPr>
              <w:rFonts w:hint="eastAsia" w:ascii="宋体" w:hAnsi="宋体" w:eastAsia="宋体" w:cs="宋体"/>
              <w:sz w:val="28"/>
              <w:szCs w:val="28"/>
            </w:rPr>
          </w:pPr>
        </w:p>
        <w:p w14:paraId="59F4759C">
          <w:pPr>
            <w:pStyle w:val="14"/>
            <w:tabs>
              <w:tab w:val="right" w:leader="dot" w:pos="8337"/>
            </w:tabs>
            <w:spacing w:line="360" w:lineRule="auto"/>
            <w:rPr>
              <w:rFonts w:hint="eastAsia" w:ascii="宋体" w:hAnsi="宋体" w:eastAsia="宋体" w:cs="宋体"/>
              <w:sz w:val="28"/>
              <w:szCs w:val="28"/>
            </w:rPr>
          </w:pPr>
        </w:p>
        <w:p w14:paraId="42BD62B6">
          <w:pPr>
            <w:pStyle w:val="14"/>
            <w:tabs>
              <w:tab w:val="right" w:leader="dot" w:pos="8337"/>
            </w:tabs>
            <w:spacing w:line="360" w:lineRule="auto"/>
            <w:rPr>
              <w:rFonts w:hint="eastAsia" w:ascii="宋体" w:hAnsi="宋体" w:eastAsia="宋体" w:cs="宋体"/>
              <w:sz w:val="28"/>
              <w:szCs w:val="28"/>
            </w:rPr>
          </w:pPr>
        </w:p>
        <w:p w14:paraId="52907B5E">
          <w:pPr>
            <w:pStyle w:val="14"/>
            <w:tabs>
              <w:tab w:val="right" w:leader="dot" w:pos="8337"/>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_Toc3090 </w:instrText>
          </w:r>
          <w:r>
            <w:rPr>
              <w:rFonts w:hint="eastAsia" w:ascii="宋体" w:hAnsi="宋体" w:eastAsia="宋体" w:cs="宋体"/>
              <w:sz w:val="28"/>
              <w:szCs w:val="28"/>
            </w:rPr>
            <w:fldChar w:fldCharType="separate"/>
          </w:r>
          <w:r>
            <w:rPr>
              <w:rFonts w:hint="eastAsia" w:ascii="宋体" w:hAnsi="宋体" w:eastAsia="宋体" w:cs="宋体"/>
              <w:bCs/>
              <w:spacing w:val="7"/>
              <w:position w:val="1"/>
              <w:sz w:val="28"/>
              <w:szCs w:val="28"/>
            </w:rPr>
            <w:t>第三节</w:t>
          </w:r>
          <w:r>
            <w:rPr>
              <w:rFonts w:hint="eastAsia" w:ascii="宋体" w:hAnsi="宋体" w:eastAsia="宋体" w:cs="宋体"/>
              <w:bCs/>
              <w:spacing w:val="7"/>
              <w:position w:val="1"/>
              <w:sz w:val="28"/>
              <w:szCs w:val="28"/>
              <w:lang w:val="en-US" w:eastAsia="zh-CN"/>
            </w:rPr>
            <w:t xml:space="preserve"> </w:t>
          </w:r>
          <w:r>
            <w:rPr>
              <w:rFonts w:hint="eastAsia" w:ascii="宋体" w:hAnsi="宋体" w:eastAsia="宋体" w:cs="宋体"/>
              <w:bCs/>
              <w:spacing w:val="7"/>
              <w:position w:val="1"/>
              <w:sz w:val="28"/>
              <w:szCs w:val="28"/>
            </w:rPr>
            <w:t>城镇空间生态修复</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_Toc3090 \h </w:instrText>
          </w:r>
          <w:r>
            <w:rPr>
              <w:rFonts w:hint="eastAsia" w:ascii="宋体" w:hAnsi="宋体" w:eastAsia="宋体" w:cs="宋体"/>
              <w:sz w:val="28"/>
              <w:szCs w:val="28"/>
            </w:rPr>
            <w:fldChar w:fldCharType="separate"/>
          </w:r>
          <w:r>
            <w:rPr>
              <w:rFonts w:hint="eastAsia" w:ascii="宋体" w:hAnsi="宋体" w:eastAsia="宋体" w:cs="宋体"/>
              <w:sz w:val="28"/>
              <w:szCs w:val="28"/>
            </w:rPr>
            <w:t>52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486277B">
          <w:pPr>
            <w:pStyle w:val="14"/>
            <w:tabs>
              <w:tab w:val="right" w:leader="dot" w:pos="8337"/>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_Toc13622 </w:instrText>
          </w:r>
          <w:r>
            <w:rPr>
              <w:rFonts w:hint="eastAsia" w:ascii="宋体" w:hAnsi="宋体" w:eastAsia="宋体" w:cs="宋体"/>
              <w:sz w:val="28"/>
              <w:szCs w:val="28"/>
            </w:rPr>
            <w:fldChar w:fldCharType="separate"/>
          </w:r>
          <w:r>
            <w:rPr>
              <w:rFonts w:hint="eastAsia" w:ascii="宋体" w:hAnsi="宋体" w:eastAsia="宋体" w:cs="宋体"/>
              <w:bCs/>
              <w:spacing w:val="7"/>
              <w:position w:val="1"/>
              <w:sz w:val="28"/>
              <w:szCs w:val="28"/>
            </w:rPr>
            <w:t>第四节</w:t>
          </w:r>
          <w:r>
            <w:rPr>
              <w:rFonts w:hint="eastAsia" w:ascii="宋体" w:hAnsi="宋体" w:eastAsia="宋体" w:cs="宋体"/>
              <w:bCs/>
              <w:spacing w:val="7"/>
              <w:position w:val="1"/>
              <w:sz w:val="28"/>
              <w:szCs w:val="28"/>
              <w:lang w:val="en-US" w:eastAsia="zh-CN"/>
            </w:rPr>
            <w:t xml:space="preserve"> </w:t>
          </w:r>
          <w:r>
            <w:rPr>
              <w:rFonts w:hint="eastAsia" w:ascii="宋体" w:hAnsi="宋体" w:eastAsia="宋体" w:cs="宋体"/>
              <w:bCs/>
              <w:spacing w:val="7"/>
              <w:position w:val="1"/>
              <w:sz w:val="28"/>
              <w:szCs w:val="28"/>
            </w:rPr>
            <w:t>支撑体系建设</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_Toc13622 \h </w:instrText>
          </w:r>
          <w:r>
            <w:rPr>
              <w:rFonts w:hint="eastAsia" w:ascii="宋体" w:hAnsi="宋体" w:eastAsia="宋体" w:cs="宋体"/>
              <w:sz w:val="28"/>
              <w:szCs w:val="28"/>
            </w:rPr>
            <w:fldChar w:fldCharType="separate"/>
          </w:r>
          <w:r>
            <w:rPr>
              <w:rFonts w:hint="eastAsia" w:ascii="宋体" w:hAnsi="宋体" w:eastAsia="宋体" w:cs="宋体"/>
              <w:sz w:val="28"/>
              <w:szCs w:val="28"/>
            </w:rPr>
            <w:t>53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CAF6BB1">
          <w:pPr>
            <w:pStyle w:val="14"/>
            <w:tabs>
              <w:tab w:val="right" w:leader="dot" w:pos="8337"/>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_Toc27591 </w:instrText>
          </w:r>
          <w:r>
            <w:rPr>
              <w:rFonts w:hint="eastAsia" w:ascii="宋体" w:hAnsi="宋体" w:eastAsia="宋体" w:cs="宋体"/>
              <w:sz w:val="28"/>
              <w:szCs w:val="28"/>
            </w:rPr>
            <w:fldChar w:fldCharType="separate"/>
          </w:r>
          <w:r>
            <w:rPr>
              <w:rFonts w:hint="eastAsia" w:ascii="宋体" w:hAnsi="宋体" w:eastAsia="宋体" w:cs="宋体"/>
              <w:bCs/>
              <w:spacing w:val="7"/>
              <w:position w:val="1"/>
              <w:sz w:val="28"/>
              <w:szCs w:val="28"/>
              <w:lang w:val="en-US" w:eastAsia="zh-CN"/>
            </w:rPr>
            <w:t>第五节 重点项目资金需求分析</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_Toc27591 \h </w:instrText>
          </w:r>
          <w:r>
            <w:rPr>
              <w:rFonts w:hint="eastAsia" w:ascii="宋体" w:hAnsi="宋体" w:eastAsia="宋体" w:cs="宋体"/>
              <w:sz w:val="28"/>
              <w:szCs w:val="28"/>
            </w:rPr>
            <w:fldChar w:fldCharType="separate"/>
          </w:r>
          <w:r>
            <w:rPr>
              <w:rFonts w:hint="eastAsia" w:ascii="宋体" w:hAnsi="宋体" w:eastAsia="宋体" w:cs="宋体"/>
              <w:sz w:val="28"/>
              <w:szCs w:val="28"/>
            </w:rPr>
            <w:t>54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409B4C7">
          <w:pPr>
            <w:pStyle w:val="13"/>
            <w:tabs>
              <w:tab w:val="right" w:leader="dot" w:pos="8337"/>
            </w:tabs>
            <w:spacing w:line="360" w:lineRule="auto"/>
            <w:rPr>
              <w:rFonts w:hint="eastAsia" w:ascii="宋体" w:hAnsi="宋体" w:eastAsia="宋体" w:cs="宋体"/>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_Toc14792 </w:instrText>
          </w:r>
          <w:r>
            <w:rPr>
              <w:rFonts w:hint="eastAsia" w:ascii="宋体" w:hAnsi="宋体" w:eastAsia="宋体" w:cs="宋体"/>
              <w:b/>
              <w:bCs/>
              <w:sz w:val="28"/>
              <w:szCs w:val="28"/>
            </w:rPr>
            <w:fldChar w:fldCharType="separate"/>
          </w:r>
          <w:r>
            <w:rPr>
              <w:rFonts w:hint="eastAsia" w:ascii="宋体" w:hAnsi="宋体" w:eastAsia="宋体" w:cs="宋体"/>
              <w:b/>
              <w:bCs/>
              <w:spacing w:val="-2"/>
              <w:sz w:val="28"/>
              <w:szCs w:val="28"/>
            </w:rPr>
            <w:t>第</w:t>
          </w:r>
          <w:r>
            <w:rPr>
              <w:rFonts w:hint="eastAsia" w:ascii="宋体" w:hAnsi="宋体" w:eastAsia="宋体" w:cs="宋体"/>
              <w:b/>
              <w:bCs/>
              <w:spacing w:val="-2"/>
              <w:sz w:val="28"/>
              <w:szCs w:val="28"/>
              <w:lang w:val="en-US" w:eastAsia="zh-CN"/>
            </w:rPr>
            <w:t>六</w:t>
          </w:r>
          <w:r>
            <w:rPr>
              <w:rFonts w:hint="eastAsia" w:ascii="宋体" w:hAnsi="宋体" w:eastAsia="宋体" w:cs="宋体"/>
              <w:b/>
              <w:bCs/>
              <w:spacing w:val="-2"/>
              <w:sz w:val="28"/>
              <w:szCs w:val="28"/>
            </w:rPr>
            <w:t>章</w:t>
          </w:r>
          <w:r>
            <w:rPr>
              <w:rFonts w:hint="eastAsia" w:ascii="宋体" w:hAnsi="宋体" w:eastAsia="宋体" w:cs="宋体"/>
              <w:b/>
              <w:bCs/>
              <w:spacing w:val="-2"/>
              <w:sz w:val="28"/>
              <w:szCs w:val="28"/>
              <w:lang w:val="en-US" w:eastAsia="zh-CN"/>
            </w:rPr>
            <w:t xml:space="preserve">  </w:t>
          </w:r>
          <w:r>
            <w:rPr>
              <w:rFonts w:hint="eastAsia" w:ascii="宋体" w:hAnsi="宋体" w:eastAsia="宋体" w:cs="宋体"/>
              <w:b/>
              <w:bCs/>
              <w:spacing w:val="-2"/>
              <w:sz w:val="28"/>
              <w:szCs w:val="28"/>
            </w:rPr>
            <w:t>效益分析</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_Toc14792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58</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23ADF05C">
          <w:pPr>
            <w:pStyle w:val="14"/>
            <w:tabs>
              <w:tab w:val="right" w:leader="dot" w:pos="8337"/>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_Toc9109 </w:instrText>
          </w:r>
          <w:r>
            <w:rPr>
              <w:rFonts w:hint="eastAsia" w:ascii="宋体" w:hAnsi="宋体" w:eastAsia="宋体" w:cs="宋体"/>
              <w:sz w:val="28"/>
              <w:szCs w:val="28"/>
            </w:rPr>
            <w:fldChar w:fldCharType="separate"/>
          </w:r>
          <w:r>
            <w:rPr>
              <w:rFonts w:hint="eastAsia" w:ascii="宋体" w:hAnsi="宋体" w:eastAsia="宋体" w:cs="宋体"/>
              <w:bCs/>
              <w:spacing w:val="4"/>
              <w:position w:val="1"/>
              <w:sz w:val="28"/>
              <w:szCs w:val="28"/>
            </w:rPr>
            <w:t>第一节</w:t>
          </w:r>
          <w:r>
            <w:rPr>
              <w:rFonts w:hint="eastAsia" w:ascii="宋体" w:hAnsi="宋体" w:eastAsia="宋体" w:cs="宋体"/>
              <w:bCs/>
              <w:spacing w:val="4"/>
              <w:position w:val="1"/>
              <w:sz w:val="28"/>
              <w:szCs w:val="28"/>
              <w:lang w:val="en-US" w:eastAsia="zh-CN"/>
            </w:rPr>
            <w:t xml:space="preserve"> </w:t>
          </w:r>
          <w:r>
            <w:rPr>
              <w:rFonts w:hint="eastAsia" w:ascii="宋体" w:hAnsi="宋体" w:eastAsia="宋体" w:cs="宋体"/>
              <w:bCs/>
              <w:spacing w:val="4"/>
              <w:position w:val="1"/>
              <w:sz w:val="28"/>
              <w:szCs w:val="28"/>
            </w:rPr>
            <w:t>生态效益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_Toc9109 \h </w:instrText>
          </w:r>
          <w:r>
            <w:rPr>
              <w:rFonts w:hint="eastAsia" w:ascii="宋体" w:hAnsi="宋体" w:eastAsia="宋体" w:cs="宋体"/>
              <w:sz w:val="28"/>
              <w:szCs w:val="28"/>
            </w:rPr>
            <w:fldChar w:fldCharType="separate"/>
          </w:r>
          <w:r>
            <w:rPr>
              <w:rFonts w:hint="eastAsia" w:ascii="宋体" w:hAnsi="宋体" w:eastAsia="宋体" w:cs="宋体"/>
              <w:sz w:val="28"/>
              <w:szCs w:val="28"/>
            </w:rPr>
            <w:t>58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3A275AE">
          <w:pPr>
            <w:pStyle w:val="14"/>
            <w:tabs>
              <w:tab w:val="right" w:leader="dot" w:pos="8337"/>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_Toc12271 </w:instrText>
          </w:r>
          <w:r>
            <w:rPr>
              <w:rFonts w:hint="eastAsia" w:ascii="宋体" w:hAnsi="宋体" w:eastAsia="宋体" w:cs="宋体"/>
              <w:sz w:val="28"/>
              <w:szCs w:val="28"/>
            </w:rPr>
            <w:fldChar w:fldCharType="separate"/>
          </w:r>
          <w:r>
            <w:rPr>
              <w:rFonts w:hint="eastAsia" w:ascii="宋体" w:hAnsi="宋体" w:eastAsia="宋体" w:cs="宋体"/>
              <w:bCs/>
              <w:spacing w:val="4"/>
              <w:position w:val="1"/>
              <w:sz w:val="28"/>
              <w:szCs w:val="28"/>
            </w:rPr>
            <w:t>第二节</w:t>
          </w:r>
          <w:r>
            <w:rPr>
              <w:rFonts w:hint="eastAsia" w:ascii="宋体" w:hAnsi="宋体" w:eastAsia="宋体" w:cs="宋体"/>
              <w:bCs/>
              <w:spacing w:val="4"/>
              <w:position w:val="1"/>
              <w:sz w:val="28"/>
              <w:szCs w:val="28"/>
              <w:lang w:val="en-US" w:eastAsia="zh-CN"/>
            </w:rPr>
            <w:t xml:space="preserve"> </w:t>
          </w:r>
          <w:r>
            <w:rPr>
              <w:rFonts w:hint="eastAsia" w:ascii="宋体" w:hAnsi="宋体" w:eastAsia="宋体" w:cs="宋体"/>
              <w:bCs/>
              <w:spacing w:val="4"/>
              <w:position w:val="1"/>
              <w:sz w:val="28"/>
              <w:szCs w:val="28"/>
            </w:rPr>
            <w:t>社会效益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_Toc12271 \h </w:instrText>
          </w:r>
          <w:r>
            <w:rPr>
              <w:rFonts w:hint="eastAsia" w:ascii="宋体" w:hAnsi="宋体" w:eastAsia="宋体" w:cs="宋体"/>
              <w:sz w:val="28"/>
              <w:szCs w:val="28"/>
            </w:rPr>
            <w:fldChar w:fldCharType="separate"/>
          </w:r>
          <w:r>
            <w:rPr>
              <w:rFonts w:hint="eastAsia" w:ascii="宋体" w:hAnsi="宋体" w:eastAsia="宋体" w:cs="宋体"/>
              <w:sz w:val="28"/>
              <w:szCs w:val="28"/>
            </w:rPr>
            <w:t>59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AFE14D4">
          <w:pPr>
            <w:pStyle w:val="14"/>
            <w:tabs>
              <w:tab w:val="right" w:leader="dot" w:pos="8337"/>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_Toc7695 </w:instrText>
          </w:r>
          <w:r>
            <w:rPr>
              <w:rFonts w:hint="eastAsia" w:ascii="宋体" w:hAnsi="宋体" w:eastAsia="宋体" w:cs="宋体"/>
              <w:sz w:val="28"/>
              <w:szCs w:val="28"/>
            </w:rPr>
            <w:fldChar w:fldCharType="separate"/>
          </w:r>
          <w:r>
            <w:rPr>
              <w:rFonts w:hint="eastAsia" w:ascii="宋体" w:hAnsi="宋体" w:eastAsia="宋体" w:cs="宋体"/>
              <w:bCs/>
              <w:spacing w:val="7"/>
              <w:position w:val="1"/>
              <w:sz w:val="28"/>
              <w:szCs w:val="28"/>
            </w:rPr>
            <w:t>第三节</w:t>
          </w:r>
          <w:r>
            <w:rPr>
              <w:rFonts w:hint="eastAsia" w:ascii="宋体" w:hAnsi="宋体" w:eastAsia="宋体" w:cs="宋体"/>
              <w:bCs/>
              <w:spacing w:val="7"/>
              <w:position w:val="1"/>
              <w:sz w:val="28"/>
              <w:szCs w:val="28"/>
              <w:lang w:val="en-US" w:eastAsia="zh-CN"/>
            </w:rPr>
            <w:t xml:space="preserve"> </w:t>
          </w:r>
          <w:r>
            <w:rPr>
              <w:rFonts w:hint="eastAsia" w:ascii="宋体" w:hAnsi="宋体" w:eastAsia="宋体" w:cs="宋体"/>
              <w:bCs/>
              <w:spacing w:val="7"/>
              <w:position w:val="1"/>
              <w:sz w:val="28"/>
              <w:szCs w:val="28"/>
            </w:rPr>
            <w:t>经济效益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_Toc7695 \h </w:instrText>
          </w:r>
          <w:r>
            <w:rPr>
              <w:rFonts w:hint="eastAsia" w:ascii="宋体" w:hAnsi="宋体" w:eastAsia="宋体" w:cs="宋体"/>
              <w:sz w:val="28"/>
              <w:szCs w:val="28"/>
            </w:rPr>
            <w:fldChar w:fldCharType="separate"/>
          </w:r>
          <w:r>
            <w:rPr>
              <w:rFonts w:hint="eastAsia" w:ascii="宋体" w:hAnsi="宋体" w:eastAsia="宋体" w:cs="宋体"/>
              <w:sz w:val="28"/>
              <w:szCs w:val="28"/>
            </w:rPr>
            <w:t>60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2AC4205">
          <w:pPr>
            <w:pStyle w:val="13"/>
            <w:tabs>
              <w:tab w:val="right" w:leader="dot" w:pos="8337"/>
            </w:tabs>
            <w:spacing w:line="360" w:lineRule="auto"/>
            <w:rPr>
              <w:rFonts w:hint="eastAsia" w:ascii="宋体" w:hAnsi="宋体" w:eastAsia="宋体" w:cs="宋体"/>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_Toc2266 </w:instrText>
          </w:r>
          <w:r>
            <w:rPr>
              <w:rFonts w:hint="eastAsia" w:ascii="宋体" w:hAnsi="宋体" w:eastAsia="宋体" w:cs="宋体"/>
              <w:b/>
              <w:bCs/>
              <w:sz w:val="28"/>
              <w:szCs w:val="28"/>
            </w:rPr>
            <w:fldChar w:fldCharType="separate"/>
          </w:r>
          <w:r>
            <w:rPr>
              <w:rFonts w:hint="eastAsia" w:ascii="宋体" w:hAnsi="宋体" w:eastAsia="宋体" w:cs="宋体"/>
              <w:b/>
              <w:bCs/>
              <w:spacing w:val="-1"/>
              <w:sz w:val="28"/>
              <w:szCs w:val="28"/>
            </w:rPr>
            <w:t>第</w:t>
          </w:r>
          <w:r>
            <w:rPr>
              <w:rFonts w:hint="eastAsia" w:ascii="宋体" w:hAnsi="宋体" w:eastAsia="宋体" w:cs="宋体"/>
              <w:b/>
              <w:bCs/>
              <w:spacing w:val="-1"/>
              <w:sz w:val="28"/>
              <w:szCs w:val="28"/>
              <w:lang w:val="en-US" w:eastAsia="zh-CN"/>
            </w:rPr>
            <w:t>七</w:t>
          </w:r>
          <w:r>
            <w:rPr>
              <w:rFonts w:hint="eastAsia" w:ascii="宋体" w:hAnsi="宋体" w:eastAsia="宋体" w:cs="宋体"/>
              <w:b/>
              <w:bCs/>
              <w:spacing w:val="-1"/>
              <w:sz w:val="28"/>
              <w:szCs w:val="28"/>
            </w:rPr>
            <w:t>章</w:t>
          </w:r>
          <w:r>
            <w:rPr>
              <w:rFonts w:hint="eastAsia" w:ascii="宋体" w:hAnsi="宋体" w:eastAsia="宋体" w:cs="宋体"/>
              <w:b/>
              <w:bCs/>
              <w:spacing w:val="14"/>
              <w:sz w:val="28"/>
              <w:szCs w:val="28"/>
            </w:rPr>
            <w:t xml:space="preserve">   </w:t>
          </w:r>
          <w:r>
            <w:rPr>
              <w:rFonts w:hint="eastAsia" w:ascii="宋体" w:hAnsi="宋体" w:eastAsia="宋体" w:cs="宋体"/>
              <w:b/>
              <w:bCs/>
              <w:spacing w:val="-1"/>
              <w:sz w:val="28"/>
              <w:szCs w:val="28"/>
            </w:rPr>
            <w:t>保障机制</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_Toc2266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63</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1DF8CEA7">
          <w:pPr>
            <w:pStyle w:val="14"/>
            <w:tabs>
              <w:tab w:val="right" w:leader="dot" w:pos="8337"/>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_Toc7397 </w:instrText>
          </w:r>
          <w:r>
            <w:rPr>
              <w:rFonts w:hint="eastAsia" w:ascii="宋体" w:hAnsi="宋体" w:eastAsia="宋体" w:cs="宋体"/>
              <w:sz w:val="28"/>
              <w:szCs w:val="28"/>
            </w:rPr>
            <w:fldChar w:fldCharType="separate"/>
          </w:r>
          <w:r>
            <w:rPr>
              <w:rFonts w:hint="eastAsia" w:ascii="宋体" w:hAnsi="宋体" w:eastAsia="宋体" w:cs="宋体"/>
              <w:bCs/>
              <w:spacing w:val="4"/>
              <w:position w:val="1"/>
              <w:sz w:val="28"/>
              <w:szCs w:val="28"/>
            </w:rPr>
            <w:t>第一节 加强组织领导</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_Toc7397 \h </w:instrText>
          </w:r>
          <w:r>
            <w:rPr>
              <w:rFonts w:hint="eastAsia" w:ascii="宋体" w:hAnsi="宋体" w:eastAsia="宋体" w:cs="宋体"/>
              <w:sz w:val="28"/>
              <w:szCs w:val="28"/>
            </w:rPr>
            <w:fldChar w:fldCharType="separate"/>
          </w:r>
          <w:r>
            <w:rPr>
              <w:rFonts w:hint="eastAsia" w:ascii="宋体" w:hAnsi="宋体" w:eastAsia="宋体" w:cs="宋体"/>
              <w:sz w:val="28"/>
              <w:szCs w:val="28"/>
            </w:rPr>
            <w:t>63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7589663">
          <w:pPr>
            <w:pStyle w:val="14"/>
            <w:tabs>
              <w:tab w:val="right" w:leader="dot" w:pos="8337"/>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_Toc18353 </w:instrText>
          </w:r>
          <w:r>
            <w:rPr>
              <w:rFonts w:hint="eastAsia" w:ascii="宋体" w:hAnsi="宋体" w:eastAsia="宋体" w:cs="宋体"/>
              <w:sz w:val="28"/>
              <w:szCs w:val="28"/>
            </w:rPr>
            <w:fldChar w:fldCharType="separate"/>
          </w:r>
          <w:r>
            <w:rPr>
              <w:rFonts w:hint="eastAsia" w:ascii="宋体" w:hAnsi="宋体" w:eastAsia="宋体" w:cs="宋体"/>
              <w:bCs/>
              <w:spacing w:val="4"/>
              <w:position w:val="1"/>
              <w:sz w:val="28"/>
              <w:szCs w:val="28"/>
            </w:rPr>
            <w:t>第二节 落实规划传导</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_Toc18353 \h </w:instrText>
          </w:r>
          <w:r>
            <w:rPr>
              <w:rFonts w:hint="eastAsia" w:ascii="宋体" w:hAnsi="宋体" w:eastAsia="宋体" w:cs="宋体"/>
              <w:sz w:val="28"/>
              <w:szCs w:val="28"/>
            </w:rPr>
            <w:fldChar w:fldCharType="separate"/>
          </w:r>
          <w:r>
            <w:rPr>
              <w:rFonts w:hint="eastAsia" w:ascii="宋体" w:hAnsi="宋体" w:eastAsia="宋体" w:cs="宋体"/>
              <w:sz w:val="28"/>
              <w:szCs w:val="28"/>
            </w:rPr>
            <w:t>64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F6F4F2B">
          <w:pPr>
            <w:pStyle w:val="14"/>
            <w:tabs>
              <w:tab w:val="right" w:leader="dot" w:pos="8337"/>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_Toc9714 </w:instrText>
          </w:r>
          <w:r>
            <w:rPr>
              <w:rFonts w:hint="eastAsia" w:ascii="宋体" w:hAnsi="宋体" w:eastAsia="宋体" w:cs="宋体"/>
              <w:sz w:val="28"/>
              <w:szCs w:val="28"/>
            </w:rPr>
            <w:fldChar w:fldCharType="separate"/>
          </w:r>
          <w:r>
            <w:rPr>
              <w:rFonts w:hint="eastAsia" w:ascii="宋体" w:hAnsi="宋体" w:eastAsia="宋体" w:cs="宋体"/>
              <w:bCs/>
              <w:spacing w:val="4"/>
              <w:position w:val="1"/>
              <w:sz w:val="28"/>
              <w:szCs w:val="28"/>
            </w:rPr>
            <w:t>第三节</w:t>
          </w:r>
          <w:r>
            <w:rPr>
              <w:rFonts w:hint="eastAsia" w:ascii="宋体" w:hAnsi="宋体" w:eastAsia="宋体" w:cs="宋体"/>
              <w:bCs/>
              <w:spacing w:val="4"/>
              <w:position w:val="1"/>
              <w:sz w:val="28"/>
              <w:szCs w:val="28"/>
              <w:lang w:val="en-US" w:eastAsia="zh-CN"/>
            </w:rPr>
            <w:t xml:space="preserve"> </w:t>
          </w:r>
          <w:r>
            <w:rPr>
              <w:rFonts w:hint="eastAsia" w:ascii="宋体" w:hAnsi="宋体" w:eastAsia="宋体" w:cs="宋体"/>
              <w:bCs/>
              <w:spacing w:val="4"/>
              <w:position w:val="1"/>
              <w:sz w:val="28"/>
              <w:szCs w:val="28"/>
            </w:rPr>
            <w:t>负面清单管理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_Toc9714 \h </w:instrText>
          </w:r>
          <w:r>
            <w:rPr>
              <w:rFonts w:hint="eastAsia" w:ascii="宋体" w:hAnsi="宋体" w:eastAsia="宋体" w:cs="宋体"/>
              <w:sz w:val="28"/>
              <w:szCs w:val="28"/>
            </w:rPr>
            <w:fldChar w:fldCharType="separate"/>
          </w:r>
          <w:r>
            <w:rPr>
              <w:rFonts w:hint="eastAsia" w:ascii="宋体" w:hAnsi="宋体" w:eastAsia="宋体" w:cs="宋体"/>
              <w:sz w:val="28"/>
              <w:szCs w:val="28"/>
            </w:rPr>
            <w:t>64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7115F88">
          <w:pPr>
            <w:pStyle w:val="14"/>
            <w:tabs>
              <w:tab w:val="right" w:leader="dot" w:pos="8337"/>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_Toc29934 </w:instrText>
          </w:r>
          <w:r>
            <w:rPr>
              <w:rFonts w:hint="eastAsia" w:ascii="宋体" w:hAnsi="宋体" w:eastAsia="宋体" w:cs="宋体"/>
              <w:sz w:val="28"/>
              <w:szCs w:val="28"/>
            </w:rPr>
            <w:fldChar w:fldCharType="separate"/>
          </w:r>
          <w:r>
            <w:rPr>
              <w:rFonts w:hint="eastAsia" w:ascii="宋体" w:hAnsi="宋体" w:eastAsia="宋体" w:cs="宋体"/>
              <w:bCs/>
              <w:spacing w:val="4"/>
              <w:position w:val="1"/>
              <w:sz w:val="28"/>
              <w:szCs w:val="28"/>
            </w:rPr>
            <w:t>第四节</w:t>
          </w:r>
          <w:r>
            <w:rPr>
              <w:rFonts w:hint="eastAsia" w:ascii="宋体" w:hAnsi="宋体" w:eastAsia="宋体" w:cs="宋体"/>
              <w:bCs/>
              <w:spacing w:val="4"/>
              <w:position w:val="1"/>
              <w:sz w:val="28"/>
              <w:szCs w:val="28"/>
              <w:lang w:val="en-US" w:eastAsia="zh-CN"/>
            </w:rPr>
            <w:t xml:space="preserve"> </w:t>
          </w:r>
          <w:r>
            <w:rPr>
              <w:rFonts w:hint="eastAsia" w:ascii="宋体" w:hAnsi="宋体" w:eastAsia="宋体" w:cs="宋体"/>
              <w:bCs/>
              <w:spacing w:val="4"/>
              <w:position w:val="1"/>
              <w:sz w:val="28"/>
              <w:szCs w:val="28"/>
            </w:rPr>
            <w:t>创新政策体系</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_Toc29934 \h </w:instrText>
          </w:r>
          <w:r>
            <w:rPr>
              <w:rFonts w:hint="eastAsia" w:ascii="宋体" w:hAnsi="宋体" w:eastAsia="宋体" w:cs="宋体"/>
              <w:sz w:val="28"/>
              <w:szCs w:val="28"/>
            </w:rPr>
            <w:fldChar w:fldCharType="separate"/>
          </w:r>
          <w:r>
            <w:rPr>
              <w:rFonts w:hint="eastAsia" w:ascii="宋体" w:hAnsi="宋体" w:eastAsia="宋体" w:cs="宋体"/>
              <w:sz w:val="28"/>
              <w:szCs w:val="28"/>
            </w:rPr>
            <w:t>65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37DC7F4">
          <w:pPr>
            <w:pStyle w:val="14"/>
            <w:tabs>
              <w:tab w:val="right" w:leader="dot" w:pos="8337"/>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_Toc31150 </w:instrText>
          </w:r>
          <w:r>
            <w:rPr>
              <w:rFonts w:hint="eastAsia" w:ascii="宋体" w:hAnsi="宋体" w:eastAsia="宋体" w:cs="宋体"/>
              <w:sz w:val="28"/>
              <w:szCs w:val="28"/>
            </w:rPr>
            <w:fldChar w:fldCharType="separate"/>
          </w:r>
          <w:r>
            <w:rPr>
              <w:rFonts w:hint="eastAsia" w:ascii="宋体" w:hAnsi="宋体" w:eastAsia="宋体" w:cs="宋体"/>
              <w:bCs/>
              <w:spacing w:val="4"/>
              <w:position w:val="1"/>
              <w:sz w:val="28"/>
              <w:szCs w:val="28"/>
            </w:rPr>
            <w:t>第</w:t>
          </w:r>
          <w:r>
            <w:rPr>
              <w:rFonts w:hint="eastAsia" w:ascii="宋体" w:hAnsi="宋体" w:eastAsia="宋体" w:cs="宋体"/>
              <w:bCs/>
              <w:spacing w:val="4"/>
              <w:position w:val="1"/>
              <w:sz w:val="28"/>
              <w:szCs w:val="28"/>
              <w:lang w:val="en-US" w:eastAsia="zh-CN"/>
            </w:rPr>
            <w:t>五</w:t>
          </w:r>
          <w:r>
            <w:rPr>
              <w:rFonts w:hint="eastAsia" w:ascii="宋体" w:hAnsi="宋体" w:eastAsia="宋体" w:cs="宋体"/>
              <w:bCs/>
              <w:spacing w:val="4"/>
              <w:position w:val="1"/>
              <w:sz w:val="28"/>
              <w:szCs w:val="28"/>
            </w:rPr>
            <w:t>节 强化资金保障</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_Toc31150 \h </w:instrText>
          </w:r>
          <w:r>
            <w:rPr>
              <w:rFonts w:hint="eastAsia" w:ascii="宋体" w:hAnsi="宋体" w:eastAsia="宋体" w:cs="宋体"/>
              <w:sz w:val="28"/>
              <w:szCs w:val="28"/>
            </w:rPr>
            <w:fldChar w:fldCharType="separate"/>
          </w:r>
          <w:r>
            <w:rPr>
              <w:rFonts w:hint="eastAsia" w:ascii="宋体" w:hAnsi="宋体" w:eastAsia="宋体" w:cs="宋体"/>
              <w:sz w:val="28"/>
              <w:szCs w:val="28"/>
            </w:rPr>
            <w:t>66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AFF13C0">
          <w:pPr>
            <w:pStyle w:val="14"/>
            <w:tabs>
              <w:tab w:val="right" w:leader="dot" w:pos="8337"/>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_Toc18822 </w:instrText>
          </w:r>
          <w:r>
            <w:rPr>
              <w:rFonts w:hint="eastAsia" w:ascii="宋体" w:hAnsi="宋体" w:eastAsia="宋体" w:cs="宋体"/>
              <w:sz w:val="28"/>
              <w:szCs w:val="28"/>
            </w:rPr>
            <w:fldChar w:fldCharType="separate"/>
          </w:r>
          <w:r>
            <w:rPr>
              <w:rFonts w:hint="eastAsia" w:ascii="宋体" w:hAnsi="宋体" w:eastAsia="宋体" w:cs="宋体"/>
              <w:bCs/>
              <w:spacing w:val="4"/>
              <w:position w:val="1"/>
              <w:sz w:val="28"/>
              <w:szCs w:val="28"/>
            </w:rPr>
            <w:t>第</w:t>
          </w:r>
          <w:r>
            <w:rPr>
              <w:rFonts w:hint="eastAsia" w:ascii="宋体" w:hAnsi="宋体" w:eastAsia="宋体" w:cs="宋体"/>
              <w:bCs/>
              <w:spacing w:val="4"/>
              <w:position w:val="1"/>
              <w:sz w:val="28"/>
              <w:szCs w:val="28"/>
              <w:lang w:val="en-US" w:eastAsia="zh-CN"/>
            </w:rPr>
            <w:t>六</w:t>
          </w:r>
          <w:r>
            <w:rPr>
              <w:rFonts w:hint="eastAsia" w:ascii="宋体" w:hAnsi="宋体" w:eastAsia="宋体" w:cs="宋体"/>
              <w:bCs/>
              <w:spacing w:val="4"/>
              <w:position w:val="1"/>
              <w:sz w:val="28"/>
              <w:szCs w:val="28"/>
            </w:rPr>
            <w:t>节 加强科技支撑</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_Toc18822 \h </w:instrText>
          </w:r>
          <w:r>
            <w:rPr>
              <w:rFonts w:hint="eastAsia" w:ascii="宋体" w:hAnsi="宋体" w:eastAsia="宋体" w:cs="宋体"/>
              <w:sz w:val="28"/>
              <w:szCs w:val="28"/>
            </w:rPr>
            <w:fldChar w:fldCharType="separate"/>
          </w:r>
          <w:r>
            <w:rPr>
              <w:rFonts w:hint="eastAsia" w:ascii="宋体" w:hAnsi="宋体" w:eastAsia="宋体" w:cs="宋体"/>
              <w:sz w:val="28"/>
              <w:szCs w:val="28"/>
            </w:rPr>
            <w:t>67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59A591C">
          <w:pPr>
            <w:pStyle w:val="14"/>
            <w:tabs>
              <w:tab w:val="right" w:leader="dot" w:pos="8337"/>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_Toc26152 </w:instrText>
          </w:r>
          <w:r>
            <w:rPr>
              <w:rFonts w:hint="eastAsia" w:ascii="宋体" w:hAnsi="宋体" w:eastAsia="宋体" w:cs="宋体"/>
              <w:sz w:val="28"/>
              <w:szCs w:val="28"/>
            </w:rPr>
            <w:fldChar w:fldCharType="separate"/>
          </w:r>
          <w:r>
            <w:rPr>
              <w:rFonts w:hint="eastAsia" w:ascii="宋体" w:hAnsi="宋体" w:eastAsia="宋体" w:cs="宋体"/>
              <w:bCs/>
              <w:spacing w:val="4"/>
              <w:position w:val="1"/>
              <w:sz w:val="28"/>
              <w:szCs w:val="28"/>
            </w:rPr>
            <w:t>第七节 强化评估监管</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_Toc26152 \h </w:instrText>
          </w:r>
          <w:r>
            <w:rPr>
              <w:rFonts w:hint="eastAsia" w:ascii="宋体" w:hAnsi="宋体" w:eastAsia="宋体" w:cs="宋体"/>
              <w:sz w:val="28"/>
              <w:szCs w:val="28"/>
            </w:rPr>
            <w:fldChar w:fldCharType="separate"/>
          </w:r>
          <w:r>
            <w:rPr>
              <w:rFonts w:hint="eastAsia" w:ascii="宋体" w:hAnsi="宋体" w:eastAsia="宋体" w:cs="宋体"/>
              <w:sz w:val="28"/>
              <w:szCs w:val="28"/>
            </w:rPr>
            <w:t>68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1524A60">
          <w:pPr>
            <w:pStyle w:val="14"/>
            <w:tabs>
              <w:tab w:val="right" w:leader="dot" w:pos="8337"/>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_Toc14447 </w:instrText>
          </w:r>
          <w:r>
            <w:rPr>
              <w:rFonts w:hint="eastAsia" w:ascii="宋体" w:hAnsi="宋体" w:eastAsia="宋体" w:cs="宋体"/>
              <w:sz w:val="28"/>
              <w:szCs w:val="28"/>
            </w:rPr>
            <w:fldChar w:fldCharType="separate"/>
          </w:r>
          <w:r>
            <w:rPr>
              <w:rFonts w:hint="eastAsia" w:ascii="宋体" w:hAnsi="宋体" w:eastAsia="宋体" w:cs="宋体"/>
              <w:bCs/>
              <w:spacing w:val="4"/>
              <w:position w:val="1"/>
              <w:sz w:val="28"/>
              <w:szCs w:val="28"/>
            </w:rPr>
            <w:t>第</w:t>
          </w:r>
          <w:r>
            <w:rPr>
              <w:rFonts w:hint="eastAsia" w:ascii="宋体" w:hAnsi="宋体" w:eastAsia="宋体" w:cs="宋体"/>
              <w:bCs/>
              <w:spacing w:val="4"/>
              <w:position w:val="1"/>
              <w:sz w:val="28"/>
              <w:szCs w:val="28"/>
              <w:lang w:val="en-US" w:eastAsia="zh-CN"/>
            </w:rPr>
            <w:t>八</w:t>
          </w:r>
          <w:r>
            <w:rPr>
              <w:rFonts w:hint="eastAsia" w:ascii="宋体" w:hAnsi="宋体" w:eastAsia="宋体" w:cs="宋体"/>
              <w:bCs/>
              <w:spacing w:val="4"/>
              <w:position w:val="1"/>
              <w:sz w:val="28"/>
              <w:szCs w:val="28"/>
            </w:rPr>
            <w:t>节 鼓励公众参与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_Toc14447 \h </w:instrText>
          </w:r>
          <w:r>
            <w:rPr>
              <w:rFonts w:hint="eastAsia" w:ascii="宋体" w:hAnsi="宋体" w:eastAsia="宋体" w:cs="宋体"/>
              <w:sz w:val="28"/>
              <w:szCs w:val="28"/>
            </w:rPr>
            <w:fldChar w:fldCharType="separate"/>
          </w:r>
          <w:r>
            <w:rPr>
              <w:rFonts w:hint="eastAsia" w:ascii="宋体" w:hAnsi="宋体" w:eastAsia="宋体" w:cs="宋体"/>
              <w:sz w:val="28"/>
              <w:szCs w:val="28"/>
            </w:rPr>
            <w:t>69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C2557C0">
          <w:pPr>
            <w:pStyle w:val="13"/>
            <w:tabs>
              <w:tab w:val="right" w:leader="dot" w:pos="8337"/>
            </w:tabs>
            <w:spacing w:line="36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_Toc8962 </w:instrText>
          </w:r>
          <w:r>
            <w:rPr>
              <w:rFonts w:hint="eastAsia" w:ascii="宋体" w:hAnsi="宋体" w:eastAsia="宋体" w:cs="宋体"/>
              <w:b/>
              <w:bCs/>
              <w:sz w:val="28"/>
              <w:szCs w:val="28"/>
            </w:rPr>
            <w:fldChar w:fldCharType="separate"/>
          </w:r>
          <w:r>
            <w:rPr>
              <w:rFonts w:hint="eastAsia" w:ascii="宋体" w:hAnsi="宋体" w:eastAsia="宋体" w:cs="宋体"/>
              <w:b/>
              <w:bCs/>
              <w:spacing w:val="-1"/>
              <w:sz w:val="28"/>
              <w:szCs w:val="28"/>
              <w:lang w:val="en-US" w:eastAsia="zh-CN"/>
            </w:rPr>
            <w:t>附表</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_Toc8962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71</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1A285AB7">
          <w:pPr>
            <w:pStyle w:val="14"/>
            <w:tabs>
              <w:tab w:val="right" w:leader="dot" w:pos="8337"/>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_Toc28997 </w:instrText>
          </w:r>
          <w:r>
            <w:rPr>
              <w:rFonts w:hint="eastAsia" w:ascii="宋体" w:hAnsi="宋体" w:eastAsia="宋体" w:cs="宋体"/>
              <w:sz w:val="28"/>
              <w:szCs w:val="28"/>
            </w:rPr>
            <w:fldChar w:fldCharType="separate"/>
          </w:r>
          <w:r>
            <w:rPr>
              <w:rFonts w:hint="eastAsia" w:ascii="宋体" w:hAnsi="宋体" w:eastAsia="宋体" w:cs="宋体"/>
              <w:bCs/>
              <w:kern w:val="0"/>
              <w:sz w:val="28"/>
              <w:szCs w:val="28"/>
              <w:lang w:val="en-US" w:eastAsia="zh-CN" w:bidi="ar"/>
            </w:rPr>
            <w:t>附表1  土地利用现状统计表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_Toc28997 \h </w:instrText>
          </w:r>
          <w:r>
            <w:rPr>
              <w:rFonts w:hint="eastAsia" w:ascii="宋体" w:hAnsi="宋体" w:eastAsia="宋体" w:cs="宋体"/>
              <w:sz w:val="28"/>
              <w:szCs w:val="28"/>
            </w:rPr>
            <w:fldChar w:fldCharType="separate"/>
          </w:r>
          <w:r>
            <w:rPr>
              <w:rFonts w:hint="eastAsia" w:ascii="宋体" w:hAnsi="宋体" w:eastAsia="宋体" w:cs="宋体"/>
              <w:sz w:val="28"/>
              <w:szCs w:val="28"/>
            </w:rPr>
            <w:t>71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C3BAEDA">
          <w:pPr>
            <w:pStyle w:val="14"/>
            <w:tabs>
              <w:tab w:val="right" w:leader="dot" w:pos="8337"/>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_Toc1528 </w:instrText>
          </w:r>
          <w:r>
            <w:rPr>
              <w:rFonts w:hint="eastAsia" w:ascii="宋体" w:hAnsi="宋体" w:eastAsia="宋体" w:cs="宋体"/>
              <w:sz w:val="28"/>
              <w:szCs w:val="28"/>
            </w:rPr>
            <w:fldChar w:fldCharType="separate"/>
          </w:r>
          <w:r>
            <w:rPr>
              <w:rFonts w:hint="eastAsia" w:ascii="宋体" w:hAnsi="宋体" w:eastAsia="宋体" w:cs="宋体"/>
              <w:bCs/>
              <w:spacing w:val="4"/>
              <w:position w:val="1"/>
              <w:sz w:val="28"/>
              <w:szCs w:val="28"/>
            </w:rPr>
            <w:t>附表</w:t>
          </w:r>
          <w:r>
            <w:rPr>
              <w:rFonts w:hint="eastAsia" w:ascii="宋体" w:hAnsi="宋体" w:eastAsia="宋体" w:cs="宋体"/>
              <w:bCs/>
              <w:spacing w:val="4"/>
              <w:position w:val="1"/>
              <w:sz w:val="28"/>
              <w:szCs w:val="28"/>
              <w:lang w:val="en-US" w:eastAsia="zh-CN"/>
            </w:rPr>
            <w:t xml:space="preserve">2  </w:t>
          </w:r>
          <w:r>
            <w:rPr>
              <w:rFonts w:hint="eastAsia" w:ascii="宋体" w:hAnsi="宋体" w:eastAsia="宋体" w:cs="宋体"/>
              <w:bCs/>
              <w:spacing w:val="4"/>
              <w:position w:val="1"/>
              <w:sz w:val="28"/>
              <w:szCs w:val="28"/>
            </w:rPr>
            <w:t>国土空间生态修复分区表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_Toc1528 \h </w:instrText>
          </w:r>
          <w:r>
            <w:rPr>
              <w:rFonts w:hint="eastAsia" w:ascii="宋体" w:hAnsi="宋体" w:eastAsia="宋体" w:cs="宋体"/>
              <w:sz w:val="28"/>
              <w:szCs w:val="28"/>
            </w:rPr>
            <w:fldChar w:fldCharType="separate"/>
          </w:r>
          <w:r>
            <w:rPr>
              <w:rFonts w:hint="eastAsia" w:ascii="宋体" w:hAnsi="宋体" w:eastAsia="宋体" w:cs="宋体"/>
              <w:sz w:val="28"/>
              <w:szCs w:val="28"/>
            </w:rPr>
            <w:t>73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86C1FD2">
          <w:pPr>
            <w:pStyle w:val="14"/>
            <w:tabs>
              <w:tab w:val="right" w:leader="dot" w:pos="8337"/>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_Toc3353 </w:instrText>
          </w:r>
          <w:r>
            <w:rPr>
              <w:rFonts w:hint="eastAsia" w:ascii="宋体" w:hAnsi="宋体" w:eastAsia="宋体" w:cs="宋体"/>
              <w:sz w:val="28"/>
              <w:szCs w:val="28"/>
            </w:rPr>
            <w:fldChar w:fldCharType="separate"/>
          </w:r>
          <w:r>
            <w:rPr>
              <w:rFonts w:hint="eastAsia" w:ascii="宋体" w:hAnsi="宋体" w:eastAsia="宋体" w:cs="宋体"/>
              <w:bCs/>
              <w:spacing w:val="6"/>
              <w:position w:val="1"/>
              <w:sz w:val="28"/>
              <w:szCs w:val="28"/>
              <w:lang w:val="en-US" w:eastAsia="zh-CN"/>
            </w:rPr>
            <w:t>附表3  国土空间生态修复重点区域</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_Toc3353 \h </w:instrText>
          </w:r>
          <w:r>
            <w:rPr>
              <w:rFonts w:hint="eastAsia" w:ascii="宋体" w:hAnsi="宋体" w:eastAsia="宋体" w:cs="宋体"/>
              <w:sz w:val="28"/>
              <w:szCs w:val="28"/>
            </w:rPr>
            <w:fldChar w:fldCharType="separate"/>
          </w:r>
          <w:r>
            <w:rPr>
              <w:rFonts w:hint="eastAsia" w:ascii="宋体" w:hAnsi="宋体" w:eastAsia="宋体" w:cs="宋体"/>
              <w:sz w:val="28"/>
              <w:szCs w:val="28"/>
            </w:rPr>
            <w:t>74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5B87427">
          <w:pPr>
            <w:pStyle w:val="14"/>
            <w:tabs>
              <w:tab w:val="right" w:leader="dot" w:pos="8337"/>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_Toc7421 </w:instrText>
          </w:r>
          <w:r>
            <w:rPr>
              <w:rFonts w:hint="eastAsia" w:ascii="宋体" w:hAnsi="宋体" w:eastAsia="宋体" w:cs="宋体"/>
              <w:sz w:val="28"/>
              <w:szCs w:val="28"/>
            </w:rPr>
            <w:fldChar w:fldCharType="separate"/>
          </w:r>
          <w:r>
            <w:rPr>
              <w:rFonts w:hint="eastAsia" w:ascii="宋体" w:hAnsi="宋体" w:eastAsia="宋体" w:cs="宋体"/>
              <w:bCs/>
              <w:spacing w:val="6"/>
              <w:position w:val="1"/>
              <w:sz w:val="28"/>
              <w:szCs w:val="28"/>
              <w:lang w:val="en-US" w:eastAsia="zh-CN"/>
            </w:rPr>
            <w:t>附表4  国土空间生态修复重点项目安排表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_Toc7421 \h </w:instrText>
          </w:r>
          <w:r>
            <w:rPr>
              <w:rFonts w:hint="eastAsia" w:ascii="宋体" w:hAnsi="宋体" w:eastAsia="宋体" w:cs="宋体"/>
              <w:sz w:val="28"/>
              <w:szCs w:val="28"/>
            </w:rPr>
            <w:fldChar w:fldCharType="separate"/>
          </w:r>
          <w:r>
            <w:rPr>
              <w:rFonts w:hint="eastAsia" w:ascii="宋体" w:hAnsi="宋体" w:eastAsia="宋体" w:cs="宋体"/>
              <w:sz w:val="28"/>
              <w:szCs w:val="28"/>
            </w:rPr>
            <w:t>79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BCE5FE8">
          <w:pPr>
            <w:pStyle w:val="16"/>
            <w:spacing w:line="360" w:lineRule="auto"/>
            <w:jc w:val="both"/>
            <w:rPr>
              <w:rFonts w:hint="eastAsia" w:ascii="宋体" w:hAnsi="宋体" w:eastAsia="宋体" w:cs="宋体"/>
              <w:b/>
              <w:bCs/>
              <w:snapToGrid w:val="0"/>
              <w:color w:val="000000"/>
              <w:kern w:val="0"/>
              <w:sz w:val="28"/>
              <w:szCs w:val="28"/>
              <w:lang w:val="en-US" w:eastAsia="en-US" w:bidi="ar-SA"/>
            </w:rPr>
          </w:pPr>
          <w:r>
            <w:rPr>
              <w:rFonts w:hint="eastAsia" w:ascii="宋体" w:hAnsi="宋体" w:eastAsia="宋体" w:cs="宋体"/>
              <w:sz w:val="28"/>
              <w:szCs w:val="28"/>
            </w:rPr>
            <w:fldChar w:fldCharType="end"/>
          </w:r>
        </w:p>
      </w:sdtContent>
    </w:sdt>
    <w:p w14:paraId="35A6DECF">
      <w:pPr>
        <w:pStyle w:val="16"/>
        <w:spacing w:line="360" w:lineRule="auto"/>
        <w:jc w:val="both"/>
        <w:rPr>
          <w:rFonts w:hint="eastAsia" w:ascii="宋体" w:hAnsi="宋体" w:eastAsia="宋体" w:cs="宋体"/>
          <w:b/>
          <w:bCs/>
          <w:snapToGrid w:val="0"/>
          <w:color w:val="000000"/>
          <w:kern w:val="0"/>
          <w:sz w:val="28"/>
          <w:szCs w:val="28"/>
          <w:lang w:val="en-US" w:eastAsia="en-US" w:bidi="ar-SA"/>
        </w:rPr>
        <w:sectPr>
          <w:pgSz w:w="11907" w:h="16839"/>
          <w:pgMar w:top="1431" w:right="1785" w:bottom="0" w:left="1785" w:header="0" w:footer="0" w:gutter="0"/>
          <w:cols w:space="720" w:num="1"/>
        </w:sectPr>
      </w:pPr>
    </w:p>
    <w:p w14:paraId="5BBD4F18">
      <w:pPr>
        <w:spacing w:before="151" w:line="360" w:lineRule="auto"/>
        <w:ind w:left="1828"/>
        <w:jc w:val="both"/>
        <w:outlineLvl w:val="0"/>
        <w:rPr>
          <w:rFonts w:hint="eastAsia" w:ascii="宋体" w:hAnsi="宋体" w:eastAsia="宋体" w:cs="宋体"/>
          <w:sz w:val="32"/>
          <w:szCs w:val="32"/>
        </w:rPr>
      </w:pPr>
      <w:bookmarkStart w:id="0" w:name="_Toc21197"/>
      <w:bookmarkStart w:id="1" w:name="_Toc20239"/>
      <w:r>
        <w:rPr>
          <w:rFonts w:hint="eastAsia" w:ascii="宋体" w:hAnsi="宋体" w:eastAsia="宋体" w:cs="宋体"/>
          <w:b/>
          <w:bCs/>
          <w:spacing w:val="-1"/>
          <w:sz w:val="32"/>
          <w:szCs w:val="32"/>
        </w:rPr>
        <w:t>第一章</w:t>
      </w:r>
      <w:r>
        <w:rPr>
          <w:rFonts w:hint="eastAsia" w:ascii="宋体" w:hAnsi="宋体" w:eastAsia="宋体" w:cs="宋体"/>
          <w:b/>
          <w:bCs/>
          <w:spacing w:val="-1"/>
          <w:sz w:val="32"/>
          <w:szCs w:val="32"/>
          <w:lang w:val="en-US" w:eastAsia="zh-CN"/>
        </w:rPr>
        <w:t xml:space="preserve">  </w:t>
      </w:r>
      <w:r>
        <w:rPr>
          <w:rFonts w:hint="eastAsia" w:ascii="宋体" w:hAnsi="宋体" w:eastAsia="宋体" w:cs="宋体"/>
          <w:b/>
          <w:bCs/>
          <w:spacing w:val="-1"/>
          <w:sz w:val="32"/>
          <w:szCs w:val="32"/>
        </w:rPr>
        <w:t>生态现状与面临形势</w:t>
      </w:r>
      <w:bookmarkEnd w:id="0"/>
      <w:bookmarkEnd w:id="1"/>
    </w:p>
    <w:p w14:paraId="68BA53ED">
      <w:pPr>
        <w:spacing w:before="202" w:line="360" w:lineRule="auto"/>
        <w:ind w:left="2823"/>
        <w:jc w:val="both"/>
        <w:outlineLvl w:val="1"/>
        <w:rPr>
          <w:rFonts w:hint="eastAsia" w:ascii="宋体" w:hAnsi="宋体" w:eastAsia="宋体" w:cs="宋体"/>
          <w:b/>
          <w:bCs/>
          <w:spacing w:val="7"/>
          <w:position w:val="1"/>
          <w:sz w:val="30"/>
          <w:szCs w:val="30"/>
        </w:rPr>
      </w:pPr>
      <w:bookmarkStart w:id="2" w:name="bookmark33"/>
      <w:bookmarkEnd w:id="2"/>
      <w:bookmarkStart w:id="3" w:name="_Toc10811"/>
      <w:bookmarkStart w:id="4" w:name="_Toc28037"/>
      <w:r>
        <w:rPr>
          <w:rFonts w:hint="eastAsia" w:ascii="宋体" w:hAnsi="宋体" w:eastAsia="宋体" w:cs="宋体"/>
          <w:b/>
          <w:bCs/>
          <w:spacing w:val="7"/>
          <w:position w:val="1"/>
          <w:sz w:val="30"/>
          <w:szCs w:val="30"/>
        </w:rPr>
        <w:t>第一节 形式与要求</w:t>
      </w:r>
      <w:bookmarkEnd w:id="3"/>
      <w:bookmarkEnd w:id="4"/>
    </w:p>
    <w:p w14:paraId="1211CE98">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习近平总书记强调，生态文明建设是关系中华民族永续发展的根本大计。党的十八大以来，以习近平同志为核心的党中央把生态文明建设作为统筹推进“五位一体”总体布局和协调推进“四个全面”战略布局的重要内容，明确提出“山水林田湖草沙是一个生命共同体”的理念，强调，“要坚持节约优先、保护优先、自然恢复为主的方针”。习近平总书记多次强调，“要坚持保护优先、自然恢复为主，实施山水林田湖生态保护和修复工程，加大环境治理力度，筑牢生态安全屏障”；“要统筹山水林田湖草沙系统治理，实施好生态保护修复工程，加大生态系统保护力度，提升生态系统稳定性和可持续性”。</w:t>
      </w:r>
    </w:p>
    <w:p w14:paraId="38B15136">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习近平总书记始终对云南的山山水水牵挂于心，三次考察云南都作出谆谆教导和殷殷嘱托，多次对云南生态文明建设作出重要批示指示，为我们推动生态保护修复工作高质量发展提供了根本遵循。我们要深入贯彻落实习近平生态文明思想和习近平总书记考察云南重要讲话精神，践行绿水青山就是金山银山理念，围绕筑牢西南生态安全屏障、建设绿美云南等战略任务，以目标和问题为导向，以健全完善制度体系、实施重大工程为抓手，统筹推进山水林田湖草沙一体化保护和修复，提升生态系统多样性、稳定性、持续性，为建设人与自然和谐共生的现代化奠定坚实生态基础，以实际行动做到“两个维护”。</w:t>
      </w:r>
    </w:p>
    <w:p w14:paraId="44A5104E">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2025年3月，习近平总书记再次考察云南时强调“云南生态地位重要，要坚定不移走生态优先、绿色发展之路，筑牢我国西南生态安全屏障。要加强生态系统保护和修复，持续开展石漠化、水土流失及小流域综合治理”。</w:t>
      </w:r>
    </w:p>
    <w:p w14:paraId="7598A348">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云南省自然资源厅关于扎实推进市县级国土空间生态修复规划编制工作的通知》（云自然资便笺〔2023〕1677号）要求市县级规划要依据《云南省市县级国土空间生态修复规划编制指南(试行)》高质量开展规划编制，要服从同级国土空间总体规划和上位国土空间生态修复规划，衔接国家及省级“双重”规划及其他部门生态保护修复有关规划，落实国家和省级有关生态修复目标任务，科学划定生态修复分区，提出重点区域、修复任务和项目布局，切实增强规划的科学性和可操作性，发挥好规划对生态保护与修复工作的引领约束和科学支撑作用。</w:t>
      </w:r>
    </w:p>
    <w:p w14:paraId="337AFC5C">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虽然前期师宗县围绕生态保护和修复做了大量工作，取得了一些成效，但由于自然生态环境脆弱，加之经济开发建设活动影响，依然存在水土流失、石漠化等生态环境问题。师宗县开展山水林田湖草沙综合整治，是破解生态环境难题、促进解决师宗县生态环境突出问题、推进生态文明建设的重要抓手，是加快新旧动能转换实现高质量发展、满足人民日益增长的美好生活需要的战略工程，影响深远，意义重大。需要充分整合资金和政策，对山水林田湖草沙进行整体保护、系统修复、综合治理，筑牢生态安全屏障，不断满足人民对美好生活的新期待。</w:t>
      </w:r>
    </w:p>
    <w:p w14:paraId="5E7E80D2">
      <w:pPr>
        <w:spacing w:before="202" w:line="360" w:lineRule="auto"/>
        <w:ind w:left="2823"/>
        <w:jc w:val="both"/>
        <w:outlineLvl w:val="1"/>
        <w:rPr>
          <w:rFonts w:hint="eastAsia" w:ascii="宋体" w:hAnsi="宋体" w:eastAsia="宋体" w:cs="宋体"/>
          <w:b/>
          <w:bCs/>
          <w:spacing w:val="7"/>
          <w:position w:val="1"/>
          <w:sz w:val="30"/>
          <w:szCs w:val="30"/>
        </w:rPr>
      </w:pPr>
      <w:bookmarkStart w:id="5" w:name="bookmark34"/>
      <w:bookmarkEnd w:id="5"/>
      <w:bookmarkStart w:id="6" w:name="_Toc15632"/>
      <w:bookmarkStart w:id="7" w:name="_Toc29749"/>
      <w:r>
        <w:rPr>
          <w:rFonts w:hint="eastAsia" w:ascii="宋体" w:hAnsi="宋体" w:eastAsia="宋体" w:cs="宋体"/>
          <w:b/>
          <w:bCs/>
          <w:spacing w:val="7"/>
          <w:position w:val="1"/>
          <w:sz w:val="30"/>
          <w:szCs w:val="30"/>
        </w:rPr>
        <w:t>第二节 自然地理和生态现状</w:t>
      </w:r>
      <w:bookmarkEnd w:id="6"/>
      <w:bookmarkEnd w:id="7"/>
    </w:p>
    <w:p w14:paraId="0894B6C6">
      <w:pPr>
        <w:keepNext w:val="0"/>
        <w:keepLines w:val="0"/>
        <w:pageBreakBefore w:val="0"/>
        <w:widowControl/>
        <w:kinsoku w:val="0"/>
        <w:wordWrap/>
        <w:overflowPunct/>
        <w:topLinePunct w:val="0"/>
        <w:autoSpaceDE w:val="0"/>
        <w:autoSpaceDN w:val="0"/>
        <w:bidi w:val="0"/>
        <w:adjustRightInd/>
        <w:snapToGrid/>
        <w:spacing w:line="360" w:lineRule="auto"/>
        <w:ind w:left="0" w:firstLine="582" w:firstLineChars="200"/>
        <w:jc w:val="both"/>
        <w:textAlignment w:val="baseline"/>
        <w:outlineLvl w:val="2"/>
        <w:rPr>
          <w:rFonts w:hint="eastAsia" w:ascii="宋体" w:hAnsi="宋体" w:eastAsia="宋体" w:cs="宋体"/>
          <w:b/>
          <w:bCs/>
          <w:sz w:val="28"/>
          <w:szCs w:val="28"/>
        </w:rPr>
      </w:pPr>
      <w:r>
        <w:rPr>
          <w:rFonts w:hint="eastAsia" w:ascii="宋体" w:hAnsi="宋体" w:eastAsia="宋体" w:cs="宋体"/>
          <w:b/>
          <w:bCs/>
          <w:spacing w:val="5"/>
          <w:position w:val="1"/>
          <w:sz w:val="28"/>
          <w:szCs w:val="28"/>
        </w:rPr>
        <w:t>一、自然地理特征</w:t>
      </w:r>
    </w:p>
    <w:p w14:paraId="39E947A6">
      <w:pPr>
        <w:keepNext w:val="0"/>
        <w:keepLines w:val="0"/>
        <w:pageBreakBefore w:val="0"/>
        <w:widowControl/>
        <w:kinsoku w:val="0"/>
        <w:wordWrap/>
        <w:overflowPunct/>
        <w:topLinePunct w:val="0"/>
        <w:autoSpaceDE w:val="0"/>
        <w:autoSpaceDN w:val="0"/>
        <w:bidi w:val="0"/>
        <w:adjustRightInd/>
        <w:snapToGrid/>
        <w:spacing w:line="360" w:lineRule="auto"/>
        <w:ind w:left="0" w:firstLine="546" w:firstLineChars="200"/>
        <w:jc w:val="both"/>
        <w:textAlignment w:val="baseline"/>
        <w:outlineLvl w:val="3"/>
        <w:rPr>
          <w:rFonts w:hint="eastAsia" w:ascii="宋体" w:hAnsi="宋体" w:eastAsia="宋体" w:cs="宋体"/>
          <w:b/>
          <w:bCs/>
          <w:sz w:val="28"/>
          <w:szCs w:val="28"/>
        </w:rPr>
      </w:pPr>
      <w:r>
        <w:rPr>
          <w:rFonts w:hint="eastAsia" w:ascii="宋体" w:hAnsi="宋体" w:eastAsia="宋体" w:cs="宋体"/>
          <w:b/>
          <w:bCs/>
          <w:spacing w:val="-4"/>
          <w:position w:val="1"/>
          <w:sz w:val="28"/>
          <w:szCs w:val="28"/>
        </w:rPr>
        <w:t>（</w:t>
      </w:r>
      <w:r>
        <w:rPr>
          <w:rFonts w:hint="eastAsia" w:ascii="宋体" w:hAnsi="宋体" w:eastAsia="宋体" w:cs="宋体"/>
          <w:b/>
          <w:bCs/>
          <w:spacing w:val="-77"/>
          <w:position w:val="1"/>
          <w:sz w:val="28"/>
          <w:szCs w:val="28"/>
        </w:rPr>
        <w:t xml:space="preserve"> </w:t>
      </w:r>
      <w:r>
        <w:rPr>
          <w:rFonts w:hint="eastAsia" w:ascii="宋体" w:hAnsi="宋体" w:eastAsia="宋体" w:cs="宋体"/>
          <w:b/>
          <w:bCs/>
          <w:spacing w:val="-4"/>
          <w:position w:val="1"/>
          <w:sz w:val="28"/>
          <w:szCs w:val="28"/>
        </w:rPr>
        <w:t>一）位置概况</w:t>
      </w:r>
    </w:p>
    <w:p w14:paraId="20AB9339">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师宗县位于云南省东部，曲靖市西南部，地处滇、桂、黔三省（区）结合部，曲靖市、红河州、文山州、百色市交界处，东与罗平接壤，东南与广西壮族自治区西林县隔江相望，南邻文山州丘北县，西南与红河州泸西县毗邻，北倚陆良县。地跨东经103°42′～104°34′，北纬24°20′～25°00′。县域东西间距56千米，南北间距90千米，总国土面积2784.49平方千米。</w:t>
      </w:r>
    </w:p>
    <w:p w14:paraId="67F1AD54">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师宗县位于昆明—粤港澳通道上，依托南昆铁路、汕昆高速、滇中环线高速、国道G324、国道G357、省道S206、省道S311等综合性交通通道支撑，连通长三角、珠三角、川渝地区，成为通往东南亚地区的重要中转点。师宗县城驻丹凤街道和漾月街道，距省会昆明市178千米，距曲靖市政府驻地120千米。区内交通条件较为便利。</w:t>
      </w:r>
    </w:p>
    <w:p w14:paraId="05A3C2EC">
      <w:pPr>
        <w:spacing w:line="360" w:lineRule="auto"/>
        <w:ind w:firstLine="560"/>
        <w:jc w:val="both"/>
        <w:outlineLvl w:val="3"/>
        <w:rPr>
          <w:rFonts w:hint="eastAsia" w:ascii="宋体" w:hAnsi="宋体" w:eastAsia="宋体" w:cs="宋体"/>
          <w:b/>
          <w:bCs/>
          <w:snapToGrid w:val="0"/>
          <w:color w:val="000000"/>
          <w:spacing w:val="-12"/>
          <w:kern w:val="0"/>
          <w:sz w:val="28"/>
          <w:szCs w:val="28"/>
          <w:lang w:val="en-US" w:eastAsia="zh-CN" w:bidi="ar-SA"/>
        </w:rPr>
      </w:pPr>
      <w:r>
        <w:rPr>
          <w:rFonts w:hint="eastAsia" w:ascii="宋体" w:hAnsi="宋体" w:eastAsia="宋体" w:cs="宋体"/>
          <w:b/>
          <w:bCs/>
          <w:snapToGrid w:val="0"/>
          <w:color w:val="000000"/>
          <w:spacing w:val="-12"/>
          <w:kern w:val="0"/>
          <w:sz w:val="28"/>
          <w:szCs w:val="28"/>
          <w:lang w:val="en-US" w:eastAsia="zh-CN" w:bidi="ar-SA"/>
        </w:rPr>
        <w:t>（二）地形地貌</w:t>
      </w:r>
    </w:p>
    <w:p w14:paraId="14BEADA3">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师宗县地形起伏较大，西北高东南低,坝区面积占县域总面积的15.23%，山地占县域总面积的84.77%，山多坝少,平均海拔1800-1900米。最高点位于中部的菌子山，海拔2409米。最低点位于东南部的高良壮族苗族瑶族乡坝泥河与南盘江交汇处，海拔737米。地势由西北向东南分为“山-坝-山-谷”、高低起伏四个阶梯。西北部为浸蚀切割区，大山与小坝子相间，海拔在1900-2300米，主要城镇有雄壁镇；中西部为丘陵、岩溶盆地，海拔在1680-2000米，主要乡镇有丹凤街道、漾月街道、彩云镇、葵山镇、竹基镇和大同街道的部分地区；中南部为剥蚀溶蚀地区，多为尖山，海拔在1500-2400米，主要乡镇有龙庆彝族壮族乡、五龙壮族乡的大部分和大同街道的部分地区；东南部南盘江沿岸受南盘江及其支流冲刷，形成山高、谷深、坡陡的特点，海拔在737-1500米，主要乡镇有高良壮族苗族瑶族乡、龙庆彝族壮族乡和五龙壮族乡的部分地区。</w:t>
      </w:r>
    </w:p>
    <w:p w14:paraId="2A5ADDF9">
      <w:pPr>
        <w:spacing w:line="360" w:lineRule="auto"/>
        <w:ind w:firstLine="560"/>
        <w:jc w:val="both"/>
        <w:outlineLvl w:val="3"/>
        <w:rPr>
          <w:rFonts w:hint="eastAsia" w:ascii="宋体" w:hAnsi="宋体" w:eastAsia="宋体" w:cs="宋体"/>
          <w:b/>
          <w:bCs/>
          <w:snapToGrid w:val="0"/>
          <w:color w:val="000000"/>
          <w:spacing w:val="-12"/>
          <w:kern w:val="0"/>
          <w:sz w:val="28"/>
          <w:szCs w:val="28"/>
          <w:lang w:val="en-US" w:eastAsia="zh-CN" w:bidi="ar-SA"/>
        </w:rPr>
      </w:pPr>
      <w:r>
        <w:rPr>
          <w:rFonts w:hint="eastAsia" w:ascii="宋体" w:hAnsi="宋体" w:eastAsia="宋体" w:cs="宋体"/>
          <w:b/>
          <w:bCs/>
          <w:snapToGrid w:val="0"/>
          <w:color w:val="000000"/>
          <w:spacing w:val="-12"/>
          <w:kern w:val="0"/>
          <w:sz w:val="28"/>
          <w:szCs w:val="28"/>
          <w:lang w:val="en-US" w:eastAsia="zh-CN" w:bidi="ar-SA"/>
        </w:rPr>
        <w:t>（三）河流</w:t>
      </w:r>
    </w:p>
    <w:p w14:paraId="087FCE50">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师宗县境内有南盘江、甸溪河、篆长河、清水江、竹箐河、子午河、石洞河、红土河、大舍河、设里河、二允河、五洛河、金马河、米车河、阿那黑河、大干河、坝林河等共27条河流。河流总长423.05千米，径流总量17.63亿立方米。</w:t>
      </w:r>
    </w:p>
    <w:p w14:paraId="628BB6FF">
      <w:pPr>
        <w:spacing w:line="360" w:lineRule="auto"/>
        <w:ind w:firstLine="560"/>
        <w:jc w:val="both"/>
        <w:outlineLvl w:val="3"/>
        <w:rPr>
          <w:rFonts w:hint="eastAsia" w:ascii="宋体" w:hAnsi="宋体" w:eastAsia="宋体" w:cs="宋体"/>
          <w:b/>
          <w:bCs/>
          <w:snapToGrid w:val="0"/>
          <w:color w:val="000000"/>
          <w:spacing w:val="-12"/>
          <w:kern w:val="0"/>
          <w:sz w:val="28"/>
          <w:szCs w:val="28"/>
          <w:lang w:val="en-US" w:eastAsia="zh-CN" w:bidi="ar-SA"/>
        </w:rPr>
      </w:pPr>
      <w:r>
        <w:rPr>
          <w:rFonts w:hint="eastAsia" w:ascii="宋体" w:hAnsi="宋体" w:eastAsia="宋体" w:cs="宋体"/>
          <w:b/>
          <w:bCs/>
          <w:snapToGrid w:val="0"/>
          <w:color w:val="000000"/>
          <w:spacing w:val="-12"/>
          <w:kern w:val="0"/>
          <w:sz w:val="28"/>
          <w:szCs w:val="28"/>
          <w:lang w:val="en-US" w:eastAsia="zh-CN" w:bidi="ar-SA"/>
        </w:rPr>
        <w:t xml:space="preserve">（四）气候 </w:t>
      </w:r>
    </w:p>
    <w:p w14:paraId="32AF99F6">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 xml:space="preserve">师宗县有亚热带与温带共存的气候特征。冬春季受大陆季风的影响，晴天偏多，光照充足，气候温和干燥。夏秋季受海洋季风的影响，阴雨偏多，光照差，气候温凉潮湿。总的情况是终年温和，夏无酷暑，冬无严寒，春暖干旱，秋凉湿润，雨热同期，干湿分明。年平均气温13.9℃，平均最高气温19.9℃，平均最低气温9.7℃，7月最热，历年平均气温19.5℃，1月最冷，历年平均气温6.5℃。年平均日照1735.7小时。年平均降雨量1204.6毫米。无霜期273天。 </w:t>
      </w:r>
    </w:p>
    <w:p w14:paraId="5DEBD962">
      <w:pPr>
        <w:spacing w:line="360" w:lineRule="auto"/>
        <w:ind w:firstLine="560"/>
        <w:jc w:val="both"/>
        <w:outlineLvl w:val="3"/>
        <w:rPr>
          <w:rFonts w:hint="eastAsia" w:ascii="宋体" w:hAnsi="宋体" w:eastAsia="宋体" w:cs="宋体"/>
          <w:b/>
          <w:bCs/>
          <w:snapToGrid w:val="0"/>
          <w:color w:val="000000"/>
          <w:spacing w:val="-12"/>
          <w:kern w:val="0"/>
          <w:sz w:val="28"/>
          <w:szCs w:val="28"/>
          <w:lang w:val="en-US" w:eastAsia="zh-CN" w:bidi="ar-SA"/>
        </w:rPr>
      </w:pPr>
      <w:r>
        <w:rPr>
          <w:rFonts w:hint="eastAsia" w:ascii="宋体" w:hAnsi="宋体" w:eastAsia="宋体" w:cs="宋体"/>
          <w:b/>
          <w:bCs/>
          <w:snapToGrid w:val="0"/>
          <w:color w:val="000000"/>
          <w:spacing w:val="-12"/>
          <w:kern w:val="0"/>
          <w:sz w:val="28"/>
          <w:szCs w:val="28"/>
          <w:lang w:val="en-US" w:eastAsia="zh-CN" w:bidi="ar-SA"/>
        </w:rPr>
        <w:t xml:space="preserve">（五）土壤 </w:t>
      </w:r>
    </w:p>
    <w:p w14:paraId="18923BE9">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师宗县土壤类型丰富多样，共有9个土类、15个亚类、33个土属、76个土种。以普通红壤、黄红壤、紫色壤、赤红壤为主，兼有红色壤、黄棕壤、黄壤、黄色壤等。其中：红壤面积比重较大，主要分布于丹凤、漾月、大同3个街道，雄壁、彩云、葵山、竹基4个镇及龙庆乡北部。土层厚度约为30厘米～50厘米，自然肥力中等。</w:t>
      </w:r>
    </w:p>
    <w:p w14:paraId="19DA723C">
      <w:pPr>
        <w:spacing w:line="360" w:lineRule="auto"/>
        <w:ind w:firstLine="560"/>
        <w:jc w:val="both"/>
        <w:outlineLvl w:val="3"/>
        <w:rPr>
          <w:rFonts w:hint="eastAsia" w:ascii="宋体" w:hAnsi="宋体" w:eastAsia="宋体" w:cs="宋体"/>
          <w:b/>
          <w:bCs/>
          <w:snapToGrid w:val="0"/>
          <w:color w:val="000000"/>
          <w:spacing w:val="-12"/>
          <w:kern w:val="0"/>
          <w:sz w:val="28"/>
          <w:szCs w:val="28"/>
          <w:lang w:val="en-US" w:eastAsia="zh-CN" w:bidi="ar-SA"/>
        </w:rPr>
      </w:pPr>
      <w:r>
        <w:rPr>
          <w:rFonts w:hint="eastAsia" w:ascii="宋体" w:hAnsi="宋体" w:eastAsia="宋体" w:cs="宋体"/>
          <w:b/>
          <w:bCs/>
          <w:snapToGrid w:val="0"/>
          <w:color w:val="000000"/>
          <w:spacing w:val="-12"/>
          <w:kern w:val="0"/>
          <w:sz w:val="28"/>
          <w:szCs w:val="28"/>
          <w:lang w:val="en-US" w:eastAsia="zh-CN" w:bidi="ar-SA"/>
        </w:rPr>
        <w:t>（六）主要资源</w:t>
      </w:r>
    </w:p>
    <w:p w14:paraId="28CD0AFA">
      <w:pPr>
        <w:spacing w:line="360" w:lineRule="auto"/>
        <w:ind w:firstLine="560"/>
        <w:jc w:val="both"/>
        <w:outlineLvl w:val="9"/>
        <w:rPr>
          <w:rFonts w:hint="eastAsia" w:ascii="宋体" w:hAnsi="宋体" w:eastAsia="宋体" w:cs="宋体"/>
          <w:b/>
          <w:bCs/>
          <w:snapToGrid w:val="0"/>
          <w:color w:val="000000"/>
          <w:spacing w:val="-12"/>
          <w:kern w:val="0"/>
          <w:sz w:val="28"/>
          <w:szCs w:val="28"/>
          <w:lang w:val="en-US" w:eastAsia="zh-CN" w:bidi="ar-SA"/>
        </w:rPr>
      </w:pPr>
      <w:r>
        <w:rPr>
          <w:rFonts w:hint="eastAsia" w:ascii="宋体" w:hAnsi="宋体" w:eastAsia="宋体" w:cs="宋体"/>
          <w:b/>
          <w:bCs/>
          <w:snapToGrid w:val="0"/>
          <w:color w:val="000000"/>
          <w:spacing w:val="-12"/>
          <w:kern w:val="0"/>
          <w:sz w:val="28"/>
          <w:szCs w:val="28"/>
          <w:lang w:val="en-US" w:eastAsia="zh-CN" w:bidi="ar-SA"/>
        </w:rPr>
        <w:t>1、矿产资源</w:t>
      </w:r>
    </w:p>
    <w:p w14:paraId="12D5840F">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 xml:space="preserve">师宗县矿产资源有煤、铁、锑、铜、锰、钴、石膏、高岭土、石灰石等，其中煤和石灰石储量多、质量优。煤以“三低一高”（低灰、低硫、低磷、发热量高）著称，储量达5.3亿吨。石灰岩资源在境内分布较广，仅白马山一带出露长度、宽度均大于1000米，厚度在160米左右，储量2.1亿吨。 </w:t>
      </w:r>
    </w:p>
    <w:p w14:paraId="0C01F8FF">
      <w:pPr>
        <w:spacing w:line="360" w:lineRule="auto"/>
        <w:ind w:firstLine="560"/>
        <w:jc w:val="both"/>
        <w:outlineLvl w:val="9"/>
        <w:rPr>
          <w:rFonts w:hint="eastAsia" w:ascii="宋体" w:hAnsi="宋体" w:eastAsia="宋体" w:cs="宋体"/>
          <w:b/>
          <w:bCs/>
          <w:snapToGrid w:val="0"/>
          <w:color w:val="000000"/>
          <w:spacing w:val="-12"/>
          <w:kern w:val="0"/>
          <w:sz w:val="28"/>
          <w:szCs w:val="28"/>
          <w:lang w:val="en-US" w:eastAsia="zh-CN" w:bidi="ar-SA"/>
        </w:rPr>
      </w:pPr>
      <w:r>
        <w:rPr>
          <w:rFonts w:hint="eastAsia" w:ascii="宋体" w:hAnsi="宋体" w:eastAsia="宋体" w:cs="宋体"/>
          <w:b/>
          <w:bCs/>
          <w:snapToGrid w:val="0"/>
          <w:color w:val="000000"/>
          <w:spacing w:val="-12"/>
          <w:kern w:val="0"/>
          <w:sz w:val="28"/>
          <w:szCs w:val="28"/>
          <w:lang w:val="en-US" w:eastAsia="zh-CN" w:bidi="ar-SA"/>
        </w:rPr>
        <w:t>2、耕地资源</w:t>
      </w:r>
    </w:p>
    <w:p w14:paraId="6BF83D35">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师宗县全县总面积2874.49平方千米。根据师宗县2020年土地变更调查数据库，耕地面积84066.61公顷，占全县总面积的30.19%。按照耕地种类分类，水田面积8708.75公顷，占耕地面积的10.36%；水浇地面积664.66公顷，占耕地面积的0.79%；旱地面积74693.20公顷，占耕地面积的88.85%。山坝耕地比约为</w:t>
      </w:r>
      <w:r>
        <w:rPr>
          <w:rFonts w:hint="default" w:ascii="宋体" w:hAnsi="宋体" w:eastAsia="宋体" w:cs="宋体"/>
          <w:b w:val="0"/>
          <w:bCs w:val="0"/>
          <w:snapToGrid w:val="0"/>
          <w:color w:val="000000"/>
          <w:spacing w:val="-12"/>
          <w:kern w:val="0"/>
          <w:sz w:val="28"/>
          <w:szCs w:val="28"/>
          <w:lang w:val="en-US" w:eastAsia="zh-CN" w:bidi="ar-SA"/>
        </w:rPr>
        <w:t>65</w:t>
      </w:r>
      <w:r>
        <w:rPr>
          <w:rFonts w:hint="eastAsia" w:ascii="宋体" w:hAnsi="宋体" w:eastAsia="宋体" w:cs="宋体"/>
          <w:b w:val="0"/>
          <w:bCs w:val="0"/>
          <w:snapToGrid w:val="0"/>
          <w:color w:val="000000"/>
          <w:spacing w:val="-12"/>
          <w:kern w:val="0"/>
          <w:sz w:val="28"/>
          <w:szCs w:val="28"/>
          <w:lang w:val="en-US" w:eastAsia="zh-CN" w:bidi="ar-SA"/>
        </w:rPr>
        <w:t>：</w:t>
      </w:r>
      <w:r>
        <w:rPr>
          <w:rFonts w:hint="default" w:ascii="宋体" w:hAnsi="宋体" w:eastAsia="宋体" w:cs="宋体"/>
          <w:b w:val="0"/>
          <w:bCs w:val="0"/>
          <w:snapToGrid w:val="0"/>
          <w:color w:val="000000"/>
          <w:spacing w:val="-12"/>
          <w:kern w:val="0"/>
          <w:sz w:val="28"/>
          <w:szCs w:val="28"/>
          <w:lang w:val="en-US" w:eastAsia="zh-CN" w:bidi="ar-SA"/>
        </w:rPr>
        <w:t>35</w:t>
      </w:r>
      <w:r>
        <w:rPr>
          <w:rFonts w:hint="eastAsia" w:ascii="宋体" w:hAnsi="宋体" w:eastAsia="宋体" w:cs="宋体"/>
          <w:b w:val="0"/>
          <w:bCs w:val="0"/>
          <w:snapToGrid w:val="0"/>
          <w:color w:val="000000"/>
          <w:spacing w:val="-12"/>
          <w:kern w:val="0"/>
          <w:sz w:val="28"/>
          <w:szCs w:val="28"/>
          <w:lang w:val="en-US" w:eastAsia="zh-CN" w:bidi="ar-SA"/>
        </w:rPr>
        <w:t>，全域坡度大于</w:t>
      </w:r>
      <w:r>
        <w:rPr>
          <w:rFonts w:hint="default" w:ascii="宋体" w:hAnsi="宋体" w:eastAsia="宋体" w:cs="宋体"/>
          <w:b w:val="0"/>
          <w:bCs w:val="0"/>
          <w:snapToGrid w:val="0"/>
          <w:color w:val="000000"/>
          <w:spacing w:val="-12"/>
          <w:kern w:val="0"/>
          <w:sz w:val="28"/>
          <w:szCs w:val="28"/>
          <w:lang w:val="en-US" w:eastAsia="zh-CN" w:bidi="ar-SA"/>
        </w:rPr>
        <w:t>15</w:t>
      </w:r>
      <w:r>
        <w:rPr>
          <w:rFonts w:hint="eastAsia" w:ascii="宋体" w:hAnsi="宋体" w:eastAsia="宋体" w:cs="宋体"/>
          <w:b w:val="0"/>
          <w:bCs w:val="0"/>
          <w:snapToGrid w:val="0"/>
          <w:color w:val="000000"/>
          <w:spacing w:val="-12"/>
          <w:kern w:val="0"/>
          <w:sz w:val="28"/>
          <w:szCs w:val="28"/>
          <w:lang w:val="en-US" w:eastAsia="zh-CN" w:bidi="ar-SA"/>
        </w:rPr>
        <w:t>度耕地占比</w:t>
      </w:r>
      <w:r>
        <w:rPr>
          <w:rFonts w:hint="default" w:ascii="宋体" w:hAnsi="宋体" w:eastAsia="宋体" w:cs="宋体"/>
          <w:b w:val="0"/>
          <w:bCs w:val="0"/>
          <w:snapToGrid w:val="0"/>
          <w:color w:val="000000"/>
          <w:spacing w:val="-12"/>
          <w:kern w:val="0"/>
          <w:sz w:val="28"/>
          <w:szCs w:val="28"/>
          <w:lang w:val="en-US" w:eastAsia="zh-CN" w:bidi="ar-SA"/>
        </w:rPr>
        <w:t>20%</w:t>
      </w:r>
      <w:r>
        <w:rPr>
          <w:rFonts w:hint="eastAsia" w:ascii="宋体" w:hAnsi="宋体" w:eastAsia="宋体" w:cs="宋体"/>
          <w:b w:val="0"/>
          <w:bCs w:val="0"/>
          <w:snapToGrid w:val="0"/>
          <w:color w:val="000000"/>
          <w:spacing w:val="-12"/>
          <w:kern w:val="0"/>
          <w:sz w:val="28"/>
          <w:szCs w:val="28"/>
          <w:lang w:val="en-US" w:eastAsia="zh-CN" w:bidi="ar-SA"/>
        </w:rPr>
        <w:t>。</w:t>
      </w:r>
    </w:p>
    <w:p w14:paraId="11462CFA">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从地域分布情况分析，师宗县北部现状耕地集中连片，南部耕地资源零散分布，优质耕地主要分布于坝区，坝区内现状耕地面积23704.67公顷，占总耕地面积的28.19%。师宗县划定耕地后备资源面积1.07万亩，划定耕地后备资源补充空间6.25万亩。</w:t>
      </w:r>
    </w:p>
    <w:p w14:paraId="64386115">
      <w:pPr>
        <w:pStyle w:val="8"/>
        <w:spacing w:line="360" w:lineRule="auto"/>
        <w:ind w:left="598" w:right="0"/>
        <w:jc w:val="left"/>
        <w:rPr>
          <w:rFonts w:hint="eastAsia" w:ascii="宋体" w:hAnsi="宋体" w:eastAsia="宋体" w:cs="宋体"/>
          <w:b/>
          <w:bCs/>
          <w:snapToGrid w:val="0"/>
          <w:color w:val="000000"/>
          <w:spacing w:val="-12"/>
          <w:kern w:val="0"/>
          <w:sz w:val="28"/>
          <w:szCs w:val="28"/>
          <w:lang w:val="en-US" w:eastAsia="zh-CN" w:bidi="ar-SA"/>
        </w:rPr>
      </w:pPr>
      <w:r>
        <w:rPr>
          <w:rFonts w:hint="eastAsia" w:ascii="宋体" w:hAnsi="宋体" w:eastAsia="宋体" w:cs="宋体"/>
          <w:b/>
          <w:bCs/>
          <w:snapToGrid w:val="0"/>
          <w:color w:val="000000"/>
          <w:spacing w:val="-12"/>
          <w:kern w:val="0"/>
          <w:sz w:val="28"/>
          <w:szCs w:val="28"/>
          <w:lang w:val="en-US" w:eastAsia="zh-CN" w:bidi="ar-SA"/>
        </w:rPr>
        <w:t>3、水利资源</w:t>
      </w:r>
    </w:p>
    <w:p w14:paraId="71A43FBA">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根据《师宗县县域水资源保护与利用规划（2020年）》，师宗县境内河流径流总量17.63亿立方米。农业生产用水主要靠境内水利工程及南盘江支流和其他小河，水源主要来自降雨。境内水能资源蕴藏量12万千瓦，水资源总量17.03亿立方米，其中，地表水资源量13.37亿立方米，地下水储量为3.66亿立方米，人均水资源量3960.46立方米，是云南省人均水资源量的72%。现状开发利用水资源仅占水资源总量的7.05%。</w:t>
      </w:r>
    </w:p>
    <w:p w14:paraId="6C624B89">
      <w:pPr>
        <w:keepNext w:val="0"/>
        <w:keepLines w:val="0"/>
        <w:pageBreakBefore w:val="0"/>
        <w:widowControl/>
        <w:numPr>
          <w:ilvl w:val="0"/>
          <w:numId w:val="0"/>
        </w:numPr>
        <w:kinsoku w:val="0"/>
        <w:wordWrap/>
        <w:overflowPunct/>
        <w:topLinePunct w:val="0"/>
        <w:autoSpaceDE w:val="0"/>
        <w:autoSpaceDN w:val="0"/>
        <w:bidi w:val="0"/>
        <w:adjustRightInd/>
        <w:snapToGrid/>
        <w:spacing w:line="360" w:lineRule="auto"/>
        <w:ind w:left="630" w:leftChars="0" w:right="0" w:rightChars="0"/>
        <w:jc w:val="both"/>
        <w:textAlignment w:val="baseline"/>
        <w:rPr>
          <w:rFonts w:hint="eastAsia" w:ascii="宋体" w:hAnsi="宋体" w:eastAsia="宋体" w:cs="宋体"/>
          <w:b/>
          <w:bCs/>
          <w:spacing w:val="-12"/>
          <w:sz w:val="28"/>
          <w:szCs w:val="28"/>
          <w:lang w:val="en-US" w:eastAsia="zh-CN"/>
        </w:rPr>
      </w:pPr>
      <w:r>
        <w:rPr>
          <w:rFonts w:hint="eastAsia" w:ascii="宋体" w:hAnsi="宋体" w:eastAsia="宋体" w:cs="宋体"/>
          <w:b/>
          <w:bCs/>
          <w:spacing w:val="-12"/>
          <w:sz w:val="28"/>
          <w:szCs w:val="28"/>
          <w:lang w:val="en-US" w:eastAsia="zh-CN"/>
        </w:rPr>
        <w:t>4、</w:t>
      </w:r>
      <w:r>
        <w:rPr>
          <w:rFonts w:hint="eastAsia" w:ascii="宋体" w:hAnsi="宋体" w:eastAsia="宋体" w:cs="宋体"/>
          <w:b/>
          <w:bCs/>
          <w:spacing w:val="-12"/>
          <w:sz w:val="28"/>
          <w:szCs w:val="28"/>
          <w:lang w:val="en-US" w:eastAsia="en-US"/>
        </w:rPr>
        <w:t>动</w:t>
      </w:r>
      <w:r>
        <w:rPr>
          <w:rFonts w:hint="eastAsia" w:ascii="宋体" w:hAnsi="宋体" w:eastAsia="宋体" w:cs="宋体"/>
          <w:b/>
          <w:bCs/>
          <w:spacing w:val="-12"/>
          <w:sz w:val="28"/>
          <w:szCs w:val="28"/>
          <w:lang w:val="en-US" w:eastAsia="zh-CN"/>
        </w:rPr>
        <w:t>植</w:t>
      </w:r>
      <w:r>
        <w:rPr>
          <w:rFonts w:hint="eastAsia" w:ascii="宋体" w:hAnsi="宋体" w:eastAsia="宋体" w:cs="宋体"/>
          <w:b/>
          <w:bCs/>
          <w:spacing w:val="-12"/>
          <w:sz w:val="28"/>
          <w:szCs w:val="28"/>
          <w:lang w:val="en-US" w:eastAsia="en-US"/>
        </w:rPr>
        <w:t>物</w:t>
      </w:r>
      <w:r>
        <w:rPr>
          <w:rFonts w:hint="eastAsia" w:ascii="宋体" w:hAnsi="宋体" w:eastAsia="宋体" w:cs="宋体"/>
          <w:b/>
          <w:bCs/>
          <w:spacing w:val="-12"/>
          <w:sz w:val="28"/>
          <w:szCs w:val="28"/>
          <w:lang w:val="en-US" w:eastAsia="zh-CN"/>
        </w:rPr>
        <w:t>资源</w:t>
      </w:r>
    </w:p>
    <w:p w14:paraId="25885607">
      <w:pPr>
        <w:spacing w:line="360" w:lineRule="auto"/>
        <w:ind w:firstLine="512" w:firstLineChars="200"/>
        <w:jc w:val="both"/>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师宗县植物类型多样，生物多样性丰富，是曲靖市国家级保护物种最多的县。</w:t>
      </w:r>
      <w:r>
        <w:rPr>
          <w:rFonts w:hint="eastAsia" w:ascii="宋体" w:hAnsi="宋体" w:eastAsia="宋体" w:cs="宋体"/>
          <w:b w:val="0"/>
          <w:bCs w:val="0"/>
          <w:snapToGrid w:val="0"/>
          <w:color w:val="000000"/>
          <w:spacing w:val="-12"/>
          <w:kern w:val="0"/>
          <w:sz w:val="28"/>
          <w:szCs w:val="28"/>
          <w:lang w:val="en-US" w:eastAsia="en-US" w:bidi="ar-SA"/>
        </w:rPr>
        <w:t>共记录野生植物1222种（含种以下等级）</w:t>
      </w:r>
      <w:r>
        <w:rPr>
          <w:rFonts w:hint="eastAsia" w:ascii="宋体" w:hAnsi="宋体" w:eastAsia="宋体" w:cs="宋体"/>
          <w:b w:val="0"/>
          <w:bCs w:val="0"/>
          <w:snapToGrid w:val="0"/>
          <w:color w:val="000000"/>
          <w:spacing w:val="-12"/>
          <w:kern w:val="0"/>
          <w:sz w:val="28"/>
          <w:szCs w:val="28"/>
          <w:lang w:val="en-US" w:eastAsia="zh-CN" w:bidi="ar-SA"/>
        </w:rPr>
        <w:t>。国家重点保护野生植物11种，其中贵州苏铁为国家一级重点保护野生植物，金荞麦、金毛狗、扇蕨、海菜花、滇楠、红椿、喜树、香果树、榉树和松茸等10种为国家二级重点保护野生植物。中国珍稀濒危保护植物共有11种，其中领春木、滇楠、香果树、云南梧桐为二级保护植物，核桃、红花木莲、天麻、顶果木、扇蕨、海菜花和华榛为三级保护植物。云南省三级重点保护野生植物2种，即长梗润楠和猴子木。</w:t>
      </w:r>
    </w:p>
    <w:p w14:paraId="2B2B912D">
      <w:pPr>
        <w:spacing w:line="360" w:lineRule="auto"/>
        <w:ind w:firstLine="512" w:firstLineChars="200"/>
        <w:jc w:val="both"/>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国家二级重点保护野生动物10种，即猕猴、豹猫、小灵猫、普通鵟、雀鹰、黑鸢、凤头、白尾鹞、红隼、斑头鸺鹠。濒危野生动物有9种，即豹猫、小灵猫、普通鵟、雀鹰、黑鸢、凤头鹰、白尾鹞、红隼、斑头鸺鹠。</w:t>
      </w:r>
    </w:p>
    <w:p w14:paraId="52D4E905">
      <w:pPr>
        <w:spacing w:line="360" w:lineRule="auto"/>
        <w:ind w:firstLine="560"/>
        <w:jc w:val="both"/>
        <w:outlineLvl w:val="9"/>
        <w:rPr>
          <w:rFonts w:hint="eastAsia" w:ascii="宋体" w:hAnsi="宋体" w:eastAsia="宋体" w:cs="宋体"/>
          <w:b/>
          <w:bCs/>
          <w:snapToGrid w:val="0"/>
          <w:color w:val="000000"/>
          <w:spacing w:val="-12"/>
          <w:kern w:val="0"/>
          <w:sz w:val="28"/>
          <w:szCs w:val="28"/>
          <w:lang w:val="en-US" w:eastAsia="zh-CN" w:bidi="ar-SA"/>
        </w:rPr>
      </w:pPr>
      <w:r>
        <w:rPr>
          <w:rFonts w:hint="eastAsia" w:ascii="宋体" w:hAnsi="宋体" w:eastAsia="宋体" w:cs="宋体"/>
          <w:b/>
          <w:bCs/>
          <w:snapToGrid w:val="0"/>
          <w:color w:val="000000"/>
          <w:spacing w:val="-12"/>
          <w:kern w:val="0"/>
          <w:sz w:val="28"/>
          <w:szCs w:val="28"/>
          <w:lang w:val="en-US" w:eastAsia="zh-CN" w:bidi="ar-SA"/>
        </w:rPr>
        <w:t>5、生态资源</w:t>
      </w:r>
    </w:p>
    <w:p w14:paraId="1A7659C1">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bCs/>
          <w:snapToGrid w:val="0"/>
          <w:color w:val="000000"/>
          <w:spacing w:val="-12"/>
          <w:kern w:val="0"/>
          <w:sz w:val="28"/>
          <w:szCs w:val="28"/>
          <w:lang w:val="en-US" w:eastAsia="zh-CN" w:bidi="ar-SA"/>
        </w:rPr>
        <w:t>（1）自然保护区</w:t>
      </w:r>
    </w:p>
    <w:p w14:paraId="6FD87246">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依据《云南省自然保护地整合优化方案》，师宗规划有云南师宗南丹山风景名胜区、云南师宗丁累大箐自然保护区和云南丹凤湿地公园三大省级自然保护区，总面积463.21平方千米，核心保护区面积4.54平方千米。其中省级师宗南丹山风景名胜区面积355.88平方千米，省级云南师宗丹凤湿地公园面积67.21平方千米，省级云南师宗丁累大箐自然保护区面积40.12平方千米。</w:t>
      </w:r>
    </w:p>
    <w:p w14:paraId="36DB8F3A">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en-US" w:bidi="ar-SA"/>
        </w:rPr>
      </w:pPr>
      <w:r>
        <w:rPr>
          <w:rFonts w:hint="eastAsia" w:ascii="宋体" w:hAnsi="宋体" w:eastAsia="宋体" w:cs="宋体"/>
          <w:b/>
          <w:bCs/>
          <w:snapToGrid w:val="0"/>
          <w:color w:val="000000"/>
          <w:spacing w:val="-12"/>
          <w:kern w:val="0"/>
          <w:sz w:val="28"/>
          <w:szCs w:val="28"/>
          <w:lang w:val="en-US" w:eastAsia="zh-CN" w:bidi="ar-SA"/>
        </w:rPr>
        <w:t xml:space="preserve">（2）饮用水源保护地 </w:t>
      </w:r>
    </w:p>
    <w:p w14:paraId="5872560A">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县级集中式饮用水水源地：东风水库、大堵水库。</w:t>
      </w:r>
    </w:p>
    <w:p w14:paraId="66FFD222">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en-US" w:bidi="ar-SA"/>
        </w:rPr>
      </w:pPr>
      <w:r>
        <w:rPr>
          <w:rFonts w:hint="eastAsia" w:ascii="宋体" w:hAnsi="宋体" w:eastAsia="宋体" w:cs="宋体"/>
          <w:b w:val="0"/>
          <w:bCs w:val="0"/>
          <w:snapToGrid w:val="0"/>
          <w:color w:val="000000"/>
          <w:spacing w:val="-12"/>
          <w:kern w:val="0"/>
          <w:sz w:val="28"/>
          <w:szCs w:val="28"/>
          <w:lang w:val="en-US" w:eastAsia="zh-CN" w:bidi="ar-SA"/>
        </w:rPr>
        <w:t xml:space="preserve">乡镇级饮用水水源地（千吨万人以上饮用水水源地）：阿宜格水库、白龙潭、彩云发宜、大龙潭、官庄河源头、过山洞水库、花脸岩水库、溜子田水库、摩西河水库、小河水库、小同仙水龙潭、小务龙水库。 </w:t>
      </w:r>
    </w:p>
    <w:p w14:paraId="1346A12C">
      <w:pPr>
        <w:spacing w:line="360" w:lineRule="auto"/>
        <w:ind w:firstLine="560"/>
        <w:jc w:val="both"/>
        <w:outlineLvl w:val="2"/>
        <w:rPr>
          <w:rFonts w:hint="eastAsia" w:ascii="宋体" w:hAnsi="宋体" w:eastAsia="宋体" w:cs="宋体"/>
          <w:b/>
          <w:bCs/>
          <w:snapToGrid w:val="0"/>
          <w:color w:val="000000"/>
          <w:spacing w:val="-12"/>
          <w:kern w:val="0"/>
          <w:sz w:val="28"/>
          <w:szCs w:val="28"/>
          <w:lang w:val="en-US" w:eastAsia="zh-CN" w:bidi="ar-SA"/>
        </w:rPr>
      </w:pPr>
      <w:r>
        <w:rPr>
          <w:rFonts w:hint="eastAsia" w:ascii="宋体" w:hAnsi="宋体" w:eastAsia="宋体" w:cs="宋体"/>
          <w:b/>
          <w:bCs/>
          <w:snapToGrid w:val="0"/>
          <w:color w:val="000000"/>
          <w:spacing w:val="-12"/>
          <w:kern w:val="0"/>
          <w:sz w:val="28"/>
          <w:szCs w:val="28"/>
          <w:lang w:val="en-US" w:eastAsia="zh-CN" w:bidi="ar-SA"/>
        </w:rPr>
        <w:t>二、生态现状</w:t>
      </w:r>
    </w:p>
    <w:p w14:paraId="6D597AD0">
      <w:pPr>
        <w:spacing w:line="360" w:lineRule="auto"/>
        <w:ind w:firstLine="560"/>
        <w:jc w:val="both"/>
        <w:outlineLvl w:val="3"/>
        <w:rPr>
          <w:rFonts w:hint="eastAsia" w:ascii="宋体" w:hAnsi="宋体" w:eastAsia="宋体" w:cs="宋体"/>
          <w:b/>
          <w:bCs/>
          <w:snapToGrid w:val="0"/>
          <w:color w:val="000000"/>
          <w:spacing w:val="-12"/>
          <w:kern w:val="0"/>
          <w:sz w:val="28"/>
          <w:szCs w:val="28"/>
          <w:lang w:val="en-US" w:eastAsia="zh-CN" w:bidi="ar-SA"/>
        </w:rPr>
      </w:pPr>
      <w:r>
        <w:rPr>
          <w:rFonts w:hint="eastAsia" w:ascii="宋体" w:hAnsi="宋体" w:eastAsia="宋体" w:cs="宋体"/>
          <w:b/>
          <w:bCs/>
          <w:snapToGrid w:val="0"/>
          <w:color w:val="000000"/>
          <w:spacing w:val="-12"/>
          <w:kern w:val="0"/>
          <w:sz w:val="28"/>
          <w:szCs w:val="28"/>
          <w:lang w:val="en-US" w:eastAsia="zh-CN" w:bidi="ar-SA"/>
        </w:rPr>
        <w:t>（一）自然生态系统</w:t>
      </w:r>
    </w:p>
    <w:p w14:paraId="64F470EA">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森林生态系统：师宗县林地面积169911.59公顷，其中乔木林地129570.10公顷，灌木林地26610.12公顷，竹林地133.33公顷，其他林地13598.04公顷。属暖温性针叶林、亚热带半湿润常绿阔叶林。依据师宗县2021年国家级公益林优化成果、师宗县2023年省级公益林优化成果，全县划定国家公益林426.80平方千米,划定省级公益林89.58平方千米。截至2020年森林覆盖率46.84%，全县活立木总蓄积量为887万立方米。森林生态系统主要分布在县域南部、南东部等地区。</w:t>
      </w:r>
    </w:p>
    <w:p w14:paraId="2764BEDA">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湿地生态系统：全县有各类湿地总面积2651.93公顷，主要为河道或水库淹没区内因水位变化露出的滩涂。湿地率（湿地面积与全县国土面积的比率）0.95%。主要分布于师宗县北部竹基镇、大同街道、漾月街道、葵山镇和彩云镇。</w:t>
      </w:r>
    </w:p>
    <w:p w14:paraId="6F3D3B9F">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草地生态系统：师宗县草地面积为2731.73公顷，占国土总面积的0.98%。其中，天然牧草地4.72公顷，占草地面积的0.17%；其他草地 2727.01公顷，占草地面积的99.83%。从地域分布情况分析，现状草地分布面积最大的是龙庆彝族壮族乡，其次是大同街道，分布面积最小的是葵山镇。</w:t>
      </w:r>
    </w:p>
    <w:p w14:paraId="5E874EC7">
      <w:pPr>
        <w:spacing w:line="360" w:lineRule="auto"/>
        <w:ind w:firstLine="560"/>
        <w:jc w:val="both"/>
        <w:outlineLvl w:val="3"/>
        <w:rPr>
          <w:rFonts w:hint="eastAsia" w:ascii="宋体" w:hAnsi="宋体" w:eastAsia="宋体" w:cs="宋体"/>
          <w:b/>
          <w:bCs/>
          <w:snapToGrid w:val="0"/>
          <w:color w:val="000000"/>
          <w:spacing w:val="-12"/>
          <w:kern w:val="0"/>
          <w:sz w:val="28"/>
          <w:szCs w:val="28"/>
          <w:lang w:val="en-US" w:eastAsia="zh-CN" w:bidi="ar-SA"/>
        </w:rPr>
      </w:pPr>
      <w:r>
        <w:rPr>
          <w:rFonts w:hint="eastAsia" w:ascii="宋体" w:hAnsi="宋体" w:eastAsia="宋体" w:cs="宋体"/>
          <w:b/>
          <w:bCs/>
          <w:snapToGrid w:val="0"/>
          <w:color w:val="000000"/>
          <w:spacing w:val="-12"/>
          <w:kern w:val="0"/>
          <w:sz w:val="28"/>
          <w:szCs w:val="28"/>
          <w:lang w:val="en-US" w:eastAsia="zh-CN" w:bidi="ar-SA"/>
        </w:rPr>
        <w:t>（二）人工生态系统</w:t>
      </w:r>
    </w:p>
    <w:p w14:paraId="3C7A55E3">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农田生态系统：依据师宗县第三次全国土地调查成果统计，全县农田生态系统占地面积88285.94公顷，占国土总面积的31.71%。其中耕地面积84066.61公顷，占国土总面积的30.19%；园地面积4219.33公顷，占国土总面积的1.52%；全县集中连片的耕地主要分布于县域北部、中部坝子地区。</w:t>
      </w:r>
    </w:p>
    <w:p w14:paraId="73017FED">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城镇生态系统：城市生态系统指人类集中居住或建筑物及各种人工基础设施大面积占据土地表面的区域。全县城镇生态系统占地面积14518.47公顷，占国土总面积的5.21%。包括交通用地、居住用地、商业用地、基础设施用地和其他用地。建设用地主要分布在丹凤镇，占全县城乡建设用地的32.55%。</w:t>
      </w:r>
    </w:p>
    <w:p w14:paraId="0E2AA21C">
      <w:pPr>
        <w:spacing w:line="360" w:lineRule="auto"/>
        <w:ind w:firstLine="560"/>
        <w:jc w:val="both"/>
        <w:outlineLvl w:val="3"/>
        <w:rPr>
          <w:rFonts w:hint="eastAsia" w:ascii="宋体" w:hAnsi="宋体" w:eastAsia="宋体" w:cs="宋体"/>
          <w:b/>
          <w:bCs/>
          <w:snapToGrid w:val="0"/>
          <w:color w:val="000000"/>
          <w:spacing w:val="-12"/>
          <w:kern w:val="0"/>
          <w:sz w:val="28"/>
          <w:szCs w:val="28"/>
          <w:lang w:val="en-US" w:eastAsia="zh-CN" w:bidi="ar-SA"/>
        </w:rPr>
      </w:pPr>
      <w:r>
        <w:rPr>
          <w:rFonts w:hint="eastAsia" w:ascii="宋体" w:hAnsi="宋体" w:eastAsia="宋体" w:cs="宋体"/>
          <w:b/>
          <w:bCs/>
          <w:snapToGrid w:val="0"/>
          <w:color w:val="000000"/>
          <w:spacing w:val="-12"/>
          <w:kern w:val="0"/>
          <w:sz w:val="28"/>
          <w:szCs w:val="28"/>
          <w:lang w:val="en-US" w:eastAsia="zh-CN" w:bidi="ar-SA"/>
        </w:rPr>
        <w:t>（三）其他生态系统</w:t>
      </w:r>
    </w:p>
    <w:p w14:paraId="5EC0F0D5">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主要以裸地为主，面积为349.45公顷，零星分布在师宗县的各个乡镇（街道）。</w:t>
      </w:r>
    </w:p>
    <w:p w14:paraId="254D0A76">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生态系统类型面积及占比见表1-1。</w:t>
      </w:r>
    </w:p>
    <w:p w14:paraId="2074974F">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p>
    <w:p w14:paraId="7E333D13">
      <w:pPr>
        <w:keepNext w:val="0"/>
        <w:keepLines w:val="0"/>
        <w:pageBreakBefore w:val="0"/>
        <w:widowControl/>
        <w:kinsoku w:val="0"/>
        <w:wordWrap/>
        <w:overflowPunct/>
        <w:topLinePunct w:val="0"/>
        <w:autoSpaceDE w:val="0"/>
        <w:autoSpaceDN w:val="0"/>
        <w:bidi w:val="0"/>
        <w:adjustRightInd/>
        <w:snapToGrid/>
        <w:spacing w:line="240" w:lineRule="auto"/>
        <w:ind w:right="0" w:firstLine="843" w:firstLineChars="300"/>
        <w:jc w:val="both"/>
        <w:textAlignment w:val="baseline"/>
        <w:rPr>
          <w:rFonts w:hint="eastAsia" w:ascii="宋体" w:hAnsi="宋体" w:eastAsia="宋体" w:cs="宋体"/>
          <w:spacing w:val="-12"/>
          <w:sz w:val="28"/>
          <w:szCs w:val="28"/>
          <w:lang w:val="en-US" w:eastAsia="zh-CN"/>
        </w:rPr>
      </w:pPr>
      <w:r>
        <w:rPr>
          <w:rFonts w:hint="eastAsia" w:ascii="宋体" w:hAnsi="宋体" w:eastAsia="宋体" w:cs="宋体"/>
          <w:b/>
          <w:bCs/>
          <w:kern w:val="0"/>
          <w:sz w:val="28"/>
          <w:szCs w:val="28"/>
        </w:rPr>
        <w:t>表</w:t>
      </w:r>
      <w:r>
        <w:rPr>
          <w:rFonts w:hint="eastAsia" w:ascii="宋体" w:hAnsi="宋体" w:eastAsia="宋体" w:cs="宋体"/>
          <w:b/>
          <w:bCs/>
          <w:kern w:val="0"/>
          <w:sz w:val="28"/>
          <w:szCs w:val="28"/>
          <w:lang w:val="en-US" w:eastAsia="zh-CN"/>
        </w:rPr>
        <w:t>1</w:t>
      </w:r>
      <w:r>
        <w:rPr>
          <w:rFonts w:hint="eastAsia" w:ascii="宋体" w:hAnsi="宋体" w:eastAsia="宋体" w:cs="宋体"/>
          <w:b/>
          <w:bCs/>
          <w:kern w:val="0"/>
          <w:sz w:val="28"/>
          <w:szCs w:val="28"/>
        </w:rPr>
        <w:t xml:space="preserve">-1 </w:t>
      </w:r>
      <w:r>
        <w:rPr>
          <w:rFonts w:hint="eastAsia" w:ascii="宋体" w:hAnsi="宋体" w:eastAsia="宋体" w:cs="宋体"/>
          <w:b/>
          <w:bCs/>
          <w:kern w:val="0"/>
          <w:sz w:val="28"/>
          <w:szCs w:val="28"/>
          <w:lang w:val="en-US" w:eastAsia="zh-CN"/>
        </w:rPr>
        <w:t xml:space="preserve">      </w:t>
      </w:r>
      <w:r>
        <w:rPr>
          <w:rFonts w:hint="eastAsia" w:ascii="宋体" w:hAnsi="宋体" w:eastAsia="宋体" w:cs="宋体"/>
          <w:b/>
          <w:bCs/>
          <w:kern w:val="0"/>
          <w:sz w:val="28"/>
          <w:szCs w:val="28"/>
        </w:rPr>
        <w:t xml:space="preserve"> </w:t>
      </w:r>
      <w:r>
        <w:rPr>
          <w:rFonts w:hint="eastAsia" w:ascii="宋体" w:hAnsi="宋体" w:eastAsia="宋体" w:cs="宋体"/>
          <w:b/>
          <w:bCs/>
          <w:kern w:val="0"/>
          <w:sz w:val="28"/>
          <w:szCs w:val="28"/>
          <w:lang w:val="en-US" w:eastAsia="zh-CN"/>
        </w:rPr>
        <w:t xml:space="preserve"> 师宗县</w:t>
      </w:r>
      <w:r>
        <w:rPr>
          <w:rFonts w:hint="eastAsia" w:ascii="宋体" w:hAnsi="宋体" w:eastAsia="宋体" w:cs="宋体"/>
          <w:b/>
          <w:bCs/>
          <w:kern w:val="0"/>
          <w:sz w:val="28"/>
          <w:szCs w:val="28"/>
        </w:rPr>
        <w:t>生态系统类型面积及占比</w:t>
      </w:r>
    </w:p>
    <w:tbl>
      <w:tblPr>
        <w:tblStyle w:val="19"/>
        <w:tblW w:w="506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42"/>
        <w:gridCol w:w="2938"/>
        <w:gridCol w:w="1560"/>
        <w:gridCol w:w="1410"/>
        <w:gridCol w:w="1506"/>
      </w:tblGrid>
      <w:tr w14:paraId="2FE77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F1C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Ⅰ级分类</w:t>
            </w:r>
          </w:p>
        </w:tc>
        <w:tc>
          <w:tcPr>
            <w:tcW w:w="1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1FC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Ⅱ级分类</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19E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面积（公顷）</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7732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合计</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6477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占比（%）</w:t>
            </w:r>
          </w:p>
        </w:tc>
      </w:tr>
      <w:tr w14:paraId="7847C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2E6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草地生态系统</w:t>
            </w:r>
          </w:p>
        </w:tc>
        <w:tc>
          <w:tcPr>
            <w:tcW w:w="1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5E77F">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草地</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CF1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2731.73</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2B2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2731.73</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601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0.98</w:t>
            </w:r>
          </w:p>
        </w:tc>
      </w:tr>
      <w:tr w14:paraId="0CE42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1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7F3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湿地生态系统</w:t>
            </w:r>
          </w:p>
        </w:tc>
        <w:tc>
          <w:tcPr>
            <w:tcW w:w="1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DB047">
            <w:pPr>
              <w:keepNext w:val="0"/>
              <w:keepLines w:val="0"/>
              <w:widowControl/>
              <w:suppressLineNumbers w:val="0"/>
              <w:jc w:val="center"/>
              <w:textAlignment w:val="center"/>
              <w:rPr>
                <w:rFonts w:hint="default" w:asciiTheme="minorEastAsia" w:hAnsiTheme="minorEastAsia" w:eastAsiaTheme="minorEastAsia" w:cstheme="minorEastAsia"/>
                <w:i w:val="0"/>
                <w:iCs w:val="0"/>
                <w:snapToGrid w:val="0"/>
                <w:color w:val="000000"/>
                <w:kern w:val="0"/>
                <w:sz w:val="24"/>
                <w:szCs w:val="24"/>
                <w:u w:val="none"/>
                <w:lang w:val="en-US" w:eastAsia="zh-CN" w:bidi="ar"/>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河流水面</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BB4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1121.49</w:t>
            </w:r>
          </w:p>
        </w:tc>
        <w:tc>
          <w:tcPr>
            <w:tcW w:w="8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55F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2651.93</w:t>
            </w:r>
          </w:p>
        </w:tc>
        <w:tc>
          <w:tcPr>
            <w:tcW w:w="8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FCB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0.95</w:t>
            </w:r>
          </w:p>
        </w:tc>
      </w:tr>
      <w:tr w14:paraId="01E95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055A0">
            <w:pPr>
              <w:jc w:val="center"/>
              <w:rPr>
                <w:rFonts w:hint="eastAsia" w:asciiTheme="minorEastAsia" w:hAnsiTheme="minorEastAsia" w:eastAsiaTheme="minorEastAsia" w:cstheme="minorEastAsia"/>
                <w:i w:val="0"/>
                <w:iCs w:val="0"/>
                <w:color w:val="000000"/>
                <w:sz w:val="24"/>
                <w:szCs w:val="24"/>
                <w:u w:val="none"/>
              </w:rPr>
            </w:pPr>
          </w:p>
        </w:tc>
        <w:tc>
          <w:tcPr>
            <w:tcW w:w="1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1741E">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水库水面、养殖坑塘、坑塘水面</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27F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1427.79</w:t>
            </w: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4C7EF">
            <w:pPr>
              <w:jc w:val="both"/>
              <w:rPr>
                <w:rFonts w:hint="eastAsia" w:asciiTheme="minorEastAsia" w:hAnsiTheme="minorEastAsia" w:eastAsiaTheme="minorEastAsia" w:cstheme="minorEastAsia"/>
                <w:i w:val="0"/>
                <w:iCs w:val="0"/>
                <w:color w:val="000000"/>
                <w:sz w:val="24"/>
                <w:szCs w:val="24"/>
                <w:u w:val="none"/>
              </w:rPr>
            </w:pPr>
          </w:p>
        </w:tc>
        <w:tc>
          <w:tcPr>
            <w:tcW w:w="8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576D1">
            <w:pPr>
              <w:jc w:val="both"/>
              <w:rPr>
                <w:rFonts w:hint="eastAsia" w:asciiTheme="minorEastAsia" w:hAnsiTheme="minorEastAsia" w:eastAsiaTheme="minorEastAsia" w:cstheme="minorEastAsia"/>
                <w:i w:val="0"/>
                <w:iCs w:val="0"/>
                <w:color w:val="000000"/>
                <w:sz w:val="24"/>
                <w:szCs w:val="24"/>
                <w:u w:val="none"/>
              </w:rPr>
            </w:pPr>
          </w:p>
        </w:tc>
      </w:tr>
      <w:tr w14:paraId="0A34F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2523B">
            <w:pPr>
              <w:jc w:val="center"/>
              <w:rPr>
                <w:rFonts w:hint="eastAsia" w:asciiTheme="minorEastAsia" w:hAnsiTheme="minorEastAsia" w:eastAsiaTheme="minorEastAsia" w:cstheme="minorEastAsia"/>
                <w:i w:val="0"/>
                <w:iCs w:val="0"/>
                <w:color w:val="000000"/>
                <w:sz w:val="24"/>
                <w:szCs w:val="24"/>
                <w:u w:val="none"/>
              </w:rPr>
            </w:pPr>
          </w:p>
        </w:tc>
        <w:tc>
          <w:tcPr>
            <w:tcW w:w="1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FD7D8">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湿地滩涂</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2B0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102.65</w:t>
            </w: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2022A">
            <w:pPr>
              <w:jc w:val="both"/>
              <w:rPr>
                <w:rFonts w:hint="eastAsia" w:asciiTheme="minorEastAsia" w:hAnsiTheme="minorEastAsia" w:eastAsiaTheme="minorEastAsia" w:cstheme="minorEastAsia"/>
                <w:i w:val="0"/>
                <w:iCs w:val="0"/>
                <w:color w:val="000000"/>
                <w:sz w:val="24"/>
                <w:szCs w:val="24"/>
                <w:u w:val="none"/>
              </w:rPr>
            </w:pPr>
          </w:p>
        </w:tc>
        <w:tc>
          <w:tcPr>
            <w:tcW w:w="8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B2BD0">
            <w:pPr>
              <w:jc w:val="both"/>
              <w:rPr>
                <w:rFonts w:hint="eastAsia" w:asciiTheme="minorEastAsia" w:hAnsiTheme="minorEastAsia" w:eastAsiaTheme="minorEastAsia" w:cstheme="minorEastAsia"/>
                <w:i w:val="0"/>
                <w:iCs w:val="0"/>
                <w:color w:val="000000"/>
                <w:sz w:val="24"/>
                <w:szCs w:val="24"/>
                <w:u w:val="none"/>
              </w:rPr>
            </w:pPr>
          </w:p>
        </w:tc>
      </w:tr>
      <w:tr w14:paraId="09358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1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FF4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森林生态系统</w:t>
            </w:r>
          </w:p>
        </w:tc>
        <w:tc>
          <w:tcPr>
            <w:tcW w:w="1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EDA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乔木林地</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17D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129570.10</w:t>
            </w:r>
          </w:p>
        </w:tc>
        <w:tc>
          <w:tcPr>
            <w:tcW w:w="8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D53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169911.59</w:t>
            </w:r>
          </w:p>
        </w:tc>
        <w:tc>
          <w:tcPr>
            <w:tcW w:w="8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F4B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61.02</w:t>
            </w:r>
          </w:p>
        </w:tc>
      </w:tr>
      <w:tr w14:paraId="4084C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7C2E5">
            <w:pPr>
              <w:jc w:val="center"/>
              <w:rPr>
                <w:rFonts w:hint="eastAsia" w:asciiTheme="minorEastAsia" w:hAnsiTheme="minorEastAsia" w:eastAsiaTheme="minorEastAsia" w:cstheme="minorEastAsia"/>
                <w:i w:val="0"/>
                <w:iCs w:val="0"/>
                <w:color w:val="000000"/>
                <w:sz w:val="24"/>
                <w:szCs w:val="24"/>
                <w:u w:val="none"/>
              </w:rPr>
            </w:pPr>
          </w:p>
        </w:tc>
        <w:tc>
          <w:tcPr>
            <w:tcW w:w="1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919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灌木林地</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534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26610.12</w:t>
            </w: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B1C9B">
            <w:pPr>
              <w:jc w:val="center"/>
              <w:rPr>
                <w:rFonts w:hint="eastAsia" w:asciiTheme="minorEastAsia" w:hAnsiTheme="minorEastAsia" w:eastAsiaTheme="minorEastAsia" w:cstheme="minorEastAsia"/>
                <w:i w:val="0"/>
                <w:iCs w:val="0"/>
                <w:color w:val="000000"/>
                <w:sz w:val="24"/>
                <w:szCs w:val="24"/>
                <w:u w:val="none"/>
              </w:rPr>
            </w:pPr>
          </w:p>
        </w:tc>
        <w:tc>
          <w:tcPr>
            <w:tcW w:w="8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54499">
            <w:pPr>
              <w:jc w:val="center"/>
              <w:rPr>
                <w:rFonts w:hint="eastAsia" w:asciiTheme="minorEastAsia" w:hAnsiTheme="minorEastAsia" w:eastAsiaTheme="minorEastAsia" w:cstheme="minorEastAsia"/>
                <w:i w:val="0"/>
                <w:iCs w:val="0"/>
                <w:color w:val="000000"/>
                <w:sz w:val="24"/>
                <w:szCs w:val="24"/>
                <w:u w:val="none"/>
              </w:rPr>
            </w:pPr>
          </w:p>
        </w:tc>
      </w:tr>
      <w:tr w14:paraId="62F12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44D41">
            <w:pPr>
              <w:jc w:val="center"/>
              <w:rPr>
                <w:rFonts w:hint="eastAsia" w:asciiTheme="minorEastAsia" w:hAnsiTheme="minorEastAsia" w:eastAsiaTheme="minorEastAsia" w:cstheme="minorEastAsia"/>
                <w:i w:val="0"/>
                <w:iCs w:val="0"/>
                <w:color w:val="000000"/>
                <w:sz w:val="24"/>
                <w:szCs w:val="24"/>
                <w:u w:val="none"/>
              </w:rPr>
            </w:pPr>
          </w:p>
        </w:tc>
        <w:tc>
          <w:tcPr>
            <w:tcW w:w="1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B74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竹林地</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8F2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133.33</w:t>
            </w: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8C7E9">
            <w:pPr>
              <w:jc w:val="center"/>
              <w:rPr>
                <w:rFonts w:hint="eastAsia" w:asciiTheme="minorEastAsia" w:hAnsiTheme="minorEastAsia" w:eastAsiaTheme="minorEastAsia" w:cstheme="minorEastAsia"/>
                <w:i w:val="0"/>
                <w:iCs w:val="0"/>
                <w:color w:val="000000"/>
                <w:sz w:val="24"/>
                <w:szCs w:val="24"/>
                <w:u w:val="none"/>
              </w:rPr>
            </w:pPr>
          </w:p>
        </w:tc>
        <w:tc>
          <w:tcPr>
            <w:tcW w:w="8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68B22">
            <w:pPr>
              <w:jc w:val="center"/>
              <w:rPr>
                <w:rFonts w:hint="eastAsia" w:asciiTheme="minorEastAsia" w:hAnsiTheme="minorEastAsia" w:eastAsiaTheme="minorEastAsia" w:cstheme="minorEastAsia"/>
                <w:i w:val="0"/>
                <w:iCs w:val="0"/>
                <w:color w:val="000000"/>
                <w:sz w:val="24"/>
                <w:szCs w:val="24"/>
                <w:u w:val="none"/>
              </w:rPr>
            </w:pPr>
          </w:p>
        </w:tc>
      </w:tr>
      <w:tr w14:paraId="5EE96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064D4">
            <w:pPr>
              <w:jc w:val="center"/>
              <w:rPr>
                <w:rFonts w:hint="eastAsia" w:asciiTheme="minorEastAsia" w:hAnsiTheme="minorEastAsia" w:eastAsiaTheme="minorEastAsia" w:cstheme="minorEastAsia"/>
                <w:i w:val="0"/>
                <w:iCs w:val="0"/>
                <w:color w:val="000000"/>
                <w:sz w:val="24"/>
                <w:szCs w:val="24"/>
                <w:u w:val="none"/>
              </w:rPr>
            </w:pPr>
          </w:p>
        </w:tc>
        <w:tc>
          <w:tcPr>
            <w:tcW w:w="1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115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其他林地</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031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13598.04</w:t>
            </w: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86229">
            <w:pPr>
              <w:jc w:val="center"/>
              <w:rPr>
                <w:rFonts w:hint="eastAsia" w:asciiTheme="minorEastAsia" w:hAnsiTheme="minorEastAsia" w:eastAsiaTheme="minorEastAsia" w:cstheme="minorEastAsia"/>
                <w:i w:val="0"/>
                <w:iCs w:val="0"/>
                <w:color w:val="000000"/>
                <w:sz w:val="24"/>
                <w:szCs w:val="24"/>
                <w:u w:val="none"/>
              </w:rPr>
            </w:pPr>
          </w:p>
        </w:tc>
        <w:tc>
          <w:tcPr>
            <w:tcW w:w="8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29436">
            <w:pPr>
              <w:jc w:val="center"/>
              <w:rPr>
                <w:rFonts w:hint="eastAsia" w:asciiTheme="minorEastAsia" w:hAnsiTheme="minorEastAsia" w:eastAsiaTheme="minorEastAsia" w:cstheme="minorEastAsia"/>
                <w:i w:val="0"/>
                <w:iCs w:val="0"/>
                <w:color w:val="000000"/>
                <w:sz w:val="24"/>
                <w:szCs w:val="24"/>
                <w:u w:val="none"/>
              </w:rPr>
            </w:pPr>
          </w:p>
        </w:tc>
      </w:tr>
      <w:tr w14:paraId="1B244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1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DEC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农田生态系统</w:t>
            </w:r>
          </w:p>
        </w:tc>
        <w:tc>
          <w:tcPr>
            <w:tcW w:w="1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C52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耕地</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AFA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84066.61</w:t>
            </w:r>
          </w:p>
        </w:tc>
        <w:tc>
          <w:tcPr>
            <w:tcW w:w="8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380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88285.94</w:t>
            </w:r>
          </w:p>
        </w:tc>
        <w:tc>
          <w:tcPr>
            <w:tcW w:w="8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3FC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31.71</w:t>
            </w:r>
          </w:p>
        </w:tc>
      </w:tr>
      <w:tr w14:paraId="02759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9C858">
            <w:pPr>
              <w:jc w:val="center"/>
              <w:rPr>
                <w:rFonts w:hint="eastAsia" w:asciiTheme="minorEastAsia" w:hAnsiTheme="minorEastAsia" w:eastAsiaTheme="minorEastAsia" w:cstheme="minorEastAsia"/>
                <w:i w:val="0"/>
                <w:iCs w:val="0"/>
                <w:color w:val="000000"/>
                <w:sz w:val="24"/>
                <w:szCs w:val="24"/>
                <w:u w:val="none"/>
              </w:rPr>
            </w:pPr>
          </w:p>
        </w:tc>
        <w:tc>
          <w:tcPr>
            <w:tcW w:w="1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9CE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园地</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DC9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4219.33</w:t>
            </w: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D029F">
            <w:pPr>
              <w:jc w:val="center"/>
              <w:rPr>
                <w:rFonts w:hint="eastAsia" w:asciiTheme="minorEastAsia" w:hAnsiTheme="minorEastAsia" w:eastAsiaTheme="minorEastAsia" w:cstheme="minorEastAsia"/>
                <w:i w:val="0"/>
                <w:iCs w:val="0"/>
                <w:color w:val="000000"/>
                <w:sz w:val="24"/>
                <w:szCs w:val="24"/>
                <w:u w:val="none"/>
              </w:rPr>
            </w:pPr>
          </w:p>
        </w:tc>
        <w:tc>
          <w:tcPr>
            <w:tcW w:w="8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B870E">
            <w:pPr>
              <w:jc w:val="center"/>
              <w:rPr>
                <w:rFonts w:hint="eastAsia" w:asciiTheme="minorEastAsia" w:hAnsiTheme="minorEastAsia" w:eastAsiaTheme="minorEastAsia" w:cstheme="minorEastAsia"/>
                <w:i w:val="0"/>
                <w:iCs w:val="0"/>
                <w:color w:val="000000"/>
                <w:sz w:val="24"/>
                <w:szCs w:val="24"/>
                <w:u w:val="none"/>
              </w:rPr>
            </w:pPr>
          </w:p>
        </w:tc>
      </w:tr>
      <w:tr w14:paraId="53FB1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1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4D3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城镇生态系统</w:t>
            </w:r>
          </w:p>
        </w:tc>
        <w:tc>
          <w:tcPr>
            <w:tcW w:w="1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2C3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交通用地</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719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5214.61</w:t>
            </w:r>
          </w:p>
        </w:tc>
        <w:tc>
          <w:tcPr>
            <w:tcW w:w="8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3FC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14518.47</w:t>
            </w:r>
          </w:p>
        </w:tc>
        <w:tc>
          <w:tcPr>
            <w:tcW w:w="8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6F0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5.21</w:t>
            </w:r>
          </w:p>
        </w:tc>
      </w:tr>
      <w:tr w14:paraId="2F0C8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EA12D">
            <w:pPr>
              <w:jc w:val="center"/>
              <w:rPr>
                <w:rFonts w:hint="eastAsia" w:asciiTheme="minorEastAsia" w:hAnsiTheme="minorEastAsia" w:eastAsiaTheme="minorEastAsia" w:cstheme="minorEastAsia"/>
                <w:i w:val="0"/>
                <w:iCs w:val="0"/>
                <w:color w:val="000000"/>
                <w:sz w:val="24"/>
                <w:szCs w:val="24"/>
                <w:u w:val="none"/>
              </w:rPr>
            </w:pPr>
          </w:p>
        </w:tc>
        <w:tc>
          <w:tcPr>
            <w:tcW w:w="1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581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居住地</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6F2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6261.82</w:t>
            </w: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7BF4B">
            <w:pPr>
              <w:jc w:val="center"/>
              <w:rPr>
                <w:rFonts w:hint="eastAsia" w:asciiTheme="minorEastAsia" w:hAnsiTheme="minorEastAsia" w:eastAsiaTheme="minorEastAsia" w:cstheme="minorEastAsia"/>
                <w:i w:val="0"/>
                <w:iCs w:val="0"/>
                <w:color w:val="000000"/>
                <w:sz w:val="24"/>
                <w:szCs w:val="24"/>
                <w:u w:val="none"/>
              </w:rPr>
            </w:pPr>
          </w:p>
        </w:tc>
        <w:tc>
          <w:tcPr>
            <w:tcW w:w="8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D135B">
            <w:pPr>
              <w:jc w:val="center"/>
              <w:rPr>
                <w:rFonts w:hint="eastAsia" w:asciiTheme="minorEastAsia" w:hAnsiTheme="minorEastAsia" w:eastAsiaTheme="minorEastAsia" w:cstheme="minorEastAsia"/>
                <w:i w:val="0"/>
                <w:iCs w:val="0"/>
                <w:color w:val="000000"/>
                <w:sz w:val="24"/>
                <w:szCs w:val="24"/>
                <w:u w:val="none"/>
              </w:rPr>
            </w:pPr>
          </w:p>
        </w:tc>
      </w:tr>
      <w:tr w14:paraId="1ACF5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F8C77">
            <w:pPr>
              <w:jc w:val="center"/>
              <w:rPr>
                <w:rFonts w:hint="eastAsia" w:asciiTheme="minorEastAsia" w:hAnsiTheme="minorEastAsia" w:eastAsiaTheme="minorEastAsia" w:cstheme="minorEastAsia"/>
                <w:i w:val="0"/>
                <w:iCs w:val="0"/>
                <w:color w:val="000000"/>
                <w:sz w:val="24"/>
                <w:szCs w:val="24"/>
                <w:u w:val="none"/>
              </w:rPr>
            </w:pPr>
          </w:p>
        </w:tc>
        <w:tc>
          <w:tcPr>
            <w:tcW w:w="1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98E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商业用地</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3EB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283.21</w:t>
            </w: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EDB4F">
            <w:pPr>
              <w:jc w:val="center"/>
              <w:rPr>
                <w:rFonts w:hint="eastAsia" w:asciiTheme="minorEastAsia" w:hAnsiTheme="minorEastAsia" w:eastAsiaTheme="minorEastAsia" w:cstheme="minorEastAsia"/>
                <w:i w:val="0"/>
                <w:iCs w:val="0"/>
                <w:color w:val="000000"/>
                <w:sz w:val="24"/>
                <w:szCs w:val="24"/>
                <w:u w:val="none"/>
              </w:rPr>
            </w:pPr>
          </w:p>
        </w:tc>
        <w:tc>
          <w:tcPr>
            <w:tcW w:w="8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98215">
            <w:pPr>
              <w:jc w:val="center"/>
              <w:rPr>
                <w:rFonts w:hint="eastAsia" w:asciiTheme="minorEastAsia" w:hAnsiTheme="minorEastAsia" w:eastAsiaTheme="minorEastAsia" w:cstheme="minorEastAsia"/>
                <w:i w:val="0"/>
                <w:iCs w:val="0"/>
                <w:color w:val="000000"/>
                <w:sz w:val="24"/>
                <w:szCs w:val="24"/>
                <w:u w:val="none"/>
              </w:rPr>
            </w:pPr>
          </w:p>
        </w:tc>
      </w:tr>
      <w:tr w14:paraId="7F65B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6E2DE">
            <w:pPr>
              <w:jc w:val="center"/>
              <w:rPr>
                <w:rFonts w:hint="eastAsia" w:asciiTheme="minorEastAsia" w:hAnsiTheme="minorEastAsia" w:eastAsiaTheme="minorEastAsia" w:cstheme="minorEastAsia"/>
                <w:i w:val="0"/>
                <w:iCs w:val="0"/>
                <w:color w:val="000000"/>
                <w:sz w:val="24"/>
                <w:szCs w:val="24"/>
                <w:u w:val="none"/>
              </w:rPr>
            </w:pPr>
          </w:p>
        </w:tc>
        <w:tc>
          <w:tcPr>
            <w:tcW w:w="1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EB2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基础设施用地</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4A9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1199.66</w:t>
            </w: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07967">
            <w:pPr>
              <w:jc w:val="center"/>
              <w:rPr>
                <w:rFonts w:hint="eastAsia" w:asciiTheme="minorEastAsia" w:hAnsiTheme="minorEastAsia" w:eastAsiaTheme="minorEastAsia" w:cstheme="minorEastAsia"/>
                <w:i w:val="0"/>
                <w:iCs w:val="0"/>
                <w:color w:val="000000"/>
                <w:sz w:val="24"/>
                <w:szCs w:val="24"/>
                <w:u w:val="none"/>
              </w:rPr>
            </w:pPr>
          </w:p>
        </w:tc>
        <w:tc>
          <w:tcPr>
            <w:tcW w:w="8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8FD64">
            <w:pPr>
              <w:jc w:val="center"/>
              <w:rPr>
                <w:rFonts w:hint="eastAsia" w:asciiTheme="minorEastAsia" w:hAnsiTheme="minorEastAsia" w:eastAsiaTheme="minorEastAsia" w:cstheme="minorEastAsia"/>
                <w:i w:val="0"/>
                <w:iCs w:val="0"/>
                <w:color w:val="000000"/>
                <w:sz w:val="24"/>
                <w:szCs w:val="24"/>
                <w:u w:val="none"/>
              </w:rPr>
            </w:pPr>
          </w:p>
        </w:tc>
      </w:tr>
      <w:tr w14:paraId="1FD54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40755">
            <w:pPr>
              <w:jc w:val="center"/>
              <w:rPr>
                <w:rFonts w:hint="eastAsia" w:asciiTheme="minorEastAsia" w:hAnsiTheme="minorEastAsia" w:eastAsiaTheme="minorEastAsia" w:cstheme="minorEastAsia"/>
                <w:i w:val="0"/>
                <w:iCs w:val="0"/>
                <w:color w:val="000000"/>
                <w:sz w:val="24"/>
                <w:szCs w:val="24"/>
                <w:u w:val="none"/>
              </w:rPr>
            </w:pPr>
          </w:p>
        </w:tc>
        <w:tc>
          <w:tcPr>
            <w:tcW w:w="1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569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其他用地</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122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1559.17</w:t>
            </w: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0A0CC">
            <w:pPr>
              <w:jc w:val="center"/>
              <w:rPr>
                <w:rFonts w:hint="eastAsia" w:asciiTheme="minorEastAsia" w:hAnsiTheme="minorEastAsia" w:eastAsiaTheme="minorEastAsia" w:cstheme="minorEastAsia"/>
                <w:i w:val="0"/>
                <w:iCs w:val="0"/>
                <w:color w:val="000000"/>
                <w:sz w:val="24"/>
                <w:szCs w:val="24"/>
                <w:u w:val="none"/>
              </w:rPr>
            </w:pPr>
          </w:p>
        </w:tc>
        <w:tc>
          <w:tcPr>
            <w:tcW w:w="8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BEF16">
            <w:pPr>
              <w:jc w:val="center"/>
              <w:rPr>
                <w:rFonts w:hint="eastAsia" w:asciiTheme="minorEastAsia" w:hAnsiTheme="minorEastAsia" w:eastAsiaTheme="minorEastAsia" w:cstheme="minorEastAsia"/>
                <w:i w:val="0"/>
                <w:iCs w:val="0"/>
                <w:color w:val="000000"/>
                <w:sz w:val="24"/>
                <w:szCs w:val="24"/>
                <w:u w:val="none"/>
              </w:rPr>
            </w:pPr>
          </w:p>
        </w:tc>
      </w:tr>
      <w:tr w14:paraId="08FD7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613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其他生态系统</w:t>
            </w:r>
          </w:p>
        </w:tc>
        <w:tc>
          <w:tcPr>
            <w:tcW w:w="1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D82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裸地等</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B9A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349.45</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EAB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349.45</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894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0.13</w:t>
            </w:r>
          </w:p>
        </w:tc>
      </w:tr>
      <w:tr w14:paraId="1649B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5C1E0">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合计</w:t>
            </w:r>
          </w:p>
        </w:tc>
        <w:tc>
          <w:tcPr>
            <w:tcW w:w="1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68844">
            <w:pPr>
              <w:jc w:val="center"/>
              <w:rPr>
                <w:rFonts w:hint="eastAsia" w:asciiTheme="minorEastAsia" w:hAnsiTheme="minorEastAsia" w:eastAsiaTheme="minorEastAsia" w:cstheme="minorEastAsia"/>
                <w:i w:val="0"/>
                <w:iCs w:val="0"/>
                <w:color w:val="000000"/>
                <w:sz w:val="24"/>
                <w:szCs w:val="24"/>
                <w:u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EF3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278449.11</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841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278449.11</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9D0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100</w:t>
            </w:r>
          </w:p>
        </w:tc>
      </w:tr>
    </w:tbl>
    <w:p w14:paraId="17C7F807">
      <w:pPr>
        <w:spacing w:line="360" w:lineRule="auto"/>
        <w:jc w:val="both"/>
        <w:outlineLvl w:val="9"/>
        <w:rPr>
          <w:rFonts w:hint="eastAsia" w:ascii="宋体" w:hAnsi="宋体" w:eastAsia="宋体" w:cs="宋体"/>
          <w:b w:val="0"/>
          <w:bCs w:val="0"/>
          <w:snapToGrid w:val="0"/>
          <w:color w:val="000000"/>
          <w:spacing w:val="-12"/>
          <w:kern w:val="0"/>
          <w:sz w:val="28"/>
          <w:szCs w:val="28"/>
          <w:lang w:val="en-US" w:eastAsia="en-US" w:bidi="ar-SA"/>
        </w:rPr>
      </w:pPr>
    </w:p>
    <w:p w14:paraId="459086E8">
      <w:pPr>
        <w:spacing w:line="360" w:lineRule="auto"/>
        <w:ind w:firstLine="560"/>
        <w:jc w:val="both"/>
        <w:outlineLvl w:val="2"/>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bCs/>
          <w:snapToGrid w:val="0"/>
          <w:color w:val="000000"/>
          <w:spacing w:val="-12"/>
          <w:kern w:val="0"/>
          <w:sz w:val="28"/>
          <w:szCs w:val="28"/>
          <w:lang w:val="en-US" w:eastAsia="zh-CN" w:bidi="ar-SA"/>
        </w:rPr>
        <w:t>三、社会经济状况</w:t>
      </w:r>
    </w:p>
    <w:p w14:paraId="59FFDD10">
      <w:pPr>
        <w:spacing w:line="360" w:lineRule="auto"/>
        <w:ind w:firstLine="560"/>
        <w:jc w:val="both"/>
        <w:outlineLvl w:val="9"/>
        <w:rPr>
          <w:rFonts w:hint="eastAsia" w:ascii="宋体" w:hAnsi="宋体" w:eastAsia="宋体" w:cs="宋体"/>
          <w:b/>
          <w:bCs/>
          <w:snapToGrid w:val="0"/>
          <w:color w:val="000000"/>
          <w:spacing w:val="-12"/>
          <w:kern w:val="0"/>
          <w:sz w:val="28"/>
          <w:szCs w:val="28"/>
          <w:lang w:val="en-US" w:eastAsia="zh-CN" w:bidi="ar-SA"/>
        </w:rPr>
      </w:pPr>
      <w:r>
        <w:rPr>
          <w:rFonts w:hint="eastAsia" w:ascii="宋体" w:hAnsi="宋体" w:eastAsia="宋体" w:cs="宋体"/>
          <w:b/>
          <w:bCs/>
          <w:snapToGrid w:val="0"/>
          <w:color w:val="000000"/>
          <w:spacing w:val="-12"/>
          <w:kern w:val="0"/>
          <w:sz w:val="28"/>
          <w:szCs w:val="28"/>
          <w:lang w:val="en-US" w:eastAsia="zh-CN" w:bidi="ar-SA"/>
        </w:rPr>
        <w:t>1、行政区划人口</w:t>
      </w:r>
    </w:p>
    <w:p w14:paraId="6DF53550">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2020年，师宗县辖丹凤、漾月、大同3个街道，雄壁、彩云、葵山、竹基4个镇；龙庆彝族壮族乡、五龙壮族乡、高良壮族苗族瑶族乡3个乡共10个乡镇，110个村委会（社区），784个村（居）民小组。2020年末常住人口37.69万人，城镇化率约为45.32%，城镇人口约为17.08万人。</w:t>
      </w:r>
    </w:p>
    <w:p w14:paraId="2FBB14A7">
      <w:pPr>
        <w:spacing w:line="360" w:lineRule="auto"/>
        <w:ind w:firstLine="560"/>
        <w:jc w:val="both"/>
        <w:outlineLvl w:val="9"/>
        <w:rPr>
          <w:rFonts w:hint="eastAsia" w:ascii="宋体" w:hAnsi="宋体" w:eastAsia="宋体" w:cs="宋体"/>
          <w:b/>
          <w:bCs/>
          <w:snapToGrid w:val="0"/>
          <w:color w:val="000000"/>
          <w:spacing w:val="-12"/>
          <w:kern w:val="0"/>
          <w:sz w:val="28"/>
          <w:szCs w:val="28"/>
          <w:lang w:val="en-US" w:eastAsia="zh-CN" w:bidi="ar-SA"/>
        </w:rPr>
      </w:pPr>
      <w:r>
        <w:rPr>
          <w:rFonts w:hint="eastAsia" w:ascii="宋体" w:hAnsi="宋体" w:eastAsia="宋体" w:cs="宋体"/>
          <w:b/>
          <w:bCs/>
          <w:snapToGrid w:val="0"/>
          <w:color w:val="000000"/>
          <w:spacing w:val="-12"/>
          <w:kern w:val="0"/>
          <w:sz w:val="28"/>
          <w:szCs w:val="28"/>
          <w:lang w:val="en-US" w:eastAsia="zh-CN" w:bidi="ar-SA"/>
        </w:rPr>
        <w:t>2、经济社会现状</w:t>
      </w:r>
    </w:p>
    <w:p w14:paraId="561F67FB">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2020年师宗县地区生产总值完成1720253万元。按产业情况看，第一产业实现增加值477610万元，占总产值的27.80%；第二产业实现增加值530626万元，占总产值的30.80%；第三产业实现增加值712017万元，占总产值的41.40%。完成社会固定资产投资总额1282202万元；社会消费品零售总额358716万元。</w:t>
      </w:r>
    </w:p>
    <w:p w14:paraId="7AE73708">
      <w:pPr>
        <w:pageBreakBefore w:val="0"/>
        <w:wordWrap/>
        <w:overflowPunct/>
        <w:topLinePunct w:val="0"/>
        <w:bidi w:val="0"/>
        <w:adjustRightInd/>
        <w:snapToGrid/>
        <w:spacing w:line="360" w:lineRule="auto"/>
        <w:ind w:left="0" w:right="0"/>
        <w:jc w:val="center"/>
        <w:outlineLvl w:val="1"/>
        <w:rPr>
          <w:rFonts w:hint="eastAsia" w:ascii="宋体" w:hAnsi="宋体" w:eastAsia="宋体" w:cs="宋体"/>
          <w:b/>
          <w:bCs/>
          <w:spacing w:val="7"/>
          <w:position w:val="1"/>
          <w:sz w:val="28"/>
          <w:szCs w:val="28"/>
        </w:rPr>
      </w:pPr>
      <w:bookmarkStart w:id="8" w:name="bookmark35"/>
      <w:bookmarkEnd w:id="8"/>
      <w:bookmarkStart w:id="9" w:name="_Toc8360"/>
      <w:bookmarkStart w:id="10" w:name="_Toc7449"/>
      <w:r>
        <w:rPr>
          <w:rFonts w:hint="eastAsia" w:ascii="宋体" w:hAnsi="宋体" w:eastAsia="宋体" w:cs="宋体"/>
          <w:b/>
          <w:bCs/>
          <w:spacing w:val="7"/>
          <w:position w:val="1"/>
          <w:sz w:val="30"/>
          <w:szCs w:val="30"/>
        </w:rPr>
        <w:t>第三节 生态保护修复成效</w:t>
      </w:r>
      <w:bookmarkEnd w:id="9"/>
      <w:bookmarkEnd w:id="10"/>
    </w:p>
    <w:p w14:paraId="59C60036">
      <w:pPr>
        <w:keepNext w:val="0"/>
        <w:keepLines w:val="0"/>
        <w:pageBreakBefore w:val="0"/>
        <w:widowControl/>
        <w:numPr>
          <w:ilvl w:val="0"/>
          <w:numId w:val="0"/>
        </w:numPr>
        <w:kinsoku w:val="0"/>
        <w:wordWrap/>
        <w:overflowPunct/>
        <w:topLinePunct w:val="0"/>
        <w:autoSpaceDE w:val="0"/>
        <w:autoSpaceDN w:val="0"/>
        <w:bidi w:val="0"/>
        <w:adjustRightInd/>
        <w:snapToGrid/>
        <w:spacing w:line="360" w:lineRule="auto"/>
        <w:ind w:left="0" w:right="0" w:rightChars="0" w:firstLine="514" w:firstLineChars="200"/>
        <w:jc w:val="both"/>
        <w:textAlignment w:val="baseline"/>
        <w:outlineLvl w:val="2"/>
        <w:rPr>
          <w:rFonts w:hint="eastAsia" w:ascii="宋体" w:hAnsi="宋体" w:eastAsia="宋体" w:cs="宋体"/>
          <w:spacing w:val="-12"/>
          <w:sz w:val="28"/>
          <w:szCs w:val="28"/>
          <w:lang w:val="en-US" w:eastAsia="zh-CN"/>
        </w:rPr>
      </w:pPr>
      <w:r>
        <w:rPr>
          <w:rFonts w:hint="eastAsia" w:ascii="宋体" w:hAnsi="宋体" w:eastAsia="宋体" w:cs="宋体"/>
          <w:b/>
          <w:bCs/>
          <w:spacing w:val="-12"/>
          <w:sz w:val="28"/>
          <w:szCs w:val="28"/>
          <w:lang w:val="en-US" w:eastAsia="zh-CN"/>
        </w:rPr>
        <w:t>一、矿山生态修复成效显著</w:t>
      </w:r>
    </w:p>
    <w:p w14:paraId="25A15008">
      <w:pPr>
        <w:spacing w:line="360" w:lineRule="auto"/>
        <w:ind w:firstLine="512" w:firstLineChars="200"/>
        <w:jc w:val="both"/>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w:t>
      </w:r>
      <w:r>
        <w:rPr>
          <w:rFonts w:hint="default" w:ascii="宋体" w:hAnsi="宋体" w:eastAsia="宋体" w:cs="宋体"/>
          <w:b w:val="0"/>
          <w:bCs w:val="0"/>
          <w:snapToGrid w:val="0"/>
          <w:color w:val="000000"/>
          <w:spacing w:val="-12"/>
          <w:kern w:val="0"/>
          <w:sz w:val="28"/>
          <w:szCs w:val="28"/>
          <w:lang w:val="en-US" w:eastAsia="zh-CN" w:bidi="ar-SA"/>
        </w:rPr>
        <w:t>十三五</w:t>
      </w:r>
      <w:r>
        <w:rPr>
          <w:rFonts w:hint="eastAsia" w:ascii="宋体" w:hAnsi="宋体" w:eastAsia="宋体" w:cs="宋体"/>
          <w:b w:val="0"/>
          <w:bCs w:val="0"/>
          <w:snapToGrid w:val="0"/>
          <w:color w:val="000000"/>
          <w:spacing w:val="-12"/>
          <w:kern w:val="0"/>
          <w:sz w:val="28"/>
          <w:szCs w:val="28"/>
          <w:lang w:val="en-US" w:eastAsia="zh-CN" w:bidi="ar-SA"/>
        </w:rPr>
        <w:t>”</w:t>
      </w:r>
      <w:r>
        <w:rPr>
          <w:rFonts w:hint="default" w:ascii="宋体" w:hAnsi="宋体" w:eastAsia="宋体" w:cs="宋体"/>
          <w:b w:val="0"/>
          <w:bCs w:val="0"/>
          <w:snapToGrid w:val="0"/>
          <w:color w:val="000000"/>
          <w:spacing w:val="-12"/>
          <w:kern w:val="0"/>
          <w:sz w:val="28"/>
          <w:szCs w:val="28"/>
          <w:lang w:val="en-US" w:eastAsia="zh-CN" w:bidi="ar-SA"/>
        </w:rPr>
        <w:t>期间，</w:t>
      </w:r>
      <w:r>
        <w:rPr>
          <w:rFonts w:hint="eastAsia" w:ascii="宋体" w:hAnsi="宋体" w:eastAsia="宋体" w:cs="宋体"/>
          <w:b w:val="0"/>
          <w:bCs w:val="0"/>
          <w:snapToGrid w:val="0"/>
          <w:color w:val="000000"/>
          <w:spacing w:val="-12"/>
          <w:kern w:val="0"/>
          <w:sz w:val="28"/>
          <w:szCs w:val="28"/>
          <w:lang w:val="en-US" w:eastAsia="zh-CN" w:bidi="ar-SA"/>
        </w:rPr>
        <w:t>师宗县</w:t>
      </w:r>
      <w:r>
        <w:rPr>
          <w:rFonts w:hint="default" w:ascii="宋体" w:hAnsi="宋体" w:eastAsia="宋体" w:cs="宋体"/>
          <w:b w:val="0"/>
          <w:bCs w:val="0"/>
          <w:snapToGrid w:val="0"/>
          <w:color w:val="000000"/>
          <w:spacing w:val="-12"/>
          <w:kern w:val="0"/>
          <w:sz w:val="28"/>
          <w:szCs w:val="28"/>
          <w:lang w:val="en-US" w:eastAsia="zh-CN" w:bidi="ar-SA"/>
        </w:rPr>
        <w:t>坚持生态优先、节约优先、环境保护优先的理念，关停淘汰矿山</w:t>
      </w:r>
      <w:r>
        <w:rPr>
          <w:rFonts w:hint="eastAsia" w:ascii="宋体" w:hAnsi="宋体" w:eastAsia="宋体" w:cs="宋体"/>
          <w:b w:val="0"/>
          <w:bCs w:val="0"/>
          <w:snapToGrid w:val="0"/>
          <w:color w:val="000000"/>
          <w:spacing w:val="-12"/>
          <w:kern w:val="0"/>
          <w:sz w:val="28"/>
          <w:szCs w:val="28"/>
          <w:lang w:val="en-US" w:eastAsia="zh-CN" w:bidi="ar-SA"/>
        </w:rPr>
        <w:t>，其中关闭煤矿27</w:t>
      </w:r>
      <w:r>
        <w:rPr>
          <w:rFonts w:hint="default" w:ascii="宋体" w:hAnsi="宋体" w:eastAsia="宋体" w:cs="宋体"/>
          <w:b w:val="0"/>
          <w:bCs w:val="0"/>
          <w:snapToGrid w:val="0"/>
          <w:color w:val="000000"/>
          <w:spacing w:val="-12"/>
          <w:kern w:val="0"/>
          <w:sz w:val="28"/>
          <w:szCs w:val="28"/>
          <w:lang w:val="en-US" w:eastAsia="zh-CN" w:bidi="ar-SA"/>
        </w:rPr>
        <w:t>座</w:t>
      </w:r>
      <w:r>
        <w:rPr>
          <w:rFonts w:hint="eastAsia" w:ascii="宋体" w:hAnsi="宋体" w:eastAsia="宋体" w:cs="宋体"/>
          <w:b w:val="0"/>
          <w:bCs w:val="0"/>
          <w:snapToGrid w:val="0"/>
          <w:color w:val="000000"/>
          <w:spacing w:val="-12"/>
          <w:kern w:val="0"/>
          <w:sz w:val="28"/>
          <w:szCs w:val="28"/>
          <w:lang w:val="en-US" w:eastAsia="zh-CN" w:bidi="ar-SA"/>
        </w:rPr>
        <w:t>并</w:t>
      </w:r>
      <w:r>
        <w:rPr>
          <w:rFonts w:hint="default" w:ascii="宋体" w:hAnsi="宋体" w:eastAsia="宋体" w:cs="宋体"/>
          <w:b w:val="0"/>
          <w:bCs w:val="0"/>
          <w:snapToGrid w:val="0"/>
          <w:color w:val="000000"/>
          <w:spacing w:val="-12"/>
          <w:kern w:val="0"/>
          <w:sz w:val="28"/>
          <w:szCs w:val="28"/>
          <w:lang w:val="en-US" w:eastAsia="zh-CN" w:bidi="ar-SA"/>
        </w:rPr>
        <w:t>完成</w:t>
      </w:r>
      <w:r>
        <w:rPr>
          <w:rFonts w:hint="eastAsia" w:ascii="宋体" w:hAnsi="宋体" w:eastAsia="宋体" w:cs="宋体"/>
          <w:b w:val="0"/>
          <w:bCs w:val="0"/>
          <w:snapToGrid w:val="0"/>
          <w:color w:val="000000"/>
          <w:spacing w:val="-12"/>
          <w:kern w:val="0"/>
          <w:sz w:val="28"/>
          <w:szCs w:val="28"/>
          <w:lang w:val="en-US" w:eastAsia="zh-CN" w:bidi="ar-SA"/>
        </w:rPr>
        <w:t>了</w:t>
      </w:r>
      <w:r>
        <w:rPr>
          <w:rFonts w:hint="default" w:ascii="宋体" w:hAnsi="宋体" w:eastAsia="宋体" w:cs="宋体"/>
          <w:b w:val="0"/>
          <w:bCs w:val="0"/>
          <w:snapToGrid w:val="0"/>
          <w:color w:val="000000"/>
          <w:spacing w:val="-12"/>
          <w:kern w:val="0"/>
          <w:sz w:val="28"/>
          <w:szCs w:val="28"/>
          <w:lang w:val="en-US" w:eastAsia="zh-CN" w:bidi="ar-SA"/>
        </w:rPr>
        <w:t>矿山地质环境恢复治理</w:t>
      </w:r>
      <w:r>
        <w:rPr>
          <w:rFonts w:hint="eastAsia" w:ascii="宋体" w:hAnsi="宋体" w:eastAsia="宋体" w:cs="宋体"/>
          <w:b w:val="0"/>
          <w:bCs w:val="0"/>
          <w:snapToGrid w:val="0"/>
          <w:color w:val="000000"/>
          <w:spacing w:val="-12"/>
          <w:kern w:val="0"/>
          <w:sz w:val="28"/>
          <w:szCs w:val="28"/>
          <w:lang w:val="en-US" w:eastAsia="zh-CN" w:bidi="ar-SA"/>
        </w:rPr>
        <w:t>。通过自然修复、转型利用、辅助再生、生态重建、</w:t>
      </w:r>
      <w:r>
        <w:rPr>
          <w:rFonts w:hint="default" w:ascii="宋体" w:hAnsi="宋体" w:eastAsia="宋体" w:cs="宋体"/>
          <w:b w:val="0"/>
          <w:bCs w:val="0"/>
          <w:snapToGrid w:val="0"/>
          <w:color w:val="000000"/>
          <w:spacing w:val="-12"/>
          <w:kern w:val="0"/>
          <w:sz w:val="28"/>
          <w:szCs w:val="28"/>
          <w:lang w:val="en-US" w:eastAsia="zh-CN" w:bidi="ar-SA"/>
        </w:rPr>
        <w:t>增减挂钩</w:t>
      </w:r>
      <w:r>
        <w:rPr>
          <w:rFonts w:hint="eastAsia" w:ascii="宋体" w:hAnsi="宋体" w:eastAsia="宋体" w:cs="宋体"/>
          <w:b w:val="0"/>
          <w:bCs w:val="0"/>
          <w:snapToGrid w:val="0"/>
          <w:color w:val="000000"/>
          <w:spacing w:val="-12"/>
          <w:kern w:val="0"/>
          <w:sz w:val="28"/>
          <w:szCs w:val="28"/>
          <w:lang w:val="en-US" w:eastAsia="zh-CN" w:bidi="ar-SA"/>
        </w:rPr>
        <w:t>等方式，全县253</w:t>
      </w:r>
      <w:r>
        <w:rPr>
          <w:rFonts w:hint="default" w:ascii="宋体" w:hAnsi="宋体" w:eastAsia="宋体" w:cs="宋体"/>
          <w:b w:val="0"/>
          <w:bCs w:val="0"/>
          <w:snapToGrid w:val="0"/>
          <w:color w:val="000000"/>
          <w:spacing w:val="-12"/>
          <w:kern w:val="0"/>
          <w:sz w:val="28"/>
          <w:szCs w:val="28"/>
          <w:lang w:val="en-US" w:eastAsia="zh-CN" w:bidi="ar-SA"/>
        </w:rPr>
        <w:t>个历史遗留矿山图斑面积</w:t>
      </w:r>
      <w:r>
        <w:rPr>
          <w:rFonts w:hint="eastAsia" w:ascii="宋体" w:hAnsi="宋体" w:eastAsia="宋体" w:cs="宋体"/>
          <w:b w:val="0"/>
          <w:bCs w:val="0"/>
          <w:snapToGrid w:val="0"/>
          <w:color w:val="000000"/>
          <w:spacing w:val="-12"/>
          <w:kern w:val="0"/>
          <w:sz w:val="28"/>
          <w:szCs w:val="28"/>
          <w:lang w:val="en-US" w:eastAsia="zh-CN" w:bidi="ar-SA"/>
        </w:rPr>
        <w:t>398.10</w:t>
      </w:r>
      <w:r>
        <w:rPr>
          <w:rFonts w:hint="default" w:ascii="宋体" w:hAnsi="宋体" w:eastAsia="宋体" w:cs="宋体"/>
          <w:b w:val="0"/>
          <w:bCs w:val="0"/>
          <w:snapToGrid w:val="0"/>
          <w:color w:val="000000"/>
          <w:spacing w:val="-12"/>
          <w:kern w:val="0"/>
          <w:sz w:val="28"/>
          <w:szCs w:val="28"/>
          <w:lang w:val="en-US" w:eastAsia="zh-CN" w:bidi="ar-SA"/>
        </w:rPr>
        <w:t>公顷</w:t>
      </w:r>
      <w:r>
        <w:rPr>
          <w:rFonts w:hint="eastAsia" w:ascii="宋体" w:hAnsi="宋体" w:eastAsia="宋体" w:cs="宋体"/>
          <w:b w:val="0"/>
          <w:bCs w:val="0"/>
          <w:snapToGrid w:val="0"/>
          <w:color w:val="000000"/>
          <w:spacing w:val="-12"/>
          <w:kern w:val="0"/>
          <w:sz w:val="28"/>
          <w:szCs w:val="28"/>
          <w:lang w:val="en-US" w:eastAsia="zh-CN" w:bidi="ar-SA"/>
        </w:rPr>
        <w:t>，</w:t>
      </w:r>
      <w:r>
        <w:rPr>
          <w:rFonts w:hint="default" w:ascii="宋体" w:hAnsi="宋体" w:eastAsia="宋体" w:cs="宋体"/>
          <w:b w:val="0"/>
          <w:bCs w:val="0"/>
          <w:snapToGrid w:val="0"/>
          <w:color w:val="000000"/>
          <w:spacing w:val="-12"/>
          <w:kern w:val="0"/>
          <w:sz w:val="28"/>
          <w:szCs w:val="28"/>
          <w:lang w:val="en-US" w:eastAsia="zh-CN" w:bidi="ar-SA"/>
        </w:rPr>
        <w:t>完成了</w:t>
      </w:r>
      <w:r>
        <w:rPr>
          <w:rFonts w:hint="eastAsia" w:ascii="宋体" w:hAnsi="宋体" w:eastAsia="宋体" w:cs="宋体"/>
          <w:b w:val="0"/>
          <w:bCs w:val="0"/>
          <w:snapToGrid w:val="0"/>
          <w:color w:val="000000"/>
          <w:spacing w:val="-12"/>
          <w:kern w:val="0"/>
          <w:sz w:val="28"/>
          <w:szCs w:val="28"/>
          <w:lang w:val="en-US" w:eastAsia="zh-CN" w:bidi="ar-SA"/>
        </w:rPr>
        <w:t>109</w:t>
      </w:r>
      <w:r>
        <w:rPr>
          <w:rFonts w:hint="default" w:ascii="宋体" w:hAnsi="宋体" w:eastAsia="宋体" w:cs="宋体"/>
          <w:b w:val="0"/>
          <w:bCs w:val="0"/>
          <w:snapToGrid w:val="0"/>
          <w:color w:val="000000"/>
          <w:spacing w:val="-12"/>
          <w:kern w:val="0"/>
          <w:sz w:val="28"/>
          <w:szCs w:val="28"/>
          <w:lang w:val="en-US" w:eastAsia="zh-CN" w:bidi="ar-SA"/>
        </w:rPr>
        <w:t>个恢复治理工作，恢复</w:t>
      </w:r>
      <w:r>
        <w:rPr>
          <w:rFonts w:hint="eastAsia" w:ascii="宋体" w:hAnsi="宋体" w:eastAsia="宋体" w:cs="宋体"/>
          <w:b w:val="0"/>
          <w:bCs w:val="0"/>
          <w:snapToGrid w:val="0"/>
          <w:color w:val="000000"/>
          <w:spacing w:val="-12"/>
          <w:kern w:val="0"/>
          <w:sz w:val="28"/>
          <w:szCs w:val="28"/>
          <w:lang w:val="en-US" w:eastAsia="zh-CN" w:bidi="ar-SA"/>
        </w:rPr>
        <w:t>治理</w:t>
      </w:r>
      <w:r>
        <w:rPr>
          <w:rFonts w:hint="default" w:ascii="宋体" w:hAnsi="宋体" w:eastAsia="宋体" w:cs="宋体"/>
          <w:b w:val="0"/>
          <w:bCs w:val="0"/>
          <w:snapToGrid w:val="0"/>
          <w:color w:val="000000"/>
          <w:spacing w:val="-12"/>
          <w:kern w:val="0"/>
          <w:sz w:val="28"/>
          <w:szCs w:val="28"/>
          <w:lang w:val="en-US" w:eastAsia="zh-CN" w:bidi="ar-SA"/>
        </w:rPr>
        <w:t>面积</w:t>
      </w:r>
      <w:r>
        <w:rPr>
          <w:rFonts w:hint="eastAsia" w:ascii="宋体" w:hAnsi="宋体" w:eastAsia="宋体" w:cs="宋体"/>
          <w:b w:val="0"/>
          <w:bCs w:val="0"/>
          <w:snapToGrid w:val="0"/>
          <w:color w:val="000000"/>
          <w:spacing w:val="-12"/>
          <w:kern w:val="0"/>
          <w:sz w:val="28"/>
          <w:szCs w:val="28"/>
          <w:lang w:val="en-US" w:eastAsia="zh-CN" w:bidi="ar-SA"/>
        </w:rPr>
        <w:t>116.13</w:t>
      </w:r>
      <w:r>
        <w:rPr>
          <w:rFonts w:hint="default" w:ascii="宋体" w:hAnsi="宋体" w:eastAsia="宋体" w:cs="宋体"/>
          <w:b w:val="0"/>
          <w:bCs w:val="0"/>
          <w:snapToGrid w:val="0"/>
          <w:color w:val="000000"/>
          <w:spacing w:val="-12"/>
          <w:kern w:val="0"/>
          <w:sz w:val="28"/>
          <w:szCs w:val="28"/>
          <w:lang w:val="en-US" w:eastAsia="zh-CN" w:bidi="ar-SA"/>
        </w:rPr>
        <w:t>公顷</w:t>
      </w:r>
      <w:r>
        <w:rPr>
          <w:rFonts w:hint="eastAsia" w:ascii="宋体" w:hAnsi="宋体" w:eastAsia="宋体" w:cs="宋体"/>
          <w:b w:val="0"/>
          <w:bCs w:val="0"/>
          <w:snapToGrid w:val="0"/>
          <w:color w:val="000000"/>
          <w:spacing w:val="-12"/>
          <w:kern w:val="0"/>
          <w:sz w:val="28"/>
          <w:szCs w:val="28"/>
          <w:lang w:val="en-US" w:eastAsia="zh-CN" w:bidi="ar-SA"/>
        </w:rPr>
        <w:t>。</w:t>
      </w:r>
    </w:p>
    <w:p w14:paraId="1026D814">
      <w:pPr>
        <w:spacing w:line="360" w:lineRule="auto"/>
        <w:ind w:firstLine="512" w:firstLineChars="200"/>
        <w:jc w:val="both"/>
        <w:outlineLvl w:val="9"/>
        <w:rPr>
          <w:rFonts w:hint="eastAsia" w:ascii="宋体" w:hAnsi="宋体" w:eastAsia="宋体" w:cs="宋体"/>
          <w:spacing w:val="-12"/>
          <w:sz w:val="28"/>
          <w:szCs w:val="28"/>
          <w:lang w:val="en-US" w:eastAsia="zh-CN"/>
        </w:rPr>
      </w:pPr>
      <w:r>
        <w:rPr>
          <w:rFonts w:hint="eastAsia" w:ascii="宋体" w:hAnsi="宋体" w:eastAsia="宋体" w:cs="宋体"/>
          <w:b w:val="0"/>
          <w:bCs w:val="0"/>
          <w:snapToGrid w:val="0"/>
          <w:color w:val="000000"/>
          <w:spacing w:val="-12"/>
          <w:kern w:val="0"/>
          <w:sz w:val="28"/>
          <w:szCs w:val="28"/>
          <w:lang w:val="en-US" w:eastAsia="zh-CN" w:bidi="ar-SA"/>
        </w:rPr>
        <w:t>“</w:t>
      </w:r>
      <w:r>
        <w:rPr>
          <w:rFonts w:hint="default" w:ascii="宋体" w:hAnsi="宋体" w:eastAsia="宋体" w:cs="宋体"/>
          <w:b w:val="0"/>
          <w:bCs w:val="0"/>
          <w:snapToGrid w:val="0"/>
          <w:color w:val="000000"/>
          <w:spacing w:val="-12"/>
          <w:kern w:val="0"/>
          <w:sz w:val="28"/>
          <w:szCs w:val="28"/>
          <w:lang w:val="en-US" w:eastAsia="zh-CN" w:bidi="ar-SA"/>
        </w:rPr>
        <w:t>十</w:t>
      </w:r>
      <w:r>
        <w:rPr>
          <w:rFonts w:hint="eastAsia" w:ascii="宋体" w:hAnsi="宋体" w:eastAsia="宋体" w:cs="宋体"/>
          <w:b w:val="0"/>
          <w:bCs w:val="0"/>
          <w:snapToGrid w:val="0"/>
          <w:color w:val="000000"/>
          <w:spacing w:val="-12"/>
          <w:kern w:val="0"/>
          <w:sz w:val="28"/>
          <w:szCs w:val="28"/>
          <w:lang w:val="en-US" w:eastAsia="zh-CN" w:bidi="ar-SA"/>
        </w:rPr>
        <w:t>四</w:t>
      </w:r>
      <w:r>
        <w:rPr>
          <w:rFonts w:hint="default" w:ascii="宋体" w:hAnsi="宋体" w:eastAsia="宋体" w:cs="宋体"/>
          <w:b w:val="0"/>
          <w:bCs w:val="0"/>
          <w:snapToGrid w:val="0"/>
          <w:color w:val="000000"/>
          <w:spacing w:val="-12"/>
          <w:kern w:val="0"/>
          <w:sz w:val="28"/>
          <w:szCs w:val="28"/>
          <w:lang w:val="en-US" w:eastAsia="zh-CN" w:bidi="ar-SA"/>
        </w:rPr>
        <w:t>五</w:t>
      </w:r>
      <w:r>
        <w:rPr>
          <w:rFonts w:hint="eastAsia" w:ascii="宋体" w:hAnsi="宋体" w:eastAsia="宋体" w:cs="宋体"/>
          <w:b w:val="0"/>
          <w:bCs w:val="0"/>
          <w:snapToGrid w:val="0"/>
          <w:color w:val="000000"/>
          <w:spacing w:val="-12"/>
          <w:kern w:val="0"/>
          <w:sz w:val="28"/>
          <w:szCs w:val="28"/>
          <w:lang w:val="en-US" w:eastAsia="zh-CN" w:bidi="ar-SA"/>
        </w:rPr>
        <w:t>”</w:t>
      </w:r>
      <w:r>
        <w:rPr>
          <w:rFonts w:hint="default" w:ascii="宋体" w:hAnsi="宋体" w:eastAsia="宋体" w:cs="宋体"/>
          <w:b w:val="0"/>
          <w:bCs w:val="0"/>
          <w:snapToGrid w:val="0"/>
          <w:color w:val="000000"/>
          <w:spacing w:val="-12"/>
          <w:kern w:val="0"/>
          <w:sz w:val="28"/>
          <w:szCs w:val="28"/>
          <w:lang w:val="en-US" w:eastAsia="zh-CN" w:bidi="ar-SA"/>
        </w:rPr>
        <w:t>期间，</w:t>
      </w:r>
      <w:r>
        <w:rPr>
          <w:rFonts w:hint="eastAsia" w:ascii="宋体" w:hAnsi="宋体" w:eastAsia="宋体" w:cs="宋体"/>
          <w:b w:val="0"/>
          <w:bCs w:val="0"/>
          <w:snapToGrid w:val="0"/>
          <w:color w:val="000000"/>
          <w:spacing w:val="-12"/>
          <w:kern w:val="0"/>
          <w:sz w:val="28"/>
          <w:szCs w:val="28"/>
          <w:lang w:val="en-US" w:eastAsia="zh-CN" w:bidi="ar-SA"/>
        </w:rPr>
        <w:t>144</w:t>
      </w:r>
      <w:r>
        <w:rPr>
          <w:rFonts w:hint="default" w:ascii="宋体" w:hAnsi="宋体" w:eastAsia="宋体" w:cs="宋体"/>
          <w:b w:val="0"/>
          <w:bCs w:val="0"/>
          <w:snapToGrid w:val="0"/>
          <w:color w:val="000000"/>
          <w:spacing w:val="-12"/>
          <w:kern w:val="0"/>
          <w:sz w:val="28"/>
          <w:szCs w:val="28"/>
          <w:lang w:val="en-US" w:eastAsia="zh-CN" w:bidi="ar-SA"/>
        </w:rPr>
        <w:t>个</w:t>
      </w:r>
      <w:r>
        <w:rPr>
          <w:rFonts w:hint="eastAsia" w:ascii="宋体" w:hAnsi="宋体" w:eastAsia="宋体" w:cs="宋体"/>
          <w:b w:val="0"/>
          <w:bCs w:val="0"/>
          <w:snapToGrid w:val="0"/>
          <w:color w:val="000000"/>
          <w:spacing w:val="-12"/>
          <w:kern w:val="0"/>
          <w:sz w:val="28"/>
          <w:szCs w:val="28"/>
          <w:lang w:val="en-US" w:eastAsia="zh-CN" w:bidi="ar-SA"/>
        </w:rPr>
        <w:t>剩余</w:t>
      </w:r>
      <w:r>
        <w:rPr>
          <w:rFonts w:hint="default" w:ascii="宋体" w:hAnsi="宋体" w:eastAsia="宋体" w:cs="宋体"/>
          <w:b w:val="0"/>
          <w:bCs w:val="0"/>
          <w:snapToGrid w:val="0"/>
          <w:color w:val="000000"/>
          <w:spacing w:val="-12"/>
          <w:kern w:val="0"/>
          <w:sz w:val="28"/>
          <w:szCs w:val="28"/>
          <w:lang w:val="en-US" w:eastAsia="zh-CN" w:bidi="ar-SA"/>
        </w:rPr>
        <w:t>历史遗留矿山图斑，完成了</w:t>
      </w:r>
      <w:r>
        <w:rPr>
          <w:rFonts w:hint="eastAsia" w:ascii="宋体" w:hAnsi="宋体" w:eastAsia="宋体" w:cs="宋体"/>
          <w:b w:val="0"/>
          <w:bCs w:val="0"/>
          <w:snapToGrid w:val="0"/>
          <w:color w:val="000000"/>
          <w:spacing w:val="-12"/>
          <w:kern w:val="0"/>
          <w:sz w:val="28"/>
          <w:szCs w:val="28"/>
          <w:lang w:val="en-US" w:eastAsia="zh-CN" w:bidi="ar-SA"/>
        </w:rPr>
        <w:t>123</w:t>
      </w:r>
      <w:r>
        <w:rPr>
          <w:rFonts w:hint="default" w:ascii="宋体" w:hAnsi="宋体" w:eastAsia="宋体" w:cs="宋体"/>
          <w:b w:val="0"/>
          <w:bCs w:val="0"/>
          <w:snapToGrid w:val="0"/>
          <w:color w:val="000000"/>
          <w:spacing w:val="-12"/>
          <w:kern w:val="0"/>
          <w:sz w:val="28"/>
          <w:szCs w:val="28"/>
          <w:lang w:val="en-US" w:eastAsia="zh-CN" w:bidi="ar-SA"/>
        </w:rPr>
        <w:t>个恢复治理工作，恢复面积约</w:t>
      </w:r>
      <w:r>
        <w:rPr>
          <w:rFonts w:hint="eastAsia" w:ascii="宋体" w:hAnsi="宋体" w:eastAsia="宋体" w:cs="宋体"/>
          <w:b w:val="0"/>
          <w:bCs w:val="0"/>
          <w:snapToGrid w:val="0"/>
          <w:color w:val="000000"/>
          <w:spacing w:val="-12"/>
          <w:kern w:val="0"/>
          <w:sz w:val="28"/>
          <w:szCs w:val="28"/>
          <w:lang w:val="en-US" w:eastAsia="zh-CN" w:bidi="ar-SA"/>
        </w:rPr>
        <w:t>170.33</w:t>
      </w:r>
      <w:r>
        <w:rPr>
          <w:rFonts w:hint="default" w:ascii="宋体" w:hAnsi="宋体" w:eastAsia="宋体" w:cs="宋体"/>
          <w:b w:val="0"/>
          <w:bCs w:val="0"/>
          <w:snapToGrid w:val="0"/>
          <w:color w:val="000000"/>
          <w:spacing w:val="-12"/>
          <w:kern w:val="0"/>
          <w:sz w:val="28"/>
          <w:szCs w:val="28"/>
          <w:lang w:val="en-US" w:eastAsia="zh-CN" w:bidi="ar-SA"/>
        </w:rPr>
        <w:t>公顷</w:t>
      </w:r>
      <w:r>
        <w:rPr>
          <w:rFonts w:hint="eastAsia" w:ascii="宋体" w:hAnsi="宋体" w:eastAsia="宋体" w:cs="宋体"/>
          <w:b w:val="0"/>
          <w:bCs w:val="0"/>
          <w:snapToGrid w:val="0"/>
          <w:color w:val="000000"/>
          <w:spacing w:val="-12"/>
          <w:kern w:val="0"/>
          <w:sz w:val="28"/>
          <w:szCs w:val="28"/>
          <w:lang w:val="en-US" w:eastAsia="zh-CN" w:bidi="ar-SA"/>
        </w:rPr>
        <w:t>。</w:t>
      </w:r>
      <w:r>
        <w:rPr>
          <w:rFonts w:hint="eastAsia" w:ascii="宋体" w:hAnsi="宋体" w:eastAsia="宋体" w:cs="宋体"/>
          <w:spacing w:val="-12"/>
          <w:sz w:val="28"/>
          <w:szCs w:val="28"/>
          <w:lang w:val="en-US" w:eastAsia="zh-CN"/>
        </w:rPr>
        <w:t>师宗县进一步加强生产矿山生态修复工作，严格按照“边开采，边治理”的原则规范生产，闭坑后及时实施矿山生态修复。</w:t>
      </w:r>
      <w:r>
        <w:rPr>
          <w:rFonts w:hint="eastAsia" w:ascii="宋体" w:hAnsi="宋体" w:eastAsia="宋体" w:cs="宋体"/>
          <w:b w:val="0"/>
          <w:bCs w:val="0"/>
          <w:snapToGrid w:val="0"/>
          <w:color w:val="000000"/>
          <w:spacing w:val="-12"/>
          <w:kern w:val="0"/>
          <w:sz w:val="28"/>
          <w:szCs w:val="28"/>
          <w:lang w:val="en-US" w:eastAsia="zh-CN" w:bidi="ar-SA"/>
        </w:rPr>
        <w:t>另外治理雄壁镇采煤沉陷区面积约5398.21亩。</w:t>
      </w:r>
    </w:p>
    <w:p w14:paraId="741C30B7">
      <w:pPr>
        <w:spacing w:line="360" w:lineRule="auto"/>
        <w:ind w:firstLine="560"/>
        <w:jc w:val="both"/>
        <w:outlineLvl w:val="2"/>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bCs/>
          <w:snapToGrid w:val="0"/>
          <w:color w:val="000000"/>
          <w:spacing w:val="-12"/>
          <w:kern w:val="0"/>
          <w:sz w:val="28"/>
          <w:szCs w:val="28"/>
          <w:lang w:val="en-US" w:eastAsia="zh-CN" w:bidi="ar-SA"/>
        </w:rPr>
        <w:t>二、水土流失治理取得明显成效</w:t>
      </w:r>
    </w:p>
    <w:p w14:paraId="31F78443">
      <w:pPr>
        <w:spacing w:line="360" w:lineRule="auto"/>
        <w:ind w:firstLine="512" w:firstLineChars="200"/>
        <w:jc w:val="both"/>
        <w:outlineLvl w:val="9"/>
        <w:rPr>
          <w:rFonts w:hint="eastAsia" w:ascii="宋体" w:hAnsi="宋体" w:eastAsia="宋体" w:cs="宋体"/>
          <w:b w:val="0"/>
          <w:bCs w:val="0"/>
          <w:snapToGrid w:val="0"/>
          <w:color w:val="000000"/>
          <w:spacing w:val="-12"/>
          <w:kern w:val="0"/>
          <w:sz w:val="28"/>
          <w:szCs w:val="28"/>
          <w:lang w:val="en-US" w:eastAsia="zh-CN" w:bidi="ar-SA"/>
        </w:rPr>
      </w:pPr>
      <w:r>
        <w:rPr>
          <w:rFonts w:hint="default" w:ascii="宋体" w:hAnsi="宋体" w:eastAsia="宋体" w:cs="宋体"/>
          <w:b w:val="0"/>
          <w:bCs w:val="0"/>
          <w:snapToGrid w:val="0"/>
          <w:color w:val="000000"/>
          <w:spacing w:val="-12"/>
          <w:kern w:val="0"/>
          <w:sz w:val="28"/>
          <w:szCs w:val="28"/>
          <w:lang w:val="en-US" w:eastAsia="zh-CN" w:bidi="ar-SA"/>
        </w:rPr>
        <w:t>“十三五”期间</w:t>
      </w:r>
      <w:r>
        <w:rPr>
          <w:rFonts w:hint="eastAsia" w:ascii="宋体" w:hAnsi="宋体" w:eastAsia="宋体" w:cs="宋体"/>
          <w:b w:val="0"/>
          <w:bCs w:val="0"/>
          <w:snapToGrid w:val="0"/>
          <w:color w:val="000000"/>
          <w:spacing w:val="-12"/>
          <w:kern w:val="0"/>
          <w:sz w:val="28"/>
          <w:szCs w:val="28"/>
          <w:lang w:val="en-US" w:eastAsia="zh-CN" w:bidi="ar-SA"/>
        </w:rPr>
        <w:t>，师宗</w:t>
      </w:r>
      <w:r>
        <w:rPr>
          <w:rFonts w:hint="default" w:ascii="宋体" w:hAnsi="宋体" w:eastAsia="宋体" w:cs="宋体"/>
          <w:b w:val="0"/>
          <w:bCs w:val="0"/>
          <w:snapToGrid w:val="0"/>
          <w:color w:val="000000"/>
          <w:spacing w:val="-12"/>
          <w:kern w:val="0"/>
          <w:sz w:val="28"/>
          <w:szCs w:val="28"/>
          <w:lang w:val="en-US" w:eastAsia="zh-CN" w:bidi="ar-SA"/>
        </w:rPr>
        <w:t>县</w:t>
      </w:r>
      <w:r>
        <w:rPr>
          <w:rFonts w:hint="eastAsia" w:ascii="宋体" w:hAnsi="宋体" w:eastAsia="宋体" w:cs="宋体"/>
          <w:b w:val="0"/>
          <w:bCs w:val="0"/>
          <w:snapToGrid w:val="0"/>
          <w:color w:val="000000"/>
          <w:spacing w:val="-12"/>
          <w:kern w:val="0"/>
          <w:sz w:val="28"/>
          <w:szCs w:val="28"/>
          <w:lang w:val="en-US" w:eastAsia="zh-CN" w:bidi="ar-SA"/>
        </w:rPr>
        <w:t>根据</w:t>
      </w:r>
      <w:r>
        <w:rPr>
          <w:rFonts w:hint="default" w:ascii="宋体" w:hAnsi="宋体" w:eastAsia="宋体" w:cs="宋体"/>
          <w:b w:val="0"/>
          <w:bCs w:val="0"/>
          <w:snapToGrid w:val="0"/>
          <w:color w:val="000000"/>
          <w:spacing w:val="-12"/>
          <w:kern w:val="0"/>
          <w:sz w:val="28"/>
          <w:szCs w:val="28"/>
          <w:lang w:val="en-US" w:eastAsia="zh-CN" w:bidi="ar-SA"/>
        </w:rPr>
        <w:t>水土流失的特点，把水土流失治理与生态建设、发展生</w:t>
      </w:r>
      <w:r>
        <w:rPr>
          <w:rFonts w:hint="eastAsia" w:ascii="宋体" w:hAnsi="宋体" w:eastAsia="宋体" w:cs="宋体"/>
          <w:b w:val="0"/>
          <w:bCs w:val="0"/>
          <w:snapToGrid w:val="0"/>
          <w:color w:val="000000"/>
          <w:spacing w:val="-12"/>
          <w:kern w:val="0"/>
          <w:sz w:val="28"/>
          <w:szCs w:val="28"/>
          <w:lang w:val="en-US" w:eastAsia="zh-CN" w:bidi="ar-SA"/>
        </w:rPr>
        <w:t>产结合起来。在土地利用结构调整的基础上，对水土保持措施进行配置，在坡地上进行坡改梯。对于条件较好，坡度较缓，土层较厚的区域，实行保土耕作；在荒山荒坡上经过整地后栽植经济果木林及造林种草，对疏林地进行补植，并封育治理；在山、水、田、林、路综合治理的基础上综合配套小型水利水保</w:t>
      </w:r>
      <w:r>
        <w:rPr>
          <w:rFonts w:hint="default" w:ascii="宋体" w:hAnsi="宋体" w:eastAsia="宋体" w:cs="宋体"/>
          <w:b w:val="0"/>
          <w:bCs w:val="0"/>
          <w:snapToGrid w:val="0"/>
          <w:color w:val="000000"/>
          <w:spacing w:val="-12"/>
          <w:kern w:val="0"/>
          <w:sz w:val="28"/>
          <w:szCs w:val="28"/>
          <w:lang w:val="en-US" w:eastAsia="zh-CN" w:bidi="ar-SA"/>
        </w:rPr>
        <w:t>工程；因地制宜</w:t>
      </w:r>
      <w:r>
        <w:rPr>
          <w:rFonts w:hint="eastAsia" w:ascii="宋体" w:hAnsi="宋体" w:eastAsia="宋体" w:cs="宋体"/>
          <w:b w:val="0"/>
          <w:bCs w:val="0"/>
          <w:snapToGrid w:val="0"/>
          <w:color w:val="000000"/>
          <w:spacing w:val="-12"/>
          <w:kern w:val="0"/>
          <w:sz w:val="28"/>
          <w:szCs w:val="28"/>
          <w:lang w:val="en-US" w:eastAsia="zh-CN" w:bidi="ar-SA"/>
        </w:rPr>
        <w:t>，</w:t>
      </w:r>
      <w:r>
        <w:rPr>
          <w:rFonts w:hint="default" w:ascii="宋体" w:hAnsi="宋体" w:eastAsia="宋体" w:cs="宋体"/>
          <w:b w:val="0"/>
          <w:bCs w:val="0"/>
          <w:snapToGrid w:val="0"/>
          <w:color w:val="000000"/>
          <w:spacing w:val="-12"/>
          <w:kern w:val="0"/>
          <w:sz w:val="28"/>
          <w:szCs w:val="28"/>
          <w:lang w:val="en-US" w:eastAsia="zh-CN" w:bidi="ar-SA"/>
        </w:rPr>
        <w:t>坚持生物措施、工程措施、农耕措施相结合，防治</w:t>
      </w:r>
      <w:r>
        <w:rPr>
          <w:rFonts w:hint="eastAsia" w:ascii="宋体" w:hAnsi="宋体" w:eastAsia="宋体" w:cs="宋体"/>
          <w:b w:val="0"/>
          <w:bCs w:val="0"/>
          <w:snapToGrid w:val="0"/>
          <w:color w:val="000000"/>
          <w:spacing w:val="-12"/>
          <w:kern w:val="0"/>
          <w:sz w:val="28"/>
          <w:szCs w:val="28"/>
          <w:lang w:val="en-US" w:eastAsia="zh-CN" w:bidi="ar-SA"/>
        </w:rPr>
        <w:t>并举，治理与巩固成果并重，治理与开发相结合；坚持生态效益、经济效益、社会效益相结合，长、中、短相结合，在改善生态环境的过程中，争取获得最大的经济效益。</w:t>
      </w:r>
      <w:r>
        <w:rPr>
          <w:rFonts w:hint="default" w:ascii="宋体" w:hAnsi="宋体" w:eastAsia="宋体" w:cs="宋体"/>
          <w:b w:val="0"/>
          <w:bCs w:val="0"/>
          <w:snapToGrid w:val="0"/>
          <w:color w:val="000000"/>
          <w:spacing w:val="-12"/>
          <w:kern w:val="0"/>
          <w:sz w:val="28"/>
          <w:szCs w:val="28"/>
          <w:lang w:val="en-US" w:eastAsia="zh-CN" w:bidi="ar-SA"/>
        </w:rPr>
        <w:t>“十三五”期间</w:t>
      </w:r>
      <w:r>
        <w:rPr>
          <w:rFonts w:hint="eastAsia" w:ascii="宋体" w:hAnsi="宋体" w:eastAsia="宋体" w:cs="宋体"/>
          <w:b w:val="0"/>
          <w:bCs w:val="0"/>
          <w:snapToGrid w:val="0"/>
          <w:color w:val="000000"/>
          <w:spacing w:val="-12"/>
          <w:kern w:val="0"/>
          <w:sz w:val="28"/>
          <w:szCs w:val="28"/>
          <w:lang w:val="en-US" w:eastAsia="zh-CN" w:bidi="ar-SA"/>
        </w:rPr>
        <w:t>，师宗县治理水土流失252.82平方千米，全县水土流失面积已由期初827平方千米减少到2020年底的574.18平方千米。</w:t>
      </w:r>
    </w:p>
    <w:p w14:paraId="48E7F30B">
      <w:pPr>
        <w:spacing w:line="360" w:lineRule="auto"/>
        <w:ind w:firstLine="512" w:firstLineChars="200"/>
        <w:jc w:val="both"/>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w:t>
      </w:r>
      <w:r>
        <w:rPr>
          <w:rFonts w:hint="default" w:ascii="宋体" w:hAnsi="宋体" w:eastAsia="宋体" w:cs="宋体"/>
          <w:b w:val="0"/>
          <w:bCs w:val="0"/>
          <w:snapToGrid w:val="0"/>
          <w:color w:val="000000"/>
          <w:spacing w:val="-12"/>
          <w:kern w:val="0"/>
          <w:sz w:val="28"/>
          <w:szCs w:val="28"/>
          <w:lang w:val="en-US" w:eastAsia="zh-CN" w:bidi="ar-SA"/>
        </w:rPr>
        <w:t>十</w:t>
      </w:r>
      <w:r>
        <w:rPr>
          <w:rFonts w:hint="eastAsia" w:ascii="宋体" w:hAnsi="宋体" w:eastAsia="宋体" w:cs="宋体"/>
          <w:b w:val="0"/>
          <w:bCs w:val="0"/>
          <w:snapToGrid w:val="0"/>
          <w:color w:val="000000"/>
          <w:spacing w:val="-12"/>
          <w:kern w:val="0"/>
          <w:sz w:val="28"/>
          <w:szCs w:val="28"/>
          <w:lang w:val="en-US" w:eastAsia="zh-CN" w:bidi="ar-SA"/>
        </w:rPr>
        <w:t>四</w:t>
      </w:r>
      <w:r>
        <w:rPr>
          <w:rFonts w:hint="default" w:ascii="宋体" w:hAnsi="宋体" w:eastAsia="宋体" w:cs="宋体"/>
          <w:b w:val="0"/>
          <w:bCs w:val="0"/>
          <w:snapToGrid w:val="0"/>
          <w:color w:val="000000"/>
          <w:spacing w:val="-12"/>
          <w:kern w:val="0"/>
          <w:sz w:val="28"/>
          <w:szCs w:val="28"/>
          <w:lang w:val="en-US" w:eastAsia="zh-CN" w:bidi="ar-SA"/>
        </w:rPr>
        <w:t>五</w:t>
      </w:r>
      <w:r>
        <w:rPr>
          <w:rFonts w:hint="eastAsia" w:ascii="宋体" w:hAnsi="宋体" w:eastAsia="宋体" w:cs="宋体"/>
          <w:b w:val="0"/>
          <w:bCs w:val="0"/>
          <w:snapToGrid w:val="0"/>
          <w:color w:val="000000"/>
          <w:spacing w:val="-12"/>
          <w:kern w:val="0"/>
          <w:sz w:val="28"/>
          <w:szCs w:val="28"/>
          <w:lang w:val="en-US" w:eastAsia="zh-CN" w:bidi="ar-SA"/>
        </w:rPr>
        <w:t>”期间，师宗县通过实施小流域综合治理，采取</w:t>
      </w:r>
      <w:r>
        <w:rPr>
          <w:rFonts w:hint="default" w:ascii="宋体" w:hAnsi="宋体" w:eastAsia="宋体" w:cs="宋体"/>
          <w:b w:val="0"/>
          <w:bCs w:val="0"/>
          <w:snapToGrid w:val="0"/>
          <w:color w:val="000000"/>
          <w:spacing w:val="-12"/>
          <w:kern w:val="0"/>
          <w:sz w:val="28"/>
          <w:szCs w:val="28"/>
          <w:lang w:val="en-US" w:eastAsia="zh-CN" w:bidi="ar-SA"/>
        </w:rPr>
        <w:t>封禁管护</w:t>
      </w:r>
      <w:r>
        <w:rPr>
          <w:rFonts w:hint="eastAsia" w:ascii="宋体" w:hAnsi="宋体" w:eastAsia="宋体" w:cs="宋体"/>
          <w:b w:val="0"/>
          <w:bCs w:val="0"/>
          <w:snapToGrid w:val="0"/>
          <w:color w:val="000000"/>
          <w:spacing w:val="-12"/>
          <w:kern w:val="0"/>
          <w:sz w:val="28"/>
          <w:szCs w:val="28"/>
          <w:lang w:val="en-US" w:eastAsia="zh-CN" w:bidi="ar-SA"/>
        </w:rPr>
        <w:t>、</w:t>
      </w:r>
      <w:r>
        <w:rPr>
          <w:rFonts w:hint="default" w:ascii="宋体" w:hAnsi="宋体" w:eastAsia="宋体" w:cs="宋体"/>
          <w:b w:val="0"/>
          <w:bCs w:val="0"/>
          <w:snapToGrid w:val="0"/>
          <w:color w:val="000000"/>
          <w:spacing w:val="-12"/>
          <w:kern w:val="0"/>
          <w:sz w:val="28"/>
          <w:szCs w:val="28"/>
          <w:lang w:val="en-US" w:eastAsia="zh-CN" w:bidi="ar-SA"/>
        </w:rPr>
        <w:t>植被恢复</w:t>
      </w:r>
      <w:r>
        <w:rPr>
          <w:rFonts w:hint="eastAsia" w:ascii="宋体" w:hAnsi="宋体" w:eastAsia="宋体" w:cs="宋体"/>
          <w:b w:val="0"/>
          <w:bCs w:val="0"/>
          <w:snapToGrid w:val="0"/>
          <w:color w:val="000000"/>
          <w:spacing w:val="-12"/>
          <w:kern w:val="0"/>
          <w:sz w:val="28"/>
          <w:szCs w:val="28"/>
          <w:lang w:val="en-US" w:eastAsia="zh-CN" w:bidi="ar-SA"/>
        </w:rPr>
        <w:t>、</w:t>
      </w:r>
      <w:r>
        <w:rPr>
          <w:rFonts w:hint="default" w:ascii="宋体" w:hAnsi="宋体" w:eastAsia="宋体" w:cs="宋体"/>
          <w:b w:val="0"/>
          <w:bCs w:val="0"/>
          <w:snapToGrid w:val="0"/>
          <w:color w:val="000000"/>
          <w:spacing w:val="-12"/>
          <w:kern w:val="0"/>
          <w:sz w:val="28"/>
          <w:szCs w:val="28"/>
          <w:lang w:val="en-US" w:eastAsia="zh-CN" w:bidi="ar-SA"/>
        </w:rPr>
        <w:t>抚育更新</w:t>
      </w:r>
      <w:r>
        <w:rPr>
          <w:rFonts w:hint="eastAsia" w:ascii="宋体" w:hAnsi="宋体" w:eastAsia="宋体" w:cs="宋体"/>
          <w:b w:val="0"/>
          <w:bCs w:val="0"/>
          <w:snapToGrid w:val="0"/>
          <w:color w:val="000000"/>
          <w:spacing w:val="-12"/>
          <w:kern w:val="0"/>
          <w:sz w:val="28"/>
          <w:szCs w:val="28"/>
          <w:lang w:val="en-US" w:eastAsia="zh-CN" w:bidi="ar-SA"/>
        </w:rPr>
        <w:t xml:space="preserve">等一系列水土保持防治措施，治理水土流失1.08万公顷。  </w:t>
      </w:r>
    </w:p>
    <w:p w14:paraId="14F8E1ED">
      <w:pPr>
        <w:spacing w:line="360" w:lineRule="auto"/>
        <w:ind w:firstLine="512" w:firstLineChars="200"/>
        <w:jc w:val="both"/>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通过“</w:t>
      </w:r>
      <w:r>
        <w:rPr>
          <w:rFonts w:hint="default" w:ascii="宋体" w:hAnsi="宋体" w:eastAsia="宋体" w:cs="宋体"/>
          <w:b w:val="0"/>
          <w:bCs w:val="0"/>
          <w:snapToGrid w:val="0"/>
          <w:color w:val="000000"/>
          <w:spacing w:val="-12"/>
          <w:kern w:val="0"/>
          <w:sz w:val="28"/>
          <w:szCs w:val="28"/>
          <w:lang w:val="en-US" w:eastAsia="zh-CN" w:bidi="ar-SA"/>
        </w:rPr>
        <w:t>十</w:t>
      </w:r>
      <w:r>
        <w:rPr>
          <w:rFonts w:hint="eastAsia" w:ascii="宋体" w:hAnsi="宋体" w:eastAsia="宋体" w:cs="宋体"/>
          <w:b w:val="0"/>
          <w:bCs w:val="0"/>
          <w:snapToGrid w:val="0"/>
          <w:color w:val="000000"/>
          <w:spacing w:val="-12"/>
          <w:kern w:val="0"/>
          <w:sz w:val="28"/>
          <w:szCs w:val="28"/>
          <w:lang w:val="en-US" w:eastAsia="zh-CN" w:bidi="ar-SA"/>
        </w:rPr>
        <w:t>三</w:t>
      </w:r>
      <w:r>
        <w:rPr>
          <w:rFonts w:hint="default" w:ascii="宋体" w:hAnsi="宋体" w:eastAsia="宋体" w:cs="宋体"/>
          <w:b w:val="0"/>
          <w:bCs w:val="0"/>
          <w:snapToGrid w:val="0"/>
          <w:color w:val="000000"/>
          <w:spacing w:val="-12"/>
          <w:kern w:val="0"/>
          <w:sz w:val="28"/>
          <w:szCs w:val="28"/>
          <w:lang w:val="en-US" w:eastAsia="zh-CN" w:bidi="ar-SA"/>
        </w:rPr>
        <w:t>五</w:t>
      </w:r>
      <w:r>
        <w:rPr>
          <w:rFonts w:hint="eastAsia" w:ascii="宋体" w:hAnsi="宋体" w:eastAsia="宋体" w:cs="宋体"/>
          <w:b w:val="0"/>
          <w:bCs w:val="0"/>
          <w:snapToGrid w:val="0"/>
          <w:color w:val="000000"/>
          <w:spacing w:val="-12"/>
          <w:kern w:val="0"/>
          <w:sz w:val="28"/>
          <w:szCs w:val="28"/>
          <w:lang w:val="en-US" w:eastAsia="zh-CN" w:bidi="ar-SA"/>
        </w:rPr>
        <w:t>”、“</w:t>
      </w:r>
      <w:r>
        <w:rPr>
          <w:rFonts w:hint="default" w:ascii="宋体" w:hAnsi="宋体" w:eastAsia="宋体" w:cs="宋体"/>
          <w:b w:val="0"/>
          <w:bCs w:val="0"/>
          <w:snapToGrid w:val="0"/>
          <w:color w:val="000000"/>
          <w:spacing w:val="-12"/>
          <w:kern w:val="0"/>
          <w:sz w:val="28"/>
          <w:szCs w:val="28"/>
          <w:lang w:val="en-US" w:eastAsia="zh-CN" w:bidi="ar-SA"/>
        </w:rPr>
        <w:t>十</w:t>
      </w:r>
      <w:r>
        <w:rPr>
          <w:rFonts w:hint="eastAsia" w:ascii="宋体" w:hAnsi="宋体" w:eastAsia="宋体" w:cs="宋体"/>
          <w:b w:val="0"/>
          <w:bCs w:val="0"/>
          <w:snapToGrid w:val="0"/>
          <w:color w:val="000000"/>
          <w:spacing w:val="-12"/>
          <w:kern w:val="0"/>
          <w:sz w:val="28"/>
          <w:szCs w:val="28"/>
          <w:lang w:val="en-US" w:eastAsia="zh-CN" w:bidi="ar-SA"/>
        </w:rPr>
        <w:t>四</w:t>
      </w:r>
      <w:r>
        <w:rPr>
          <w:rFonts w:hint="default" w:ascii="宋体" w:hAnsi="宋体" w:eastAsia="宋体" w:cs="宋体"/>
          <w:b w:val="0"/>
          <w:bCs w:val="0"/>
          <w:snapToGrid w:val="0"/>
          <w:color w:val="000000"/>
          <w:spacing w:val="-12"/>
          <w:kern w:val="0"/>
          <w:sz w:val="28"/>
          <w:szCs w:val="28"/>
          <w:lang w:val="en-US" w:eastAsia="zh-CN" w:bidi="ar-SA"/>
        </w:rPr>
        <w:t>五</w:t>
      </w:r>
      <w:r>
        <w:rPr>
          <w:rFonts w:hint="eastAsia" w:ascii="宋体" w:hAnsi="宋体" w:eastAsia="宋体" w:cs="宋体"/>
          <w:b w:val="0"/>
          <w:bCs w:val="0"/>
          <w:snapToGrid w:val="0"/>
          <w:color w:val="000000"/>
          <w:spacing w:val="-12"/>
          <w:kern w:val="0"/>
          <w:sz w:val="28"/>
          <w:szCs w:val="28"/>
          <w:lang w:val="en-US" w:eastAsia="zh-CN" w:bidi="ar-SA"/>
        </w:rPr>
        <w:t>”期间的综合治理，全县水土流失治理成效显著，人为活动产生的新增水土流失得到初步遏制，治理难度小、见效快的水土流失地区已基本得到有效控制。</w:t>
      </w:r>
    </w:p>
    <w:p w14:paraId="7154863B">
      <w:pPr>
        <w:spacing w:line="360" w:lineRule="auto"/>
        <w:ind w:firstLine="560"/>
        <w:jc w:val="both"/>
        <w:outlineLvl w:val="2"/>
        <w:rPr>
          <w:rFonts w:hint="eastAsia" w:ascii="宋体" w:hAnsi="宋体" w:eastAsia="宋体" w:cs="宋体"/>
          <w:b/>
          <w:bCs/>
          <w:snapToGrid w:val="0"/>
          <w:color w:val="000000"/>
          <w:spacing w:val="-12"/>
          <w:kern w:val="0"/>
          <w:sz w:val="28"/>
          <w:szCs w:val="28"/>
          <w:lang w:val="en-US" w:eastAsia="en-US" w:bidi="ar-SA"/>
        </w:rPr>
      </w:pPr>
      <w:r>
        <w:rPr>
          <w:rFonts w:hint="eastAsia" w:ascii="宋体" w:hAnsi="宋体" w:eastAsia="宋体" w:cs="宋体"/>
          <w:b/>
          <w:bCs/>
          <w:snapToGrid w:val="0"/>
          <w:color w:val="000000"/>
          <w:spacing w:val="-12"/>
          <w:kern w:val="0"/>
          <w:sz w:val="28"/>
          <w:szCs w:val="28"/>
          <w:lang w:val="en-US" w:eastAsia="zh-CN" w:bidi="ar-SA"/>
        </w:rPr>
        <w:t>三、</w:t>
      </w:r>
      <w:r>
        <w:rPr>
          <w:rFonts w:hint="eastAsia" w:ascii="宋体" w:hAnsi="宋体" w:eastAsia="宋体" w:cs="宋体"/>
          <w:b/>
          <w:bCs/>
          <w:snapToGrid w:val="0"/>
          <w:color w:val="000000"/>
          <w:spacing w:val="-12"/>
          <w:kern w:val="0"/>
          <w:sz w:val="28"/>
          <w:szCs w:val="28"/>
          <w:lang w:val="en-US" w:eastAsia="en-US" w:bidi="ar-SA"/>
        </w:rPr>
        <w:t>石漠化治理工作成效明显</w:t>
      </w:r>
    </w:p>
    <w:p w14:paraId="0E197C55">
      <w:pPr>
        <w:spacing w:line="360" w:lineRule="auto"/>
        <w:ind w:firstLine="560"/>
        <w:jc w:val="both"/>
        <w:outlineLvl w:val="9"/>
        <w:rPr>
          <w:rFonts w:hint="eastAsia" w:ascii="宋体" w:hAnsi="宋体" w:eastAsia="宋体" w:cs="宋体"/>
          <w:b w:val="0"/>
          <w:bCs w:val="0"/>
          <w:snapToGrid w:val="0"/>
          <w:color w:val="000000"/>
          <w:spacing w:val="-12"/>
          <w:kern w:val="0"/>
          <w:sz w:val="21"/>
          <w:szCs w:val="21"/>
          <w:lang w:val="en-US" w:eastAsia="zh-CN" w:bidi="ar-SA"/>
        </w:rPr>
      </w:pPr>
      <w:r>
        <w:rPr>
          <w:rFonts w:hint="default" w:ascii="宋体" w:hAnsi="宋体" w:eastAsia="宋体" w:cs="宋体"/>
          <w:b w:val="0"/>
          <w:bCs w:val="0"/>
          <w:snapToGrid w:val="0"/>
          <w:color w:val="000000"/>
          <w:spacing w:val="-12"/>
          <w:kern w:val="0"/>
          <w:sz w:val="28"/>
          <w:szCs w:val="28"/>
          <w:lang w:val="en-US" w:eastAsia="zh-CN" w:bidi="ar-SA"/>
        </w:rPr>
        <w:t>“十三五”期间</w:t>
      </w:r>
      <w:r>
        <w:rPr>
          <w:rFonts w:hint="eastAsia" w:ascii="宋体" w:hAnsi="宋体" w:eastAsia="宋体" w:cs="宋体"/>
          <w:b w:val="0"/>
          <w:bCs w:val="0"/>
          <w:snapToGrid w:val="0"/>
          <w:color w:val="000000"/>
          <w:spacing w:val="-12"/>
          <w:kern w:val="0"/>
          <w:sz w:val="28"/>
          <w:szCs w:val="28"/>
          <w:lang w:val="en-US" w:eastAsia="zh-CN" w:bidi="ar-SA"/>
        </w:rPr>
        <w:t>，师宗县</w:t>
      </w:r>
      <w:r>
        <w:rPr>
          <w:rFonts w:hint="default" w:ascii="宋体" w:hAnsi="宋体" w:eastAsia="宋体" w:cs="宋体"/>
          <w:b w:val="0"/>
          <w:bCs w:val="0"/>
          <w:snapToGrid w:val="0"/>
          <w:color w:val="000000"/>
          <w:spacing w:val="-12"/>
          <w:kern w:val="0"/>
          <w:sz w:val="28"/>
          <w:szCs w:val="28"/>
          <w:lang w:val="en-US" w:eastAsia="zh-CN" w:bidi="ar-SA"/>
        </w:rPr>
        <w:t>高度重视石漠化综合治理工作</w:t>
      </w:r>
      <w:r>
        <w:rPr>
          <w:rFonts w:hint="eastAsia" w:ascii="宋体" w:hAnsi="宋体" w:eastAsia="宋体" w:cs="宋体"/>
          <w:b w:val="0"/>
          <w:bCs w:val="0"/>
          <w:snapToGrid w:val="0"/>
          <w:color w:val="000000"/>
          <w:spacing w:val="-12"/>
          <w:kern w:val="0"/>
          <w:sz w:val="28"/>
          <w:szCs w:val="28"/>
          <w:lang w:val="en-US" w:eastAsia="zh-CN" w:bidi="ar-SA"/>
        </w:rPr>
        <w:t>，</w:t>
      </w:r>
      <w:r>
        <w:rPr>
          <w:rFonts w:hint="default" w:ascii="宋体" w:hAnsi="宋体" w:eastAsia="宋体" w:cs="宋体"/>
          <w:b w:val="0"/>
          <w:bCs w:val="0"/>
          <w:snapToGrid w:val="0"/>
          <w:color w:val="000000"/>
          <w:spacing w:val="-12"/>
          <w:kern w:val="0"/>
          <w:sz w:val="28"/>
          <w:szCs w:val="28"/>
          <w:lang w:val="en-US" w:eastAsia="zh-CN" w:bidi="ar-SA"/>
        </w:rPr>
        <w:t>实施封山育</w:t>
      </w:r>
      <w:r>
        <w:rPr>
          <w:rFonts w:hint="eastAsia" w:ascii="宋体" w:hAnsi="宋体" w:eastAsia="宋体" w:cs="宋体"/>
          <w:b w:val="0"/>
          <w:bCs w:val="0"/>
          <w:snapToGrid w:val="0"/>
          <w:color w:val="000000"/>
          <w:spacing w:val="-12"/>
          <w:kern w:val="0"/>
          <w:sz w:val="28"/>
          <w:szCs w:val="28"/>
          <w:lang w:val="en-US" w:eastAsia="zh-CN" w:bidi="ar-SA"/>
        </w:rPr>
        <w:t>林</w:t>
      </w:r>
      <w:r>
        <w:rPr>
          <w:rFonts w:hint="default" w:ascii="宋体" w:hAnsi="宋体" w:eastAsia="宋体" w:cs="宋体"/>
          <w:b w:val="0"/>
          <w:bCs w:val="0"/>
          <w:snapToGrid w:val="0"/>
          <w:color w:val="000000"/>
          <w:spacing w:val="-12"/>
          <w:kern w:val="0"/>
          <w:sz w:val="28"/>
          <w:szCs w:val="28"/>
          <w:lang w:val="en-US" w:eastAsia="zh-CN" w:bidi="ar-SA"/>
        </w:rPr>
        <w:t>4308.8公顷，人工造</w:t>
      </w:r>
      <w:r>
        <w:rPr>
          <w:rFonts w:hint="eastAsia" w:ascii="宋体" w:hAnsi="宋体" w:eastAsia="宋体" w:cs="宋体"/>
          <w:b w:val="0"/>
          <w:bCs w:val="0"/>
          <w:snapToGrid w:val="0"/>
          <w:color w:val="000000"/>
          <w:spacing w:val="-12"/>
          <w:kern w:val="0"/>
          <w:sz w:val="28"/>
          <w:szCs w:val="28"/>
          <w:lang w:val="en-US" w:eastAsia="zh-CN" w:bidi="ar-SA"/>
        </w:rPr>
        <w:t>林</w:t>
      </w:r>
      <w:r>
        <w:rPr>
          <w:rFonts w:hint="default" w:ascii="宋体" w:hAnsi="宋体" w:eastAsia="宋体" w:cs="宋体"/>
          <w:b w:val="0"/>
          <w:bCs w:val="0"/>
          <w:snapToGrid w:val="0"/>
          <w:color w:val="000000"/>
          <w:spacing w:val="-12"/>
          <w:kern w:val="0"/>
          <w:sz w:val="28"/>
          <w:szCs w:val="28"/>
          <w:lang w:val="en-US" w:eastAsia="zh-CN" w:bidi="ar-SA"/>
        </w:rPr>
        <w:t>1323.05公顷，森林抚育333公顷；青贮窖21080</w:t>
      </w:r>
      <w:r>
        <w:rPr>
          <w:rFonts w:hint="eastAsia" w:ascii="宋体" w:hAnsi="宋体" w:eastAsia="宋体" w:cs="宋体"/>
          <w:b w:val="0"/>
          <w:bCs w:val="0"/>
          <w:snapToGrid w:val="0"/>
          <w:color w:val="000000"/>
          <w:spacing w:val="-12"/>
          <w:kern w:val="0"/>
          <w:sz w:val="28"/>
          <w:szCs w:val="28"/>
          <w:lang w:val="en-US" w:eastAsia="zh-CN" w:bidi="ar-SA"/>
        </w:rPr>
        <w:t>立方米</w:t>
      </w:r>
      <w:r>
        <w:rPr>
          <w:rFonts w:hint="default" w:ascii="宋体" w:hAnsi="宋体" w:eastAsia="宋体" w:cs="宋体"/>
          <w:b w:val="0"/>
          <w:bCs w:val="0"/>
          <w:snapToGrid w:val="0"/>
          <w:color w:val="000000"/>
          <w:spacing w:val="-12"/>
          <w:kern w:val="0"/>
          <w:sz w:val="28"/>
          <w:szCs w:val="28"/>
          <w:lang w:val="en-US" w:eastAsia="zh-CN" w:bidi="ar-SA"/>
        </w:rPr>
        <w:t>；坡改30公顷，建排洪沟18.24</w:t>
      </w:r>
      <w:r>
        <w:rPr>
          <w:rFonts w:hint="eastAsia" w:ascii="宋体" w:hAnsi="宋体" w:eastAsia="宋体" w:cs="宋体"/>
          <w:b w:val="0"/>
          <w:bCs w:val="0"/>
          <w:snapToGrid w:val="0"/>
          <w:color w:val="000000"/>
          <w:spacing w:val="-12"/>
          <w:kern w:val="0"/>
          <w:sz w:val="28"/>
          <w:szCs w:val="28"/>
          <w:lang w:val="en-US" w:eastAsia="zh-CN" w:bidi="ar-SA"/>
        </w:rPr>
        <w:t>千米</w:t>
      </w:r>
      <w:r>
        <w:rPr>
          <w:rFonts w:hint="default" w:ascii="宋体" w:hAnsi="宋体" w:eastAsia="宋体" w:cs="宋体"/>
          <w:b w:val="0"/>
          <w:bCs w:val="0"/>
          <w:snapToGrid w:val="0"/>
          <w:color w:val="000000"/>
          <w:spacing w:val="-12"/>
          <w:kern w:val="0"/>
          <w:sz w:val="28"/>
          <w:szCs w:val="28"/>
          <w:lang w:val="en-US" w:eastAsia="zh-CN" w:bidi="ar-SA"/>
        </w:rPr>
        <w:t>，谷坊2座，蓄水池161口</w:t>
      </w:r>
      <w:r>
        <w:rPr>
          <w:rFonts w:hint="eastAsia" w:ascii="宋体" w:hAnsi="宋体" w:eastAsia="宋体" w:cs="宋体"/>
          <w:b w:val="0"/>
          <w:bCs w:val="0"/>
          <w:snapToGrid w:val="0"/>
          <w:color w:val="000000"/>
          <w:spacing w:val="-12"/>
          <w:kern w:val="0"/>
          <w:sz w:val="28"/>
          <w:szCs w:val="28"/>
          <w:lang w:val="en-US" w:eastAsia="zh-CN" w:bidi="ar-SA"/>
        </w:rPr>
        <w:t>；</w:t>
      </w:r>
      <w:r>
        <w:rPr>
          <w:rFonts w:hint="default" w:ascii="宋体" w:hAnsi="宋体" w:eastAsia="宋体" w:cs="宋体"/>
          <w:b w:val="0"/>
          <w:bCs w:val="0"/>
          <w:snapToGrid w:val="0"/>
          <w:color w:val="000000"/>
          <w:spacing w:val="-12"/>
          <w:kern w:val="0"/>
          <w:sz w:val="28"/>
          <w:szCs w:val="28"/>
          <w:lang w:val="en-US" w:eastAsia="zh-CN" w:bidi="ar-SA"/>
        </w:rPr>
        <w:t>新建田间道38.3</w:t>
      </w:r>
      <w:r>
        <w:rPr>
          <w:rFonts w:hint="eastAsia" w:ascii="宋体" w:hAnsi="宋体" w:eastAsia="宋体" w:cs="宋体"/>
          <w:b w:val="0"/>
          <w:bCs w:val="0"/>
          <w:snapToGrid w:val="0"/>
          <w:color w:val="000000"/>
          <w:spacing w:val="-12"/>
          <w:kern w:val="0"/>
          <w:sz w:val="28"/>
          <w:szCs w:val="28"/>
          <w:lang w:val="en-US" w:eastAsia="zh-CN" w:bidi="ar-SA"/>
        </w:rPr>
        <w:t>2千米</w:t>
      </w:r>
      <w:r>
        <w:rPr>
          <w:rFonts w:hint="default" w:ascii="宋体" w:hAnsi="宋体" w:eastAsia="宋体" w:cs="宋体"/>
          <w:b w:val="0"/>
          <w:bCs w:val="0"/>
          <w:snapToGrid w:val="0"/>
          <w:color w:val="000000"/>
          <w:spacing w:val="-12"/>
          <w:kern w:val="0"/>
          <w:sz w:val="28"/>
          <w:szCs w:val="28"/>
          <w:lang w:val="en-US" w:eastAsia="zh-CN" w:bidi="ar-SA"/>
        </w:rPr>
        <w:t>；输水管212</w:t>
      </w:r>
      <w:r>
        <w:rPr>
          <w:rFonts w:hint="eastAsia" w:ascii="宋体" w:hAnsi="宋体" w:eastAsia="宋体" w:cs="宋体"/>
          <w:b w:val="0"/>
          <w:bCs w:val="0"/>
          <w:snapToGrid w:val="0"/>
          <w:color w:val="000000"/>
          <w:spacing w:val="-12"/>
          <w:kern w:val="0"/>
          <w:sz w:val="28"/>
          <w:szCs w:val="28"/>
          <w:lang w:val="en-US" w:eastAsia="zh-CN" w:bidi="ar-SA"/>
        </w:rPr>
        <w:t>千米，</w:t>
      </w:r>
      <w:r>
        <w:rPr>
          <w:rFonts w:hint="default" w:ascii="宋体" w:hAnsi="宋体" w:eastAsia="宋体" w:cs="宋体"/>
          <w:b w:val="0"/>
          <w:bCs w:val="0"/>
          <w:snapToGrid w:val="0"/>
          <w:color w:val="000000"/>
          <w:spacing w:val="-12"/>
          <w:kern w:val="0"/>
          <w:sz w:val="28"/>
          <w:szCs w:val="28"/>
          <w:lang w:val="en-US" w:eastAsia="zh-CN" w:bidi="ar-SA"/>
        </w:rPr>
        <w:t>共下达投资5605.</w:t>
      </w:r>
      <w:r>
        <w:rPr>
          <w:rFonts w:hint="eastAsia" w:ascii="宋体" w:hAnsi="宋体" w:eastAsia="宋体" w:cs="宋体"/>
          <w:b w:val="0"/>
          <w:bCs w:val="0"/>
          <w:snapToGrid w:val="0"/>
          <w:color w:val="000000"/>
          <w:spacing w:val="-12"/>
          <w:kern w:val="0"/>
          <w:sz w:val="28"/>
          <w:szCs w:val="28"/>
          <w:lang w:val="en-US" w:eastAsia="zh-CN" w:bidi="ar-SA"/>
        </w:rPr>
        <w:t>87</w:t>
      </w:r>
      <w:r>
        <w:rPr>
          <w:rFonts w:hint="default" w:ascii="宋体" w:hAnsi="宋体" w:eastAsia="宋体" w:cs="宋体"/>
          <w:b w:val="0"/>
          <w:bCs w:val="0"/>
          <w:snapToGrid w:val="0"/>
          <w:color w:val="000000"/>
          <w:spacing w:val="-12"/>
          <w:kern w:val="0"/>
          <w:sz w:val="28"/>
          <w:szCs w:val="28"/>
          <w:lang w:val="en-US" w:eastAsia="zh-CN" w:bidi="ar-SA"/>
        </w:rPr>
        <w:t>万元，其中：中央预算内资金5050万元，地方配套及群众自筹555.87万元</w:t>
      </w:r>
      <w:r>
        <w:rPr>
          <w:rFonts w:hint="eastAsia" w:ascii="宋体" w:hAnsi="宋体" w:eastAsia="宋体" w:cs="宋体"/>
          <w:b w:val="0"/>
          <w:bCs w:val="0"/>
          <w:snapToGrid w:val="0"/>
          <w:color w:val="000000"/>
          <w:spacing w:val="-12"/>
          <w:kern w:val="0"/>
          <w:sz w:val="28"/>
          <w:szCs w:val="28"/>
          <w:lang w:val="en-US" w:eastAsia="zh-CN" w:bidi="ar-SA"/>
        </w:rPr>
        <w:t>，累计</w:t>
      </w:r>
      <w:r>
        <w:rPr>
          <w:rFonts w:hint="default" w:ascii="宋体" w:hAnsi="宋体" w:eastAsia="宋体" w:cs="宋体"/>
          <w:b w:val="0"/>
          <w:bCs w:val="0"/>
          <w:snapToGrid w:val="0"/>
          <w:color w:val="000000"/>
          <w:spacing w:val="-12"/>
          <w:kern w:val="0"/>
          <w:sz w:val="28"/>
          <w:szCs w:val="28"/>
          <w:lang w:val="en-US" w:eastAsia="zh-CN" w:bidi="ar-SA"/>
        </w:rPr>
        <w:t>治理石漠化面积</w:t>
      </w:r>
      <w:r>
        <w:rPr>
          <w:rFonts w:hint="eastAsia" w:ascii="宋体" w:hAnsi="宋体" w:eastAsia="宋体" w:cs="宋体"/>
          <w:b w:val="0"/>
          <w:bCs w:val="0"/>
          <w:snapToGrid w:val="0"/>
          <w:color w:val="000000"/>
          <w:spacing w:val="-12"/>
          <w:kern w:val="0"/>
          <w:sz w:val="28"/>
          <w:szCs w:val="28"/>
          <w:lang w:val="en-US" w:eastAsia="zh-CN" w:bidi="ar-SA"/>
        </w:rPr>
        <w:t>7765.20公顷</w:t>
      </w:r>
      <w:r>
        <w:rPr>
          <w:rFonts w:hint="default" w:ascii="宋体" w:hAnsi="宋体" w:eastAsia="宋体" w:cs="宋体"/>
          <w:b w:val="0"/>
          <w:bCs w:val="0"/>
          <w:snapToGrid w:val="0"/>
          <w:color w:val="000000"/>
          <w:spacing w:val="-12"/>
          <w:kern w:val="0"/>
          <w:sz w:val="28"/>
          <w:szCs w:val="28"/>
          <w:lang w:val="en-US" w:eastAsia="zh-CN" w:bidi="ar-SA"/>
        </w:rPr>
        <w:t>。</w:t>
      </w:r>
      <w:r>
        <w:rPr>
          <w:rFonts w:hint="eastAsia" w:ascii="宋体" w:hAnsi="宋体" w:eastAsia="宋体" w:cs="宋体"/>
          <w:b w:val="0"/>
          <w:bCs w:val="0"/>
          <w:snapToGrid w:val="0"/>
          <w:color w:val="000000"/>
          <w:spacing w:val="-12"/>
          <w:kern w:val="0"/>
          <w:sz w:val="28"/>
          <w:szCs w:val="28"/>
          <w:lang w:val="en-US" w:eastAsia="zh-CN" w:bidi="ar-SA"/>
        </w:rPr>
        <w:t>“</w:t>
      </w:r>
      <w:r>
        <w:rPr>
          <w:rFonts w:hint="default" w:ascii="宋体" w:hAnsi="宋体" w:eastAsia="宋体" w:cs="宋体"/>
          <w:b w:val="0"/>
          <w:bCs w:val="0"/>
          <w:snapToGrid w:val="0"/>
          <w:color w:val="000000"/>
          <w:spacing w:val="-12"/>
          <w:kern w:val="0"/>
          <w:sz w:val="28"/>
          <w:szCs w:val="28"/>
          <w:lang w:val="en-US" w:eastAsia="zh-CN" w:bidi="ar-SA"/>
        </w:rPr>
        <w:t>十三五</w:t>
      </w:r>
      <w:r>
        <w:rPr>
          <w:rFonts w:hint="eastAsia" w:ascii="宋体" w:hAnsi="宋体" w:eastAsia="宋体" w:cs="宋体"/>
          <w:b w:val="0"/>
          <w:bCs w:val="0"/>
          <w:snapToGrid w:val="0"/>
          <w:color w:val="000000"/>
          <w:spacing w:val="-12"/>
          <w:kern w:val="0"/>
          <w:sz w:val="28"/>
          <w:szCs w:val="28"/>
          <w:lang w:val="en-US" w:eastAsia="zh-CN" w:bidi="ar-SA"/>
        </w:rPr>
        <w:t>”初期师宗县有石漠化土地面积52180.99公顷，“</w:t>
      </w:r>
      <w:r>
        <w:rPr>
          <w:rFonts w:hint="default" w:ascii="宋体" w:hAnsi="宋体" w:eastAsia="宋体" w:cs="宋体"/>
          <w:b w:val="0"/>
          <w:bCs w:val="0"/>
          <w:snapToGrid w:val="0"/>
          <w:color w:val="000000"/>
          <w:spacing w:val="-12"/>
          <w:kern w:val="0"/>
          <w:sz w:val="28"/>
          <w:szCs w:val="28"/>
          <w:lang w:val="en-US" w:eastAsia="zh-CN" w:bidi="ar-SA"/>
        </w:rPr>
        <w:t>十三五</w:t>
      </w:r>
      <w:r>
        <w:rPr>
          <w:rFonts w:hint="eastAsia" w:ascii="宋体" w:hAnsi="宋体" w:eastAsia="宋体" w:cs="宋体"/>
          <w:b w:val="0"/>
          <w:bCs w:val="0"/>
          <w:snapToGrid w:val="0"/>
          <w:color w:val="000000"/>
          <w:spacing w:val="-12"/>
          <w:kern w:val="0"/>
          <w:sz w:val="28"/>
          <w:szCs w:val="28"/>
          <w:lang w:val="en-US" w:eastAsia="zh-CN" w:bidi="ar-SA"/>
        </w:rPr>
        <w:t>”末期师宗县有石漠化土地面积44415.79公顷。</w:t>
      </w:r>
    </w:p>
    <w:p w14:paraId="71FD926F">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w:t>
      </w:r>
      <w:r>
        <w:rPr>
          <w:rFonts w:hint="default" w:ascii="宋体" w:hAnsi="宋体" w:eastAsia="宋体" w:cs="宋体"/>
          <w:b w:val="0"/>
          <w:bCs w:val="0"/>
          <w:snapToGrid w:val="0"/>
          <w:color w:val="000000"/>
          <w:spacing w:val="-12"/>
          <w:kern w:val="0"/>
          <w:sz w:val="28"/>
          <w:szCs w:val="28"/>
          <w:lang w:val="en-US" w:eastAsia="zh-CN" w:bidi="ar-SA"/>
        </w:rPr>
        <w:t>十</w:t>
      </w:r>
      <w:r>
        <w:rPr>
          <w:rFonts w:hint="eastAsia" w:ascii="宋体" w:hAnsi="宋体" w:eastAsia="宋体" w:cs="宋体"/>
          <w:b w:val="0"/>
          <w:bCs w:val="0"/>
          <w:snapToGrid w:val="0"/>
          <w:color w:val="000000"/>
          <w:spacing w:val="-12"/>
          <w:kern w:val="0"/>
          <w:sz w:val="28"/>
          <w:szCs w:val="28"/>
          <w:lang w:val="en-US" w:eastAsia="zh-CN" w:bidi="ar-SA"/>
        </w:rPr>
        <w:t>四</w:t>
      </w:r>
      <w:r>
        <w:rPr>
          <w:rFonts w:hint="default" w:ascii="宋体" w:hAnsi="宋体" w:eastAsia="宋体" w:cs="宋体"/>
          <w:b w:val="0"/>
          <w:bCs w:val="0"/>
          <w:snapToGrid w:val="0"/>
          <w:color w:val="000000"/>
          <w:spacing w:val="-12"/>
          <w:kern w:val="0"/>
          <w:sz w:val="28"/>
          <w:szCs w:val="28"/>
          <w:lang w:val="en-US" w:eastAsia="zh-CN" w:bidi="ar-SA"/>
        </w:rPr>
        <w:t>五</w:t>
      </w:r>
      <w:r>
        <w:rPr>
          <w:rFonts w:hint="eastAsia" w:ascii="宋体" w:hAnsi="宋体" w:eastAsia="宋体" w:cs="宋体"/>
          <w:b w:val="0"/>
          <w:bCs w:val="0"/>
          <w:snapToGrid w:val="0"/>
          <w:color w:val="000000"/>
          <w:spacing w:val="-12"/>
          <w:kern w:val="0"/>
          <w:sz w:val="28"/>
          <w:szCs w:val="28"/>
          <w:lang w:val="en-US" w:eastAsia="zh-CN" w:bidi="ar-SA"/>
        </w:rPr>
        <w:t>”期间，师宗县通过采取封山管护、封山育林（草）、造林种草、陡坡耕地退耕还林还草、农村能源结构调整等措施，治理石漠化面积1.18万公顷。</w:t>
      </w:r>
    </w:p>
    <w:p w14:paraId="2B87EECA">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通过“</w:t>
      </w:r>
      <w:r>
        <w:rPr>
          <w:rFonts w:hint="default" w:ascii="宋体" w:hAnsi="宋体" w:eastAsia="宋体" w:cs="宋体"/>
          <w:b w:val="0"/>
          <w:bCs w:val="0"/>
          <w:snapToGrid w:val="0"/>
          <w:color w:val="000000"/>
          <w:spacing w:val="-12"/>
          <w:kern w:val="0"/>
          <w:sz w:val="28"/>
          <w:szCs w:val="28"/>
          <w:lang w:val="en-US" w:eastAsia="zh-CN" w:bidi="ar-SA"/>
        </w:rPr>
        <w:t>十</w:t>
      </w:r>
      <w:r>
        <w:rPr>
          <w:rFonts w:hint="eastAsia" w:ascii="宋体" w:hAnsi="宋体" w:eastAsia="宋体" w:cs="宋体"/>
          <w:b w:val="0"/>
          <w:bCs w:val="0"/>
          <w:snapToGrid w:val="0"/>
          <w:color w:val="000000"/>
          <w:spacing w:val="-12"/>
          <w:kern w:val="0"/>
          <w:sz w:val="28"/>
          <w:szCs w:val="28"/>
          <w:lang w:val="en-US" w:eastAsia="zh-CN" w:bidi="ar-SA"/>
        </w:rPr>
        <w:t>三</w:t>
      </w:r>
      <w:r>
        <w:rPr>
          <w:rFonts w:hint="default" w:ascii="宋体" w:hAnsi="宋体" w:eastAsia="宋体" w:cs="宋体"/>
          <w:b w:val="0"/>
          <w:bCs w:val="0"/>
          <w:snapToGrid w:val="0"/>
          <w:color w:val="000000"/>
          <w:spacing w:val="-12"/>
          <w:kern w:val="0"/>
          <w:sz w:val="28"/>
          <w:szCs w:val="28"/>
          <w:lang w:val="en-US" w:eastAsia="zh-CN" w:bidi="ar-SA"/>
        </w:rPr>
        <w:t>五</w:t>
      </w:r>
      <w:r>
        <w:rPr>
          <w:rFonts w:hint="eastAsia" w:ascii="宋体" w:hAnsi="宋体" w:eastAsia="宋体" w:cs="宋体"/>
          <w:b w:val="0"/>
          <w:bCs w:val="0"/>
          <w:snapToGrid w:val="0"/>
          <w:color w:val="000000"/>
          <w:spacing w:val="-12"/>
          <w:kern w:val="0"/>
          <w:sz w:val="28"/>
          <w:szCs w:val="28"/>
          <w:lang w:val="en-US" w:eastAsia="zh-CN" w:bidi="ar-SA"/>
        </w:rPr>
        <w:t>”、“</w:t>
      </w:r>
      <w:r>
        <w:rPr>
          <w:rFonts w:hint="default" w:ascii="宋体" w:hAnsi="宋体" w:eastAsia="宋体" w:cs="宋体"/>
          <w:b w:val="0"/>
          <w:bCs w:val="0"/>
          <w:snapToGrid w:val="0"/>
          <w:color w:val="000000"/>
          <w:spacing w:val="-12"/>
          <w:kern w:val="0"/>
          <w:sz w:val="28"/>
          <w:szCs w:val="28"/>
          <w:lang w:val="en-US" w:eastAsia="zh-CN" w:bidi="ar-SA"/>
        </w:rPr>
        <w:t>十</w:t>
      </w:r>
      <w:r>
        <w:rPr>
          <w:rFonts w:hint="eastAsia" w:ascii="宋体" w:hAnsi="宋体" w:eastAsia="宋体" w:cs="宋体"/>
          <w:b w:val="0"/>
          <w:bCs w:val="0"/>
          <w:snapToGrid w:val="0"/>
          <w:color w:val="000000"/>
          <w:spacing w:val="-12"/>
          <w:kern w:val="0"/>
          <w:sz w:val="28"/>
          <w:szCs w:val="28"/>
          <w:lang w:val="en-US" w:eastAsia="zh-CN" w:bidi="ar-SA"/>
        </w:rPr>
        <w:t>四</w:t>
      </w:r>
      <w:r>
        <w:rPr>
          <w:rFonts w:hint="default" w:ascii="宋体" w:hAnsi="宋体" w:eastAsia="宋体" w:cs="宋体"/>
          <w:b w:val="0"/>
          <w:bCs w:val="0"/>
          <w:snapToGrid w:val="0"/>
          <w:color w:val="000000"/>
          <w:spacing w:val="-12"/>
          <w:kern w:val="0"/>
          <w:sz w:val="28"/>
          <w:szCs w:val="28"/>
          <w:lang w:val="en-US" w:eastAsia="zh-CN" w:bidi="ar-SA"/>
        </w:rPr>
        <w:t>五</w:t>
      </w:r>
      <w:r>
        <w:rPr>
          <w:rFonts w:hint="eastAsia" w:ascii="宋体" w:hAnsi="宋体" w:eastAsia="宋体" w:cs="宋体"/>
          <w:b w:val="0"/>
          <w:bCs w:val="0"/>
          <w:snapToGrid w:val="0"/>
          <w:color w:val="000000"/>
          <w:spacing w:val="-12"/>
          <w:kern w:val="0"/>
          <w:sz w:val="28"/>
          <w:szCs w:val="28"/>
          <w:lang w:val="en-US" w:eastAsia="zh-CN" w:bidi="ar-SA"/>
        </w:rPr>
        <w:t>”期间的综合治理，促进了师宗县岩溶区域植被恢复，有效遏制了岩溶区石漠化土地的扩张，石漠化土地呈现减少的趋势，石漠化治理成效显现，县域林草植被得到有效恢复，水土流失有所减缓，生态环境得到一定程度的改善。</w:t>
      </w:r>
    </w:p>
    <w:p w14:paraId="6EAA331D">
      <w:pPr>
        <w:spacing w:line="360" w:lineRule="auto"/>
        <w:ind w:firstLine="560"/>
        <w:jc w:val="both"/>
        <w:outlineLvl w:val="2"/>
        <w:rPr>
          <w:rFonts w:hint="eastAsia" w:ascii="宋体" w:hAnsi="宋体" w:eastAsia="宋体" w:cs="宋体"/>
          <w:b/>
          <w:bCs/>
          <w:snapToGrid w:val="0"/>
          <w:color w:val="000000"/>
          <w:spacing w:val="-12"/>
          <w:kern w:val="0"/>
          <w:sz w:val="28"/>
          <w:szCs w:val="28"/>
          <w:lang w:val="en-US" w:eastAsia="zh-CN" w:bidi="ar-SA"/>
        </w:rPr>
      </w:pPr>
      <w:r>
        <w:rPr>
          <w:rFonts w:hint="eastAsia" w:ascii="宋体" w:hAnsi="宋体" w:eastAsia="宋体" w:cs="宋体"/>
          <w:b/>
          <w:bCs/>
          <w:snapToGrid w:val="0"/>
          <w:color w:val="000000"/>
          <w:spacing w:val="-12"/>
          <w:kern w:val="0"/>
          <w:sz w:val="28"/>
          <w:szCs w:val="28"/>
          <w:lang w:val="en-US" w:eastAsia="zh-CN" w:bidi="ar-SA"/>
        </w:rPr>
        <w:t>四、森林资源保持稳步增长</w:t>
      </w:r>
    </w:p>
    <w:p w14:paraId="7C28A18F">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r>
        <w:rPr>
          <w:rFonts w:hint="default" w:ascii="宋体" w:hAnsi="宋体" w:eastAsia="宋体" w:cs="宋体"/>
          <w:b w:val="0"/>
          <w:bCs w:val="0"/>
          <w:snapToGrid w:val="0"/>
          <w:color w:val="000000"/>
          <w:spacing w:val="-12"/>
          <w:kern w:val="0"/>
          <w:sz w:val="28"/>
          <w:szCs w:val="28"/>
          <w:lang w:val="en-US" w:eastAsia="zh-CN" w:bidi="ar-SA"/>
        </w:rPr>
        <w:t>“十三五”期间</w:t>
      </w:r>
      <w:r>
        <w:rPr>
          <w:rFonts w:hint="eastAsia" w:ascii="宋体" w:hAnsi="宋体" w:eastAsia="宋体" w:cs="宋体"/>
          <w:b w:val="0"/>
          <w:bCs w:val="0"/>
          <w:snapToGrid w:val="0"/>
          <w:color w:val="000000"/>
          <w:spacing w:val="-12"/>
          <w:kern w:val="0"/>
          <w:sz w:val="28"/>
          <w:szCs w:val="28"/>
          <w:lang w:val="en-US" w:eastAsia="zh-CN" w:bidi="ar-SA"/>
        </w:rPr>
        <w:t>，全县完成营造林10.1万亩，森林培育14万亩，森林抚育16.2万亩，修复退化林1万亩，义务植树</w:t>
      </w:r>
      <w:r>
        <w:rPr>
          <w:rFonts w:hint="default" w:ascii="宋体" w:hAnsi="宋体" w:eastAsia="宋体" w:cs="宋体"/>
          <w:b w:val="0"/>
          <w:bCs w:val="0"/>
          <w:snapToGrid w:val="0"/>
          <w:color w:val="000000"/>
          <w:spacing w:val="-12"/>
          <w:kern w:val="0"/>
          <w:sz w:val="28"/>
          <w:szCs w:val="28"/>
          <w:lang w:val="en-US" w:eastAsia="zh-CN" w:bidi="ar-SA"/>
        </w:rPr>
        <w:t>120</w:t>
      </w:r>
      <w:r>
        <w:rPr>
          <w:rFonts w:hint="eastAsia" w:ascii="宋体" w:hAnsi="宋体" w:eastAsia="宋体" w:cs="宋体"/>
          <w:b w:val="0"/>
          <w:bCs w:val="0"/>
          <w:snapToGrid w:val="0"/>
          <w:color w:val="000000"/>
          <w:spacing w:val="-12"/>
          <w:kern w:val="0"/>
          <w:sz w:val="28"/>
          <w:szCs w:val="28"/>
          <w:lang w:val="en-US" w:eastAsia="zh-CN" w:bidi="ar-SA"/>
        </w:rPr>
        <w:t>余万株，建设防火通道260千米。加大县城周边生态修复治理力度，新建小河水库、东风水库水土涵养林</w:t>
      </w:r>
      <w:r>
        <w:rPr>
          <w:rFonts w:hint="default" w:ascii="宋体" w:hAnsi="宋体" w:eastAsia="宋体" w:cs="宋体"/>
          <w:b w:val="0"/>
          <w:bCs w:val="0"/>
          <w:snapToGrid w:val="0"/>
          <w:color w:val="000000"/>
          <w:spacing w:val="-12"/>
          <w:kern w:val="0"/>
          <w:sz w:val="28"/>
          <w:szCs w:val="28"/>
          <w:lang w:val="en-US" w:eastAsia="zh-CN" w:bidi="ar-SA"/>
        </w:rPr>
        <w:t>1860</w:t>
      </w:r>
      <w:r>
        <w:rPr>
          <w:rFonts w:hint="eastAsia" w:ascii="宋体" w:hAnsi="宋体" w:eastAsia="宋体" w:cs="宋体"/>
          <w:b w:val="0"/>
          <w:bCs w:val="0"/>
          <w:snapToGrid w:val="0"/>
          <w:color w:val="000000"/>
          <w:spacing w:val="-12"/>
          <w:kern w:val="0"/>
          <w:sz w:val="28"/>
          <w:szCs w:val="28"/>
          <w:lang w:val="en-US" w:eastAsia="zh-CN" w:bidi="ar-SA"/>
        </w:rPr>
        <w:t>亩，建成矣腊工业园区减污防护林</w:t>
      </w:r>
      <w:r>
        <w:rPr>
          <w:rFonts w:hint="default" w:ascii="宋体" w:hAnsi="宋体" w:eastAsia="宋体" w:cs="宋体"/>
          <w:b w:val="0"/>
          <w:bCs w:val="0"/>
          <w:snapToGrid w:val="0"/>
          <w:color w:val="000000"/>
          <w:spacing w:val="-12"/>
          <w:kern w:val="0"/>
          <w:sz w:val="28"/>
          <w:szCs w:val="28"/>
          <w:lang w:val="en-US" w:eastAsia="zh-CN" w:bidi="ar-SA"/>
        </w:rPr>
        <w:t>3600</w:t>
      </w:r>
      <w:r>
        <w:rPr>
          <w:rFonts w:hint="eastAsia" w:ascii="宋体" w:hAnsi="宋体" w:eastAsia="宋体" w:cs="宋体"/>
          <w:b w:val="0"/>
          <w:bCs w:val="0"/>
          <w:snapToGrid w:val="0"/>
          <w:color w:val="000000"/>
          <w:spacing w:val="-12"/>
          <w:kern w:val="0"/>
          <w:sz w:val="28"/>
          <w:szCs w:val="28"/>
          <w:lang w:val="en-US" w:eastAsia="zh-CN" w:bidi="ar-SA"/>
        </w:rPr>
        <w:t>亩。全县林地面积由163250.0公顷增长至169911.59公顷，净增6661.59公顷，全县森林覆盖率从44.74%提高到46.84%。全县活立木总蓄积量从7052070立方米（705万立方米）提高到8870130立方米（887万立方米）。</w:t>
      </w:r>
    </w:p>
    <w:p w14:paraId="5FA775A7">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r>
        <w:rPr>
          <w:rFonts w:hint="default" w:ascii="宋体" w:hAnsi="宋体" w:eastAsia="宋体" w:cs="宋体"/>
          <w:b w:val="0"/>
          <w:bCs w:val="0"/>
          <w:snapToGrid w:val="0"/>
          <w:color w:val="000000"/>
          <w:spacing w:val="-12"/>
          <w:kern w:val="0"/>
          <w:sz w:val="28"/>
          <w:szCs w:val="28"/>
          <w:lang w:val="en-US" w:eastAsia="zh-CN" w:bidi="ar-SA"/>
        </w:rPr>
        <w:t>“十</w:t>
      </w:r>
      <w:r>
        <w:rPr>
          <w:rFonts w:hint="eastAsia" w:ascii="宋体" w:hAnsi="宋体" w:eastAsia="宋体" w:cs="宋体"/>
          <w:b w:val="0"/>
          <w:bCs w:val="0"/>
          <w:snapToGrid w:val="0"/>
          <w:color w:val="000000"/>
          <w:spacing w:val="-12"/>
          <w:kern w:val="0"/>
          <w:sz w:val="28"/>
          <w:szCs w:val="28"/>
          <w:lang w:val="en-US" w:eastAsia="zh-CN" w:bidi="ar-SA"/>
        </w:rPr>
        <w:t>四</w:t>
      </w:r>
      <w:r>
        <w:rPr>
          <w:rFonts w:hint="default" w:ascii="宋体" w:hAnsi="宋体" w:eastAsia="宋体" w:cs="宋体"/>
          <w:b w:val="0"/>
          <w:bCs w:val="0"/>
          <w:snapToGrid w:val="0"/>
          <w:color w:val="000000"/>
          <w:spacing w:val="-12"/>
          <w:kern w:val="0"/>
          <w:sz w:val="28"/>
          <w:szCs w:val="28"/>
          <w:lang w:val="en-US" w:eastAsia="zh-CN" w:bidi="ar-SA"/>
        </w:rPr>
        <w:t>五”期间</w:t>
      </w:r>
      <w:r>
        <w:rPr>
          <w:rFonts w:hint="eastAsia" w:ascii="宋体" w:hAnsi="宋体" w:eastAsia="宋体" w:cs="宋体"/>
          <w:b w:val="0"/>
          <w:bCs w:val="0"/>
          <w:snapToGrid w:val="0"/>
          <w:color w:val="000000"/>
          <w:spacing w:val="-12"/>
          <w:kern w:val="0"/>
          <w:sz w:val="28"/>
          <w:szCs w:val="28"/>
          <w:lang w:val="en-US" w:eastAsia="zh-CN" w:bidi="ar-SA"/>
        </w:rPr>
        <w:t>，全县完成天然林保护工程1万亩，完成人工造林面积3.4万亩，完成义务植树220万株，完成森林抚育2.2万亩，新一轮退耕还林2万亩，中央财政资金补贴造林0.05万亩，低效林改造0.5万亩，修复退化林1万亩。全县森林覆盖率从46.84%提高到49.22%，全县活立木总蓄积量903.8万立方米。</w:t>
      </w:r>
    </w:p>
    <w:p w14:paraId="5AF0B3C5">
      <w:pPr>
        <w:spacing w:line="360" w:lineRule="auto"/>
        <w:ind w:firstLine="560"/>
        <w:jc w:val="both"/>
        <w:outlineLvl w:val="9"/>
        <w:rPr>
          <w:rFonts w:hint="default"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 xml:space="preserve">总体上，师宗县森林资源保持稳步增长的发展态势，实现了森林面积、蓄积的同步增长。   </w:t>
      </w:r>
    </w:p>
    <w:p w14:paraId="5B2A8353">
      <w:pPr>
        <w:keepNext w:val="0"/>
        <w:keepLines w:val="0"/>
        <w:pageBreakBefore w:val="0"/>
        <w:widowControl/>
        <w:kinsoku w:val="0"/>
        <w:wordWrap/>
        <w:overflowPunct/>
        <w:topLinePunct w:val="0"/>
        <w:autoSpaceDE w:val="0"/>
        <w:autoSpaceDN w:val="0"/>
        <w:bidi w:val="0"/>
        <w:adjustRightInd/>
        <w:snapToGrid/>
        <w:spacing w:line="360" w:lineRule="auto"/>
        <w:ind w:firstLine="560"/>
        <w:jc w:val="both"/>
        <w:textAlignment w:val="baseline"/>
        <w:outlineLvl w:val="2"/>
        <w:rPr>
          <w:rFonts w:hint="eastAsia" w:ascii="宋体" w:hAnsi="宋体" w:eastAsia="宋体" w:cs="宋体"/>
          <w:b/>
          <w:bCs/>
          <w:snapToGrid w:val="0"/>
          <w:color w:val="000000"/>
          <w:spacing w:val="-12"/>
          <w:kern w:val="0"/>
          <w:sz w:val="28"/>
          <w:szCs w:val="28"/>
          <w:lang w:val="en-US" w:eastAsia="en-US" w:bidi="ar-SA"/>
        </w:rPr>
      </w:pPr>
      <w:r>
        <w:rPr>
          <w:rFonts w:hint="eastAsia" w:ascii="宋体" w:hAnsi="宋体" w:eastAsia="宋体" w:cs="宋体"/>
          <w:b/>
          <w:bCs/>
          <w:snapToGrid w:val="0"/>
          <w:color w:val="000000"/>
          <w:spacing w:val="-12"/>
          <w:kern w:val="0"/>
          <w:sz w:val="28"/>
          <w:szCs w:val="28"/>
          <w:lang w:val="en-US" w:eastAsia="zh-CN" w:bidi="ar-SA"/>
        </w:rPr>
        <w:t>五</w:t>
      </w:r>
      <w:r>
        <w:rPr>
          <w:rFonts w:hint="eastAsia" w:ascii="宋体" w:hAnsi="宋体" w:eastAsia="宋体" w:cs="宋体"/>
          <w:b/>
          <w:bCs/>
          <w:snapToGrid w:val="0"/>
          <w:color w:val="000000"/>
          <w:spacing w:val="-12"/>
          <w:kern w:val="0"/>
          <w:sz w:val="28"/>
          <w:szCs w:val="28"/>
          <w:lang w:val="en-US" w:eastAsia="en-US" w:bidi="ar-SA"/>
        </w:rPr>
        <w:t>、生物多样性保护不断加强</w:t>
      </w:r>
    </w:p>
    <w:p w14:paraId="59654C91">
      <w:pPr>
        <w:spacing w:line="360" w:lineRule="auto"/>
        <w:ind w:firstLine="512" w:firstLineChars="200"/>
        <w:jc w:val="both"/>
        <w:outlineLvl w:val="9"/>
        <w:rPr>
          <w:rFonts w:hint="default"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w:t>
      </w:r>
      <w:r>
        <w:rPr>
          <w:rFonts w:hint="default" w:ascii="宋体" w:hAnsi="宋体" w:eastAsia="宋体" w:cs="宋体"/>
          <w:b w:val="0"/>
          <w:bCs w:val="0"/>
          <w:snapToGrid w:val="0"/>
          <w:color w:val="000000"/>
          <w:spacing w:val="-12"/>
          <w:kern w:val="0"/>
          <w:sz w:val="28"/>
          <w:szCs w:val="28"/>
          <w:lang w:val="en-US" w:eastAsia="zh-CN" w:bidi="ar-SA"/>
        </w:rPr>
        <w:t>十三五</w:t>
      </w:r>
      <w:r>
        <w:rPr>
          <w:rFonts w:hint="eastAsia" w:ascii="宋体" w:hAnsi="宋体" w:eastAsia="宋体" w:cs="宋体"/>
          <w:b w:val="0"/>
          <w:bCs w:val="0"/>
          <w:snapToGrid w:val="0"/>
          <w:color w:val="000000"/>
          <w:spacing w:val="-12"/>
          <w:kern w:val="0"/>
          <w:sz w:val="28"/>
          <w:szCs w:val="28"/>
          <w:lang w:val="en-US" w:eastAsia="zh-CN" w:bidi="ar-SA"/>
        </w:rPr>
        <w:t>”期间，师宗县</w:t>
      </w:r>
      <w:r>
        <w:rPr>
          <w:rFonts w:hint="default" w:ascii="宋体" w:hAnsi="宋体" w:eastAsia="宋体" w:cs="宋体"/>
          <w:b w:val="0"/>
          <w:bCs w:val="0"/>
          <w:snapToGrid w:val="0"/>
          <w:color w:val="000000"/>
          <w:spacing w:val="-12"/>
          <w:kern w:val="0"/>
          <w:sz w:val="28"/>
          <w:szCs w:val="28"/>
          <w:lang w:val="en-US" w:eastAsia="zh-CN" w:bidi="ar-SA"/>
        </w:rPr>
        <w:t>深入开展</w:t>
      </w:r>
      <w:r>
        <w:rPr>
          <w:rFonts w:hint="eastAsia" w:ascii="宋体" w:hAnsi="宋体" w:eastAsia="宋体" w:cs="宋体"/>
          <w:b w:val="0"/>
          <w:bCs w:val="0"/>
          <w:snapToGrid w:val="0"/>
          <w:color w:val="000000"/>
          <w:spacing w:val="-12"/>
          <w:kern w:val="0"/>
          <w:sz w:val="28"/>
          <w:szCs w:val="28"/>
          <w:lang w:val="en-US" w:eastAsia="zh-CN" w:bidi="ar-SA"/>
        </w:rPr>
        <w:t>“森林师宗”建设，森林覆盖率达46.84%，</w:t>
      </w:r>
      <w:r>
        <w:rPr>
          <w:rFonts w:hint="default" w:ascii="宋体" w:hAnsi="宋体" w:eastAsia="宋体" w:cs="宋体"/>
          <w:b w:val="0"/>
          <w:bCs w:val="0"/>
          <w:snapToGrid w:val="0"/>
          <w:color w:val="000000"/>
          <w:spacing w:val="-12"/>
          <w:kern w:val="0"/>
          <w:sz w:val="28"/>
          <w:szCs w:val="28"/>
          <w:lang w:val="en-US" w:eastAsia="zh-CN" w:bidi="ar-SA"/>
        </w:rPr>
        <w:t>森林蓄积量</w:t>
      </w:r>
      <w:r>
        <w:rPr>
          <w:rFonts w:hint="eastAsia" w:ascii="宋体" w:hAnsi="宋体" w:eastAsia="宋体" w:cs="宋体"/>
          <w:b w:val="0"/>
          <w:bCs w:val="0"/>
          <w:snapToGrid w:val="0"/>
          <w:color w:val="000000"/>
          <w:spacing w:val="-12"/>
          <w:kern w:val="0"/>
          <w:sz w:val="28"/>
          <w:szCs w:val="28"/>
          <w:lang w:val="en-US" w:eastAsia="zh-CN" w:bidi="ar-SA"/>
        </w:rPr>
        <w:t>887</w:t>
      </w:r>
      <w:r>
        <w:rPr>
          <w:rFonts w:hint="default" w:ascii="宋体" w:hAnsi="宋体" w:eastAsia="宋体" w:cs="宋体"/>
          <w:b w:val="0"/>
          <w:bCs w:val="0"/>
          <w:snapToGrid w:val="0"/>
          <w:color w:val="000000"/>
          <w:spacing w:val="-12"/>
          <w:kern w:val="0"/>
          <w:sz w:val="28"/>
          <w:szCs w:val="28"/>
          <w:lang w:val="en-US" w:eastAsia="zh-CN" w:bidi="ar-SA"/>
        </w:rPr>
        <w:t>万立方米</w:t>
      </w:r>
      <w:r>
        <w:rPr>
          <w:rFonts w:hint="eastAsia" w:ascii="宋体" w:hAnsi="宋体" w:eastAsia="宋体" w:cs="宋体"/>
          <w:b w:val="0"/>
          <w:bCs w:val="0"/>
          <w:snapToGrid w:val="0"/>
          <w:color w:val="000000"/>
          <w:spacing w:val="-12"/>
          <w:kern w:val="0"/>
          <w:sz w:val="28"/>
          <w:szCs w:val="28"/>
          <w:lang w:val="en-US" w:eastAsia="zh-CN" w:bidi="ar-SA"/>
        </w:rPr>
        <w:t>，</w:t>
      </w:r>
      <w:r>
        <w:rPr>
          <w:rFonts w:hint="default" w:ascii="宋体" w:hAnsi="宋体" w:eastAsia="宋体" w:cs="宋体"/>
          <w:b w:val="0"/>
          <w:bCs w:val="0"/>
          <w:snapToGrid w:val="0"/>
          <w:color w:val="000000"/>
          <w:spacing w:val="-12"/>
          <w:kern w:val="0"/>
          <w:sz w:val="28"/>
          <w:szCs w:val="28"/>
          <w:lang w:val="en-US" w:eastAsia="zh-CN" w:bidi="ar-SA"/>
        </w:rPr>
        <w:t>湿地保护率达</w:t>
      </w:r>
      <w:r>
        <w:rPr>
          <w:rFonts w:hint="eastAsia" w:ascii="宋体" w:hAnsi="宋体" w:eastAsia="宋体" w:cs="宋体"/>
          <w:b w:val="0"/>
          <w:bCs w:val="0"/>
          <w:snapToGrid w:val="0"/>
          <w:color w:val="000000"/>
          <w:spacing w:val="-12"/>
          <w:kern w:val="0"/>
          <w:sz w:val="28"/>
          <w:szCs w:val="28"/>
          <w:lang w:val="en-US" w:eastAsia="zh-CN" w:bidi="ar-SA"/>
        </w:rPr>
        <w:t>55.43%。</w:t>
      </w:r>
      <w:r>
        <w:rPr>
          <w:rFonts w:hint="default" w:ascii="宋体" w:hAnsi="宋体" w:eastAsia="宋体" w:cs="宋体"/>
          <w:b w:val="0"/>
          <w:bCs w:val="0"/>
          <w:snapToGrid w:val="0"/>
          <w:color w:val="000000"/>
          <w:spacing w:val="-12"/>
          <w:kern w:val="0"/>
          <w:sz w:val="28"/>
          <w:szCs w:val="28"/>
          <w:lang w:val="en-US" w:eastAsia="zh-CN" w:bidi="ar-SA"/>
        </w:rPr>
        <w:t>初步形成了以</w:t>
      </w:r>
      <w:r>
        <w:rPr>
          <w:rFonts w:hint="eastAsia" w:ascii="宋体" w:hAnsi="宋体" w:eastAsia="宋体" w:cs="宋体"/>
          <w:b w:val="0"/>
          <w:bCs w:val="0"/>
          <w:snapToGrid w:val="0"/>
          <w:color w:val="000000"/>
          <w:spacing w:val="-12"/>
          <w:kern w:val="0"/>
          <w:sz w:val="28"/>
          <w:szCs w:val="28"/>
          <w:lang w:val="en-US" w:eastAsia="zh-CN" w:bidi="ar-SA"/>
        </w:rPr>
        <w:t>云南师宗南丹山风景名胜区（面积355.88平方千米）、云南师宗丁累大箐自然保护区（面积67.21平方千米）和云南丹凤湿地公园（67.21平方千米）三大自然保护区为核心的保护地网络，总面积</w:t>
      </w:r>
      <w:r>
        <w:rPr>
          <w:rFonts w:hint="default" w:ascii="宋体" w:hAnsi="宋体" w:eastAsia="宋体" w:cs="宋体"/>
          <w:b w:val="0"/>
          <w:bCs w:val="0"/>
          <w:snapToGrid w:val="0"/>
          <w:color w:val="000000"/>
          <w:spacing w:val="-12"/>
          <w:kern w:val="0"/>
          <w:sz w:val="28"/>
          <w:szCs w:val="28"/>
          <w:lang w:val="en-US" w:eastAsia="zh-CN" w:bidi="ar-SA"/>
        </w:rPr>
        <w:t>463.21</w:t>
      </w:r>
      <w:r>
        <w:rPr>
          <w:rFonts w:hint="eastAsia" w:ascii="宋体" w:hAnsi="宋体" w:eastAsia="宋体" w:cs="宋体"/>
          <w:b w:val="0"/>
          <w:bCs w:val="0"/>
          <w:snapToGrid w:val="0"/>
          <w:color w:val="000000"/>
          <w:spacing w:val="-12"/>
          <w:kern w:val="0"/>
          <w:sz w:val="28"/>
          <w:szCs w:val="28"/>
          <w:lang w:val="en-US" w:eastAsia="zh-CN" w:bidi="ar-SA"/>
        </w:rPr>
        <w:t>平方千米，其中核心保护区面积</w:t>
      </w:r>
      <w:r>
        <w:rPr>
          <w:rFonts w:hint="default" w:ascii="宋体" w:hAnsi="宋体" w:eastAsia="宋体" w:cs="宋体"/>
          <w:b w:val="0"/>
          <w:bCs w:val="0"/>
          <w:snapToGrid w:val="0"/>
          <w:color w:val="000000"/>
          <w:spacing w:val="-12"/>
          <w:kern w:val="0"/>
          <w:sz w:val="28"/>
          <w:szCs w:val="28"/>
          <w:lang w:val="en-US" w:eastAsia="zh-CN" w:bidi="ar-SA"/>
        </w:rPr>
        <w:t>4.54</w:t>
      </w:r>
      <w:r>
        <w:rPr>
          <w:rFonts w:hint="eastAsia" w:ascii="宋体" w:hAnsi="宋体" w:eastAsia="宋体" w:cs="宋体"/>
          <w:b w:val="0"/>
          <w:bCs w:val="0"/>
          <w:snapToGrid w:val="0"/>
          <w:color w:val="000000"/>
          <w:spacing w:val="-12"/>
          <w:kern w:val="0"/>
          <w:sz w:val="28"/>
          <w:szCs w:val="28"/>
          <w:lang w:val="en-US" w:eastAsia="zh-CN" w:bidi="ar-SA"/>
        </w:rPr>
        <w:t>平方千米。对自然保护区进行统筹管控，核心保护区原则上禁止人为活动，一般控制区除满足国家特殊战略需要有关活动外，仅允许对生态功能不造成破坏的有限人为活动。保护区</w:t>
      </w:r>
      <w:r>
        <w:rPr>
          <w:rFonts w:hint="default" w:ascii="宋体" w:hAnsi="宋体" w:eastAsia="宋体" w:cs="宋体"/>
          <w:b w:val="0"/>
          <w:bCs w:val="0"/>
          <w:snapToGrid w:val="0"/>
          <w:color w:val="000000"/>
          <w:spacing w:val="-12"/>
          <w:kern w:val="0"/>
          <w:sz w:val="28"/>
          <w:szCs w:val="28"/>
          <w:lang w:val="en-US" w:eastAsia="zh-CN" w:bidi="ar-SA"/>
        </w:rPr>
        <w:t>在保护典型森林生态系统和物种多样性方面发挥了关键作用</w:t>
      </w:r>
      <w:r>
        <w:rPr>
          <w:rFonts w:hint="eastAsia" w:ascii="宋体" w:hAnsi="宋体" w:eastAsia="宋体" w:cs="宋体"/>
          <w:b w:val="0"/>
          <w:bCs w:val="0"/>
          <w:snapToGrid w:val="0"/>
          <w:color w:val="000000"/>
          <w:spacing w:val="-12"/>
          <w:kern w:val="0"/>
          <w:sz w:val="28"/>
          <w:szCs w:val="28"/>
          <w:lang w:val="en-US" w:eastAsia="zh-CN" w:bidi="ar-SA"/>
        </w:rPr>
        <w:t>。“十三五”末期，全县记录有国家重点保护陆生野生动物22种、国家重点保护野生植物11种，云南省重点保护野生植物2种，国家二级重点保护野生动物10种。</w:t>
      </w:r>
    </w:p>
    <w:p w14:paraId="03981303">
      <w:pPr>
        <w:spacing w:line="360" w:lineRule="auto"/>
        <w:ind w:firstLine="512" w:firstLineChars="200"/>
        <w:jc w:val="both"/>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w:t>
      </w:r>
      <w:r>
        <w:rPr>
          <w:rFonts w:hint="default" w:ascii="宋体" w:hAnsi="宋体" w:eastAsia="宋体" w:cs="宋体"/>
          <w:b w:val="0"/>
          <w:bCs w:val="0"/>
          <w:snapToGrid w:val="0"/>
          <w:color w:val="000000"/>
          <w:spacing w:val="-12"/>
          <w:kern w:val="0"/>
          <w:sz w:val="28"/>
          <w:szCs w:val="28"/>
          <w:lang w:val="en-US" w:eastAsia="zh-CN" w:bidi="ar-SA"/>
        </w:rPr>
        <w:t>十</w:t>
      </w:r>
      <w:r>
        <w:rPr>
          <w:rFonts w:hint="eastAsia" w:ascii="宋体" w:hAnsi="宋体" w:eastAsia="宋体" w:cs="宋体"/>
          <w:b w:val="0"/>
          <w:bCs w:val="0"/>
          <w:snapToGrid w:val="0"/>
          <w:color w:val="000000"/>
          <w:spacing w:val="-12"/>
          <w:kern w:val="0"/>
          <w:sz w:val="28"/>
          <w:szCs w:val="28"/>
          <w:lang w:val="en-US" w:eastAsia="zh-CN" w:bidi="ar-SA"/>
        </w:rPr>
        <w:t>四</w:t>
      </w:r>
      <w:r>
        <w:rPr>
          <w:rFonts w:hint="default" w:ascii="宋体" w:hAnsi="宋体" w:eastAsia="宋体" w:cs="宋体"/>
          <w:b w:val="0"/>
          <w:bCs w:val="0"/>
          <w:snapToGrid w:val="0"/>
          <w:color w:val="000000"/>
          <w:spacing w:val="-12"/>
          <w:kern w:val="0"/>
          <w:sz w:val="28"/>
          <w:szCs w:val="28"/>
          <w:lang w:val="en-US" w:eastAsia="zh-CN" w:bidi="ar-SA"/>
        </w:rPr>
        <w:t>五</w:t>
      </w:r>
      <w:r>
        <w:rPr>
          <w:rFonts w:hint="eastAsia" w:ascii="宋体" w:hAnsi="宋体" w:eastAsia="宋体" w:cs="宋体"/>
          <w:b w:val="0"/>
          <w:bCs w:val="0"/>
          <w:snapToGrid w:val="0"/>
          <w:color w:val="000000"/>
          <w:spacing w:val="-12"/>
          <w:kern w:val="0"/>
          <w:sz w:val="28"/>
          <w:szCs w:val="28"/>
          <w:lang w:val="en-US" w:eastAsia="zh-CN" w:bidi="ar-SA"/>
        </w:rPr>
        <w:t>”期间，师宗县积极</w:t>
      </w:r>
      <w:r>
        <w:rPr>
          <w:rFonts w:hint="default" w:ascii="宋体" w:hAnsi="宋体" w:eastAsia="宋体" w:cs="宋体"/>
          <w:b w:val="0"/>
          <w:bCs w:val="0"/>
          <w:snapToGrid w:val="0"/>
          <w:color w:val="000000"/>
          <w:spacing w:val="-12"/>
          <w:kern w:val="0"/>
          <w:sz w:val="28"/>
          <w:szCs w:val="28"/>
          <w:lang w:val="en-US" w:eastAsia="zh-CN" w:bidi="ar-SA"/>
        </w:rPr>
        <w:t>开展形式多样的宣传教育活动，提升公众的生物多样性保护意识。</w:t>
      </w:r>
      <w:r>
        <w:rPr>
          <w:rFonts w:hint="eastAsia" w:ascii="宋体" w:hAnsi="宋体" w:eastAsia="宋体" w:cs="宋体"/>
          <w:b w:val="0"/>
          <w:bCs w:val="0"/>
          <w:snapToGrid w:val="0"/>
          <w:color w:val="000000"/>
          <w:spacing w:val="-12"/>
          <w:kern w:val="0"/>
          <w:sz w:val="28"/>
          <w:szCs w:val="28"/>
          <w:lang w:val="en-US" w:eastAsia="zh-CN" w:bidi="ar-SA"/>
        </w:rPr>
        <w:t>通过</w:t>
      </w:r>
      <w:r>
        <w:rPr>
          <w:rFonts w:hint="default" w:ascii="宋体" w:hAnsi="宋体" w:eastAsia="宋体" w:cs="宋体"/>
          <w:b w:val="0"/>
          <w:bCs w:val="0"/>
          <w:snapToGrid w:val="0"/>
          <w:color w:val="000000"/>
          <w:spacing w:val="-12"/>
          <w:kern w:val="0"/>
          <w:sz w:val="28"/>
          <w:szCs w:val="28"/>
          <w:lang w:val="en-US" w:eastAsia="zh-CN" w:bidi="ar-SA"/>
        </w:rPr>
        <w:t>石漠化综合治理、水土保持、矿山生态修复</w:t>
      </w:r>
      <w:r>
        <w:rPr>
          <w:rFonts w:hint="eastAsia" w:ascii="宋体" w:hAnsi="宋体" w:eastAsia="宋体" w:cs="宋体"/>
          <w:b w:val="0"/>
          <w:bCs w:val="0"/>
          <w:snapToGrid w:val="0"/>
          <w:color w:val="000000"/>
          <w:spacing w:val="-12"/>
          <w:kern w:val="0"/>
          <w:sz w:val="28"/>
          <w:szCs w:val="28"/>
          <w:lang w:val="en-US" w:eastAsia="zh-CN" w:bidi="ar-SA"/>
        </w:rPr>
        <w:t>等生态</w:t>
      </w:r>
      <w:r>
        <w:rPr>
          <w:rFonts w:hint="default" w:ascii="宋体" w:hAnsi="宋体" w:eastAsia="宋体" w:cs="宋体"/>
          <w:b w:val="0"/>
          <w:bCs w:val="0"/>
          <w:snapToGrid w:val="0"/>
          <w:color w:val="000000"/>
          <w:spacing w:val="-12"/>
          <w:kern w:val="0"/>
          <w:sz w:val="28"/>
          <w:szCs w:val="28"/>
          <w:lang w:val="en-US" w:eastAsia="zh-CN" w:bidi="ar-SA"/>
        </w:rPr>
        <w:t>工程</w:t>
      </w:r>
      <w:r>
        <w:rPr>
          <w:rFonts w:hint="eastAsia" w:ascii="宋体" w:hAnsi="宋体" w:eastAsia="宋体" w:cs="宋体"/>
          <w:b w:val="0"/>
          <w:bCs w:val="0"/>
          <w:snapToGrid w:val="0"/>
          <w:color w:val="000000"/>
          <w:spacing w:val="-12"/>
          <w:kern w:val="0"/>
          <w:sz w:val="28"/>
          <w:szCs w:val="28"/>
          <w:lang w:val="en-US" w:eastAsia="zh-CN" w:bidi="ar-SA"/>
        </w:rPr>
        <w:t>，全县森林覆盖率和林木蓄积量稳步增长，为野生动植物提供了广阔的栖息地。</w:t>
      </w:r>
    </w:p>
    <w:p w14:paraId="6ED86C35">
      <w:pPr>
        <w:spacing w:line="360" w:lineRule="auto"/>
        <w:ind w:firstLine="560"/>
        <w:jc w:val="both"/>
        <w:outlineLvl w:val="2"/>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bCs/>
          <w:snapToGrid w:val="0"/>
          <w:color w:val="000000"/>
          <w:spacing w:val="-12"/>
          <w:kern w:val="0"/>
          <w:sz w:val="28"/>
          <w:szCs w:val="28"/>
          <w:lang w:val="en-US" w:eastAsia="zh-CN" w:bidi="ar-SA"/>
        </w:rPr>
        <w:t>六、国土综合整治有序实施</w:t>
      </w:r>
      <w:r>
        <w:rPr>
          <w:rFonts w:hint="eastAsia" w:ascii="宋体" w:hAnsi="宋体" w:eastAsia="宋体" w:cs="宋体"/>
          <w:b w:val="0"/>
          <w:bCs w:val="0"/>
          <w:snapToGrid w:val="0"/>
          <w:color w:val="000000"/>
          <w:spacing w:val="-12"/>
          <w:kern w:val="0"/>
          <w:sz w:val="28"/>
          <w:szCs w:val="28"/>
          <w:lang w:val="en-US" w:eastAsia="zh-CN" w:bidi="ar-SA"/>
        </w:rPr>
        <w:t xml:space="preserve">   </w:t>
      </w:r>
    </w:p>
    <w:p w14:paraId="0A270A2A">
      <w:pPr>
        <w:keepNext w:val="0"/>
        <w:keepLines w:val="0"/>
        <w:pageBreakBefore w:val="0"/>
        <w:widowControl/>
        <w:kinsoku w:val="0"/>
        <w:wordWrap/>
        <w:overflowPunct/>
        <w:topLinePunct w:val="0"/>
        <w:autoSpaceDE w:val="0"/>
        <w:autoSpaceDN w:val="0"/>
        <w:bidi w:val="0"/>
        <w:adjustRightInd/>
        <w:snapToGrid/>
        <w:spacing w:line="360" w:lineRule="auto"/>
        <w:ind w:firstLine="560"/>
        <w:jc w:val="both"/>
        <w:textAlignment w:val="baseline"/>
        <w:outlineLvl w:val="9"/>
        <w:rPr>
          <w:rFonts w:hint="default"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w:t>
      </w:r>
      <w:r>
        <w:rPr>
          <w:rFonts w:hint="default" w:ascii="宋体" w:hAnsi="宋体" w:eastAsia="宋体" w:cs="宋体"/>
          <w:b w:val="0"/>
          <w:bCs w:val="0"/>
          <w:snapToGrid w:val="0"/>
          <w:color w:val="000000"/>
          <w:spacing w:val="-12"/>
          <w:kern w:val="0"/>
          <w:sz w:val="28"/>
          <w:szCs w:val="28"/>
          <w:lang w:val="en-US" w:eastAsia="zh-CN" w:bidi="ar-SA"/>
        </w:rPr>
        <w:t>十三五</w:t>
      </w:r>
      <w:r>
        <w:rPr>
          <w:rFonts w:hint="eastAsia" w:ascii="宋体" w:hAnsi="宋体" w:eastAsia="宋体" w:cs="宋体"/>
          <w:b w:val="0"/>
          <w:bCs w:val="0"/>
          <w:snapToGrid w:val="0"/>
          <w:color w:val="000000"/>
          <w:spacing w:val="-12"/>
          <w:kern w:val="0"/>
          <w:sz w:val="28"/>
          <w:szCs w:val="28"/>
          <w:lang w:val="en-US" w:eastAsia="zh-CN" w:bidi="ar-SA"/>
        </w:rPr>
        <w:t>”</w:t>
      </w:r>
      <w:r>
        <w:rPr>
          <w:rFonts w:hint="default" w:ascii="宋体" w:hAnsi="宋体" w:eastAsia="宋体" w:cs="宋体"/>
          <w:b w:val="0"/>
          <w:bCs w:val="0"/>
          <w:snapToGrid w:val="0"/>
          <w:color w:val="000000"/>
          <w:spacing w:val="-12"/>
          <w:kern w:val="0"/>
          <w:sz w:val="28"/>
          <w:szCs w:val="28"/>
          <w:lang w:val="en-US" w:eastAsia="zh-CN" w:bidi="ar-SA"/>
        </w:rPr>
        <w:t>期间</w:t>
      </w:r>
      <w:r>
        <w:rPr>
          <w:rFonts w:hint="eastAsia" w:ascii="宋体" w:hAnsi="宋体" w:eastAsia="宋体" w:cs="宋体"/>
          <w:b w:val="0"/>
          <w:bCs w:val="0"/>
          <w:snapToGrid w:val="0"/>
          <w:color w:val="000000"/>
          <w:spacing w:val="-12"/>
          <w:kern w:val="0"/>
          <w:sz w:val="28"/>
          <w:szCs w:val="28"/>
          <w:lang w:val="en-US" w:eastAsia="zh-CN" w:bidi="ar-SA"/>
        </w:rPr>
        <w:t>，师宗县大力开展土地综合整治工作。重点实施高标准农田建设、土地整治（提质改造）、工矿废弃地复垦、乡村振兴与人居环境提升等综合整治工作。</w:t>
      </w:r>
      <w:r>
        <w:rPr>
          <w:rFonts w:hint="default" w:ascii="宋体" w:hAnsi="宋体" w:eastAsia="宋体" w:cs="宋体"/>
          <w:b w:val="0"/>
          <w:bCs w:val="0"/>
          <w:snapToGrid w:val="0"/>
          <w:color w:val="000000"/>
          <w:spacing w:val="-12"/>
          <w:kern w:val="0"/>
          <w:sz w:val="28"/>
          <w:szCs w:val="28"/>
          <w:lang w:val="en-US" w:eastAsia="zh-CN" w:bidi="ar-SA"/>
        </w:rPr>
        <w:t>至2020年</w:t>
      </w:r>
      <w:r>
        <w:rPr>
          <w:rFonts w:hint="eastAsia" w:ascii="宋体" w:hAnsi="宋体" w:eastAsia="宋体" w:cs="宋体"/>
          <w:b w:val="0"/>
          <w:bCs w:val="0"/>
          <w:snapToGrid w:val="0"/>
          <w:color w:val="000000"/>
          <w:spacing w:val="-12"/>
          <w:kern w:val="0"/>
          <w:sz w:val="28"/>
          <w:szCs w:val="28"/>
          <w:lang w:val="en-US" w:eastAsia="zh-CN" w:bidi="ar-SA"/>
        </w:rPr>
        <w:t>，</w:t>
      </w:r>
      <w:r>
        <w:rPr>
          <w:rFonts w:hint="default" w:ascii="宋体" w:hAnsi="宋体" w:eastAsia="宋体" w:cs="宋体"/>
          <w:b w:val="0"/>
          <w:bCs w:val="0"/>
          <w:snapToGrid w:val="0"/>
          <w:color w:val="000000"/>
          <w:spacing w:val="-12"/>
          <w:kern w:val="0"/>
          <w:sz w:val="28"/>
          <w:szCs w:val="28"/>
          <w:lang w:val="en-US" w:eastAsia="zh-CN" w:bidi="ar-SA"/>
        </w:rPr>
        <w:t>全县</w:t>
      </w:r>
      <w:r>
        <w:rPr>
          <w:rFonts w:hint="eastAsia" w:ascii="宋体" w:hAnsi="宋体" w:eastAsia="宋体" w:cs="宋体"/>
          <w:b w:val="0"/>
          <w:bCs w:val="0"/>
          <w:snapToGrid w:val="0"/>
          <w:color w:val="000000"/>
          <w:spacing w:val="-12"/>
          <w:kern w:val="0"/>
          <w:sz w:val="28"/>
          <w:szCs w:val="28"/>
          <w:lang w:val="en-US" w:eastAsia="zh-CN" w:bidi="ar-SA"/>
        </w:rPr>
        <w:t>已建高标准农田项目33个，</w:t>
      </w:r>
      <w:r>
        <w:rPr>
          <w:rFonts w:hint="default" w:ascii="宋体" w:hAnsi="宋体" w:eastAsia="宋体" w:cs="宋体"/>
          <w:b w:val="0"/>
          <w:bCs w:val="0"/>
          <w:snapToGrid w:val="0"/>
          <w:color w:val="000000"/>
          <w:spacing w:val="-12"/>
          <w:kern w:val="0"/>
          <w:sz w:val="28"/>
          <w:szCs w:val="28"/>
          <w:lang w:val="en-US" w:eastAsia="zh-CN" w:bidi="ar-SA"/>
        </w:rPr>
        <w:t>建成高标准农田24.60万亩，建成高效节水项目2.85万亩</w:t>
      </w:r>
      <w:r>
        <w:rPr>
          <w:rFonts w:hint="eastAsia" w:ascii="宋体" w:hAnsi="宋体" w:eastAsia="宋体" w:cs="宋体"/>
          <w:b w:val="0"/>
          <w:bCs w:val="0"/>
          <w:snapToGrid w:val="0"/>
          <w:color w:val="000000"/>
          <w:spacing w:val="-12"/>
          <w:kern w:val="0"/>
          <w:sz w:val="28"/>
          <w:szCs w:val="28"/>
          <w:lang w:val="en-US" w:eastAsia="zh-CN" w:bidi="ar-SA"/>
        </w:rPr>
        <w:t>，总投资3.5亿元。</w:t>
      </w:r>
    </w:p>
    <w:p w14:paraId="44F2ACD2">
      <w:pPr>
        <w:keepNext w:val="0"/>
        <w:keepLines w:val="0"/>
        <w:pageBreakBefore w:val="0"/>
        <w:widowControl/>
        <w:kinsoku w:val="0"/>
        <w:wordWrap/>
        <w:overflowPunct/>
        <w:topLinePunct w:val="0"/>
        <w:autoSpaceDE w:val="0"/>
        <w:autoSpaceDN w:val="0"/>
        <w:bidi w:val="0"/>
        <w:adjustRightInd/>
        <w:snapToGrid/>
        <w:spacing w:line="360" w:lineRule="auto"/>
        <w:ind w:firstLine="560"/>
        <w:jc w:val="both"/>
        <w:textAlignment w:val="baseline"/>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十四五”期间，师宗县持续开展土地综合整治工作，分别在龙庆乡、彩云镇、大同街道、漾月街道开展高标准农田建设7093公顷、实施师宗县耕地质量提升改造6667公顷，实施师宗县耕地生产障碍修复利用8667公顷。在大同街道开展国土综合整治工程，以打造“生态宜居幸福街道”为重点，实施农民服务中心、丹凤路大同段改扩建、文明路改造等市政工程，并逐步建立完善集镇管理长效机制，集镇承载功能、形象和品位逐步提升。综合整治土地面积816公顷。</w:t>
      </w:r>
    </w:p>
    <w:p w14:paraId="2B7CEA1C">
      <w:pPr>
        <w:keepNext w:val="0"/>
        <w:keepLines w:val="0"/>
        <w:pageBreakBefore w:val="0"/>
        <w:widowControl/>
        <w:kinsoku w:val="0"/>
        <w:wordWrap/>
        <w:overflowPunct/>
        <w:topLinePunct w:val="0"/>
        <w:autoSpaceDE w:val="0"/>
        <w:autoSpaceDN w:val="0"/>
        <w:bidi w:val="0"/>
        <w:adjustRightInd/>
        <w:snapToGrid/>
        <w:spacing w:line="360" w:lineRule="auto"/>
        <w:ind w:firstLine="512" w:firstLineChars="200"/>
        <w:jc w:val="both"/>
        <w:textAlignment w:val="baseline"/>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总体上，</w:t>
      </w:r>
      <w:r>
        <w:rPr>
          <w:rFonts w:hint="default" w:ascii="宋体" w:hAnsi="宋体" w:eastAsia="宋体" w:cs="宋体"/>
          <w:b w:val="0"/>
          <w:bCs w:val="0"/>
          <w:snapToGrid w:val="0"/>
          <w:color w:val="000000"/>
          <w:spacing w:val="-12"/>
          <w:kern w:val="0"/>
          <w:sz w:val="28"/>
          <w:szCs w:val="28"/>
          <w:lang w:val="en-US" w:eastAsia="zh-CN" w:bidi="ar-SA"/>
        </w:rPr>
        <w:t>通过土地整治项目建设</w:t>
      </w:r>
      <w:r>
        <w:rPr>
          <w:rFonts w:hint="eastAsia" w:ascii="宋体" w:hAnsi="宋体" w:eastAsia="宋体" w:cs="宋体"/>
          <w:b w:val="0"/>
          <w:bCs w:val="0"/>
          <w:snapToGrid w:val="0"/>
          <w:color w:val="000000"/>
          <w:spacing w:val="-12"/>
          <w:kern w:val="0"/>
          <w:sz w:val="28"/>
          <w:szCs w:val="28"/>
          <w:lang w:val="en-US" w:eastAsia="zh-CN" w:bidi="ar-SA"/>
        </w:rPr>
        <w:t>，</w:t>
      </w:r>
      <w:r>
        <w:rPr>
          <w:rFonts w:hint="default" w:ascii="宋体" w:hAnsi="宋体" w:eastAsia="宋体" w:cs="宋体"/>
          <w:b w:val="0"/>
          <w:bCs w:val="0"/>
          <w:snapToGrid w:val="0"/>
          <w:color w:val="000000"/>
          <w:spacing w:val="-12"/>
          <w:kern w:val="0"/>
          <w:sz w:val="28"/>
          <w:szCs w:val="28"/>
          <w:lang w:val="en-US" w:eastAsia="zh-CN" w:bidi="ar-SA"/>
        </w:rPr>
        <w:t>田、水、渠、林、路得到综合治理，实现了农田水利设施大面积覆盖，方便了农业机械作业和农资运输。通过推进高标准农田建设，大力推进集中连片土地平整，有效改善了原有耕地的地形地貌条件和零星状况</w:t>
      </w:r>
      <w:r>
        <w:rPr>
          <w:rFonts w:hint="eastAsia" w:ascii="宋体" w:hAnsi="宋体" w:eastAsia="宋体" w:cs="宋体"/>
          <w:b w:val="0"/>
          <w:bCs w:val="0"/>
          <w:snapToGrid w:val="0"/>
          <w:color w:val="000000"/>
          <w:spacing w:val="-12"/>
          <w:kern w:val="0"/>
          <w:sz w:val="28"/>
          <w:szCs w:val="28"/>
          <w:lang w:val="en-US" w:eastAsia="zh-CN" w:bidi="ar-SA"/>
        </w:rPr>
        <w:t>，</w:t>
      </w:r>
      <w:r>
        <w:rPr>
          <w:rFonts w:hint="default" w:ascii="宋体" w:hAnsi="宋体" w:eastAsia="宋体" w:cs="宋体"/>
          <w:b w:val="0"/>
          <w:bCs w:val="0"/>
          <w:snapToGrid w:val="0"/>
          <w:color w:val="000000"/>
          <w:spacing w:val="-12"/>
          <w:kern w:val="0"/>
          <w:sz w:val="28"/>
          <w:szCs w:val="28"/>
          <w:lang w:val="en-US" w:eastAsia="zh-CN" w:bidi="ar-SA"/>
        </w:rPr>
        <w:t>耕地质量和等级均得到提高。农业基础设施建设水平和水利化程度得到明显改善，农业生产抗御自然灾害的能力明显提高，农业生产健康发展后劲得到明显增强。通过对损毁土地的修复，恢复了</w:t>
      </w:r>
      <w:r>
        <w:rPr>
          <w:rFonts w:hint="eastAsia" w:ascii="宋体" w:hAnsi="宋体" w:eastAsia="宋体" w:cs="宋体"/>
          <w:b w:val="0"/>
          <w:bCs w:val="0"/>
          <w:snapToGrid w:val="0"/>
          <w:color w:val="000000"/>
          <w:spacing w:val="-12"/>
          <w:kern w:val="0"/>
          <w:sz w:val="28"/>
          <w:szCs w:val="28"/>
          <w:lang w:val="en-US" w:eastAsia="zh-CN" w:bidi="ar-SA"/>
        </w:rPr>
        <w:t>原</w:t>
      </w:r>
      <w:r>
        <w:rPr>
          <w:rFonts w:hint="default" w:ascii="宋体" w:hAnsi="宋体" w:eastAsia="宋体" w:cs="宋体"/>
          <w:b w:val="0"/>
          <w:bCs w:val="0"/>
          <w:snapToGrid w:val="0"/>
          <w:color w:val="000000"/>
          <w:spacing w:val="-12"/>
          <w:kern w:val="0"/>
          <w:sz w:val="28"/>
          <w:szCs w:val="28"/>
          <w:lang w:val="en-US" w:eastAsia="zh-CN" w:bidi="ar-SA"/>
        </w:rPr>
        <w:t>区域生态功能。</w:t>
      </w:r>
    </w:p>
    <w:p w14:paraId="7CFCAD70">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outlineLvl w:val="1"/>
        <w:rPr>
          <w:rFonts w:hint="eastAsia" w:ascii="宋体" w:hAnsi="宋体" w:eastAsia="宋体" w:cs="宋体"/>
          <w:spacing w:val="-12"/>
          <w:sz w:val="28"/>
          <w:szCs w:val="28"/>
          <w:lang w:val="en-US" w:eastAsia="zh-CN"/>
        </w:rPr>
      </w:pPr>
      <w:bookmarkStart w:id="11" w:name="_Toc19101"/>
      <w:bookmarkStart w:id="12" w:name="_Toc25266"/>
      <w:r>
        <w:rPr>
          <w:rFonts w:hint="eastAsia" w:ascii="宋体" w:hAnsi="宋体" w:eastAsia="宋体" w:cs="宋体"/>
          <w:b/>
          <w:bCs/>
          <w:spacing w:val="7"/>
          <w:position w:val="1"/>
          <w:sz w:val="30"/>
          <w:szCs w:val="30"/>
        </w:rPr>
        <w:t>第四节</w:t>
      </w:r>
      <w:r>
        <w:rPr>
          <w:rFonts w:hint="eastAsia" w:ascii="宋体" w:hAnsi="宋体" w:eastAsia="宋体" w:cs="宋体"/>
          <w:b/>
          <w:bCs/>
          <w:spacing w:val="7"/>
          <w:position w:val="1"/>
          <w:sz w:val="30"/>
          <w:szCs w:val="30"/>
          <w:lang w:val="en-US" w:eastAsia="zh-CN"/>
        </w:rPr>
        <w:t xml:space="preserve"> </w:t>
      </w:r>
      <w:r>
        <w:rPr>
          <w:rFonts w:hint="eastAsia" w:ascii="宋体" w:hAnsi="宋体" w:eastAsia="宋体" w:cs="宋体"/>
          <w:b/>
          <w:bCs/>
          <w:spacing w:val="7"/>
          <w:position w:val="1"/>
          <w:sz w:val="30"/>
          <w:szCs w:val="30"/>
        </w:rPr>
        <w:t>主要生态问题</w:t>
      </w:r>
      <w:bookmarkEnd w:id="11"/>
      <w:bookmarkEnd w:id="12"/>
    </w:p>
    <w:p w14:paraId="0A81802B">
      <w:pPr>
        <w:keepNext w:val="0"/>
        <w:keepLines w:val="0"/>
        <w:pageBreakBefore w:val="0"/>
        <w:widowControl/>
        <w:kinsoku w:val="0"/>
        <w:wordWrap/>
        <w:overflowPunct/>
        <w:topLinePunct w:val="0"/>
        <w:autoSpaceDE w:val="0"/>
        <w:autoSpaceDN w:val="0"/>
        <w:bidi w:val="0"/>
        <w:adjustRightInd/>
        <w:snapToGrid/>
        <w:spacing w:line="360" w:lineRule="auto"/>
        <w:ind w:firstLine="560"/>
        <w:jc w:val="both"/>
        <w:textAlignment w:val="baseline"/>
        <w:outlineLvl w:val="2"/>
        <w:rPr>
          <w:rFonts w:hint="eastAsia" w:ascii="宋体" w:hAnsi="宋体" w:eastAsia="宋体" w:cs="宋体"/>
          <w:sz w:val="28"/>
          <w:szCs w:val="28"/>
          <w:lang w:val="en-US" w:eastAsia="zh-CN"/>
        </w:rPr>
      </w:pPr>
      <w:r>
        <w:rPr>
          <w:rFonts w:hint="eastAsia" w:ascii="宋体" w:hAnsi="宋体" w:eastAsia="宋体" w:cs="宋体"/>
          <w:b/>
          <w:bCs/>
          <w:snapToGrid w:val="0"/>
          <w:color w:val="000000"/>
          <w:spacing w:val="-12"/>
          <w:kern w:val="0"/>
          <w:sz w:val="28"/>
          <w:szCs w:val="28"/>
          <w:lang w:val="en-US" w:eastAsia="zh-CN" w:bidi="ar-SA"/>
        </w:rPr>
        <w:t>一、生态空间生态问题</w:t>
      </w:r>
    </w:p>
    <w:p w14:paraId="29C8B5DF">
      <w:pPr>
        <w:keepNext w:val="0"/>
        <w:keepLines w:val="0"/>
        <w:pageBreakBefore w:val="0"/>
        <w:widowControl/>
        <w:kinsoku w:val="0"/>
        <w:wordWrap/>
        <w:overflowPunct/>
        <w:topLinePunct w:val="0"/>
        <w:autoSpaceDE w:val="0"/>
        <w:autoSpaceDN w:val="0"/>
        <w:bidi w:val="0"/>
        <w:adjustRightInd/>
        <w:snapToGrid/>
        <w:spacing w:line="360" w:lineRule="auto"/>
        <w:ind w:firstLine="560"/>
        <w:jc w:val="both"/>
        <w:textAlignment w:val="baseline"/>
        <w:outlineLvl w:val="3"/>
        <w:rPr>
          <w:rFonts w:hint="default" w:ascii="宋体" w:hAnsi="宋体" w:eastAsia="宋体" w:cs="宋体"/>
          <w:b/>
          <w:bCs/>
          <w:snapToGrid w:val="0"/>
          <w:color w:val="000000"/>
          <w:spacing w:val="-12"/>
          <w:kern w:val="0"/>
          <w:sz w:val="28"/>
          <w:szCs w:val="28"/>
          <w:lang w:val="en-US" w:eastAsia="zh-CN" w:bidi="ar-SA"/>
        </w:rPr>
      </w:pPr>
      <w:r>
        <w:rPr>
          <w:rFonts w:hint="eastAsia" w:ascii="宋体" w:hAnsi="宋体" w:eastAsia="宋体" w:cs="宋体"/>
          <w:b/>
          <w:bCs/>
          <w:snapToGrid w:val="0"/>
          <w:color w:val="000000"/>
          <w:spacing w:val="-12"/>
          <w:kern w:val="0"/>
          <w:sz w:val="28"/>
          <w:szCs w:val="28"/>
          <w:lang w:val="en-US" w:eastAsia="zh-CN" w:bidi="ar-SA"/>
        </w:rPr>
        <w:t>（一）矿山生态环境问题突出</w:t>
      </w:r>
    </w:p>
    <w:p w14:paraId="5D9CF543">
      <w:pPr>
        <w:keepNext w:val="0"/>
        <w:keepLines w:val="0"/>
        <w:pageBreakBefore w:val="0"/>
        <w:widowControl/>
        <w:kinsoku w:val="0"/>
        <w:wordWrap/>
        <w:overflowPunct/>
        <w:topLinePunct w:val="0"/>
        <w:autoSpaceDE w:val="0"/>
        <w:autoSpaceDN w:val="0"/>
        <w:bidi w:val="0"/>
        <w:adjustRightInd/>
        <w:snapToGrid/>
        <w:spacing w:line="360" w:lineRule="auto"/>
        <w:ind w:firstLine="560"/>
        <w:jc w:val="both"/>
        <w:textAlignment w:val="baseline"/>
        <w:outlineLvl w:val="9"/>
        <w:rPr>
          <w:rFonts w:hint="default"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bCs/>
          <w:snapToGrid w:val="0"/>
          <w:color w:val="000000"/>
          <w:spacing w:val="-12"/>
          <w:kern w:val="0"/>
          <w:sz w:val="28"/>
          <w:szCs w:val="28"/>
          <w:lang w:val="en-US" w:eastAsia="zh-CN" w:bidi="ar-SA"/>
        </w:rPr>
        <w:t>矿山开采对地质</w:t>
      </w:r>
      <w:r>
        <w:rPr>
          <w:rFonts w:hint="default" w:ascii="宋体" w:hAnsi="宋体" w:eastAsia="宋体" w:cs="宋体"/>
          <w:b/>
          <w:bCs/>
          <w:snapToGrid w:val="0"/>
          <w:color w:val="000000"/>
          <w:spacing w:val="-12"/>
          <w:kern w:val="0"/>
          <w:sz w:val="28"/>
          <w:szCs w:val="28"/>
          <w:lang w:val="en-US" w:eastAsia="zh-CN" w:bidi="ar-SA"/>
        </w:rPr>
        <w:t>环境</w:t>
      </w:r>
      <w:r>
        <w:rPr>
          <w:rFonts w:hint="eastAsia" w:ascii="宋体" w:hAnsi="宋体" w:eastAsia="宋体" w:cs="宋体"/>
          <w:b/>
          <w:bCs/>
          <w:snapToGrid w:val="0"/>
          <w:color w:val="000000"/>
          <w:spacing w:val="-12"/>
          <w:kern w:val="0"/>
          <w:sz w:val="28"/>
          <w:szCs w:val="28"/>
          <w:lang w:val="en-US" w:eastAsia="zh-CN" w:bidi="ar-SA"/>
        </w:rPr>
        <w:t>造成破坏。</w:t>
      </w:r>
      <w:r>
        <w:rPr>
          <w:rFonts w:hint="eastAsia" w:ascii="宋体" w:hAnsi="宋体" w:eastAsia="宋体" w:cs="宋体"/>
          <w:b w:val="0"/>
          <w:bCs w:val="0"/>
          <w:snapToGrid w:val="0"/>
          <w:color w:val="000000"/>
          <w:spacing w:val="-12"/>
          <w:kern w:val="0"/>
          <w:sz w:val="28"/>
          <w:szCs w:val="28"/>
          <w:lang w:val="en-US" w:eastAsia="zh-CN" w:bidi="ar-SA"/>
        </w:rPr>
        <w:t>师宗县现有采矿权35个，其中煤矿采矿权有7个，其余28个为砂石土类矿山，小型及小型以下矿山数量占比大。</w:t>
      </w:r>
      <w:r>
        <w:rPr>
          <w:rFonts w:hint="default" w:ascii="宋体" w:hAnsi="宋体" w:eastAsia="宋体" w:cs="宋体"/>
          <w:b w:val="0"/>
          <w:bCs w:val="0"/>
          <w:snapToGrid w:val="0"/>
          <w:color w:val="000000"/>
          <w:spacing w:val="-12"/>
          <w:kern w:val="0"/>
          <w:sz w:val="28"/>
          <w:szCs w:val="28"/>
          <w:lang w:val="en-US" w:eastAsia="zh-CN" w:bidi="ar-SA"/>
        </w:rPr>
        <w:t>部分生产矿山存在开采不规范的情况，在矿产开发利用过程中</w:t>
      </w:r>
      <w:r>
        <w:rPr>
          <w:rFonts w:hint="eastAsia" w:ascii="宋体" w:hAnsi="宋体" w:eastAsia="宋体" w:cs="宋体"/>
          <w:b w:val="0"/>
          <w:bCs w:val="0"/>
          <w:snapToGrid w:val="0"/>
          <w:color w:val="000000"/>
          <w:spacing w:val="-12"/>
          <w:kern w:val="0"/>
          <w:sz w:val="28"/>
          <w:szCs w:val="28"/>
          <w:lang w:val="en-US" w:eastAsia="zh-CN" w:bidi="ar-SA"/>
        </w:rPr>
        <w:t>造成土地损毁、地形地貌景观破坏、植被连续性破坏和其它地质环境问题，致使生态系统完整性受损，</w:t>
      </w:r>
      <w:r>
        <w:rPr>
          <w:rFonts w:hint="default" w:ascii="宋体" w:hAnsi="宋体" w:eastAsia="宋体" w:cs="宋体"/>
          <w:b w:val="0"/>
          <w:bCs w:val="0"/>
          <w:snapToGrid w:val="0"/>
          <w:color w:val="000000"/>
          <w:spacing w:val="-12"/>
          <w:kern w:val="0"/>
          <w:sz w:val="28"/>
          <w:szCs w:val="28"/>
          <w:lang w:val="en-US" w:eastAsia="zh-CN" w:bidi="ar-SA"/>
        </w:rPr>
        <w:t>破坏生态系统的平衡</w:t>
      </w:r>
      <w:r>
        <w:rPr>
          <w:rFonts w:hint="eastAsia" w:ascii="宋体" w:hAnsi="宋体" w:eastAsia="宋体" w:cs="宋体"/>
          <w:b w:val="0"/>
          <w:bCs w:val="0"/>
          <w:snapToGrid w:val="0"/>
          <w:color w:val="000000"/>
          <w:spacing w:val="-12"/>
          <w:kern w:val="0"/>
          <w:sz w:val="28"/>
          <w:szCs w:val="28"/>
          <w:lang w:val="en-US" w:eastAsia="zh-CN" w:bidi="ar-SA"/>
        </w:rPr>
        <w:t>，水土流失严重。</w:t>
      </w:r>
    </w:p>
    <w:p w14:paraId="6B992405">
      <w:pPr>
        <w:keepNext w:val="0"/>
        <w:keepLines w:val="0"/>
        <w:pageBreakBefore w:val="0"/>
        <w:widowControl/>
        <w:kinsoku w:val="0"/>
        <w:wordWrap/>
        <w:overflowPunct/>
        <w:topLinePunct w:val="0"/>
        <w:autoSpaceDE w:val="0"/>
        <w:autoSpaceDN w:val="0"/>
        <w:bidi w:val="0"/>
        <w:adjustRightInd/>
        <w:snapToGrid/>
        <w:spacing w:line="360" w:lineRule="auto"/>
        <w:ind w:firstLine="560"/>
        <w:jc w:val="both"/>
        <w:textAlignment w:val="baseline"/>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bCs/>
          <w:snapToGrid w:val="0"/>
          <w:color w:val="000000"/>
          <w:spacing w:val="-12"/>
          <w:kern w:val="0"/>
          <w:sz w:val="28"/>
          <w:szCs w:val="28"/>
          <w:lang w:val="en-US" w:eastAsia="zh-CN" w:bidi="ar-SA"/>
        </w:rPr>
        <w:t>历史遗留矿山问题仍待治理。</w:t>
      </w:r>
      <w:r>
        <w:rPr>
          <w:rFonts w:hint="eastAsia" w:ascii="宋体" w:hAnsi="宋体" w:eastAsia="宋体" w:cs="宋体"/>
          <w:b w:val="0"/>
          <w:bCs w:val="0"/>
          <w:snapToGrid w:val="0"/>
          <w:color w:val="000000"/>
          <w:spacing w:val="-12"/>
          <w:kern w:val="0"/>
          <w:sz w:val="28"/>
          <w:szCs w:val="28"/>
          <w:lang w:val="en-US" w:eastAsia="zh-CN" w:bidi="ar-SA"/>
        </w:rPr>
        <w:t>师宗县历史遗留矿山图斑253个，土地损毁面积398.10公顷。截止2020年有109处废弃矿山已经自然修复或已转型利用，总面积116.13公顷，占图斑总面积的29.17%。未治理历史遗留矿山图斑144个，土地损毁面积281.97公顷。历史遗留矿山分布散乱，大多数属小型露天矿山。矿山的开采造成地表植被破坏，土地裸露，破坏了原有的自然景观。开发中矿石和废碴的堆积、大规模开挖与厂房建设等，占用和破坏了当地土地资源，导致当地水土流失情况或石漠化，造成土地资源破坏、利用率低。</w:t>
      </w:r>
    </w:p>
    <w:p w14:paraId="3A886C8D">
      <w:pPr>
        <w:keepNext w:val="0"/>
        <w:keepLines w:val="0"/>
        <w:pageBreakBefore w:val="0"/>
        <w:widowControl/>
        <w:kinsoku w:val="0"/>
        <w:wordWrap/>
        <w:overflowPunct/>
        <w:topLinePunct w:val="0"/>
        <w:autoSpaceDE w:val="0"/>
        <w:autoSpaceDN w:val="0"/>
        <w:bidi w:val="0"/>
        <w:adjustRightInd/>
        <w:snapToGrid/>
        <w:spacing w:line="360" w:lineRule="auto"/>
        <w:ind w:firstLine="560"/>
        <w:jc w:val="both"/>
        <w:textAlignment w:val="baseline"/>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bCs/>
          <w:snapToGrid w:val="0"/>
          <w:color w:val="000000"/>
          <w:spacing w:val="-12"/>
          <w:kern w:val="0"/>
          <w:sz w:val="28"/>
          <w:szCs w:val="28"/>
          <w:lang w:val="en-US" w:eastAsia="zh-CN" w:bidi="ar-SA"/>
        </w:rPr>
        <w:t>采煤沉陷区问题突出。</w:t>
      </w:r>
      <w:r>
        <w:rPr>
          <w:rFonts w:hint="eastAsia" w:ascii="宋体" w:hAnsi="宋体" w:eastAsia="宋体" w:cs="宋体"/>
          <w:b w:val="0"/>
          <w:bCs w:val="0"/>
          <w:snapToGrid w:val="0"/>
          <w:color w:val="000000"/>
          <w:spacing w:val="-12"/>
          <w:kern w:val="0"/>
          <w:sz w:val="28"/>
          <w:szCs w:val="28"/>
          <w:lang w:val="en-US" w:eastAsia="zh-CN" w:bidi="ar-SA"/>
        </w:rPr>
        <w:t>采煤沉陷区主要集中分布在师宗县北部雄壁镇一带，由于矿区煤炭开采历史较长，对房屋、道路、供排水等有影响的沉陷点共110个，塌陷总面积6747.76亩。采煤活动形成的地下采空区诱发覆盖岩层变形破坏、地表形成采煤沉陷凹地、积水洼地、沉陷湖塘等，造成土地、道路、建筑、环境等均受到不同程度的破坏，直接威胁着当地人民的生命财产安全。“十四五”期间分两期进行了治理，治理面积约5398.21亩，尚有1349.55亩需治理。</w:t>
      </w:r>
    </w:p>
    <w:p w14:paraId="78B2889F">
      <w:pPr>
        <w:spacing w:line="360" w:lineRule="auto"/>
        <w:ind w:firstLine="560"/>
        <w:jc w:val="both"/>
        <w:outlineLvl w:val="3"/>
        <w:rPr>
          <w:rFonts w:hint="eastAsia" w:ascii="宋体" w:hAnsi="宋体" w:eastAsia="宋体" w:cs="宋体"/>
          <w:b/>
          <w:bCs/>
          <w:snapToGrid w:val="0"/>
          <w:color w:val="000000"/>
          <w:spacing w:val="-12"/>
          <w:kern w:val="0"/>
          <w:sz w:val="28"/>
          <w:szCs w:val="28"/>
          <w:lang w:val="en-US" w:eastAsia="zh-CN" w:bidi="ar-SA"/>
        </w:rPr>
      </w:pPr>
      <w:r>
        <w:rPr>
          <w:rFonts w:hint="eastAsia" w:ascii="宋体" w:hAnsi="宋体" w:eastAsia="宋体" w:cs="宋体"/>
          <w:b/>
          <w:bCs/>
          <w:snapToGrid w:val="0"/>
          <w:color w:val="000000"/>
          <w:spacing w:val="-12"/>
          <w:kern w:val="0"/>
          <w:sz w:val="28"/>
          <w:szCs w:val="28"/>
          <w:lang w:val="en-US" w:eastAsia="zh-CN" w:bidi="ar-SA"/>
        </w:rPr>
        <w:t>（二）水土流失问题依然突出</w:t>
      </w:r>
    </w:p>
    <w:p w14:paraId="3F65F89D">
      <w:pPr>
        <w:keepNext w:val="0"/>
        <w:keepLines w:val="0"/>
        <w:pageBreakBefore w:val="0"/>
        <w:widowControl/>
        <w:kinsoku w:val="0"/>
        <w:wordWrap/>
        <w:overflowPunct/>
        <w:topLinePunct w:val="0"/>
        <w:autoSpaceDE w:val="0"/>
        <w:autoSpaceDN w:val="0"/>
        <w:bidi w:val="0"/>
        <w:adjustRightInd/>
        <w:snapToGrid/>
        <w:spacing w:line="360" w:lineRule="auto"/>
        <w:ind w:firstLine="560"/>
        <w:jc w:val="both"/>
        <w:textAlignment w:val="baseline"/>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经过多年的水土流失综合治理，县域水土流失现状得到初步改善。但受地形地貌、气候、土壤、植被限制，截至“十三五”末，全县水土流失面积574.18平方千米，占国土总面积的20.62%。水土流失类型主要为土壤侵蚀。其中轻度侵蚀占54.54%，中度侵蚀占18.14%，强度侵蚀占15.22%，极强度侵蚀占8.79%，剧烈侵蚀占3.31%。水土流失总面积和中度以上侵蚀面积仍然较大。</w:t>
      </w:r>
    </w:p>
    <w:p w14:paraId="062FAAC5">
      <w:pPr>
        <w:keepNext w:val="0"/>
        <w:keepLines w:val="0"/>
        <w:pageBreakBefore w:val="0"/>
        <w:widowControl/>
        <w:kinsoku w:val="0"/>
        <w:wordWrap/>
        <w:overflowPunct/>
        <w:topLinePunct w:val="0"/>
        <w:autoSpaceDE w:val="0"/>
        <w:autoSpaceDN w:val="0"/>
        <w:bidi w:val="0"/>
        <w:adjustRightInd/>
        <w:snapToGrid/>
        <w:spacing w:line="360" w:lineRule="auto"/>
        <w:ind w:firstLine="560"/>
        <w:jc w:val="left"/>
        <w:textAlignment w:val="baseline"/>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随着城镇开发、园区开发、矿产资源开发等生产建设活动的进行，人为造成的水土流失不容忽视，如雄壁镇历史上因矿产资源粗放开采，导致耕地、植被严重破坏，水土流失加剧。由于水土保持意识不强，重开发轻保护、重建设轻管护的思想比较普遍，人为造成水土流失、破坏生态环境的现象时有发生。因此，处理好经济发展与水土保持的关系，切实遏制水土流失加剧的趋势，保障水土资源的可持续利用和生态环境的可持续维护，迫在眉睫。全县水土流失综合治理任务仍然较重。</w:t>
      </w:r>
    </w:p>
    <w:p w14:paraId="0549629A">
      <w:pPr>
        <w:spacing w:line="360" w:lineRule="auto"/>
        <w:ind w:firstLine="560"/>
        <w:jc w:val="both"/>
        <w:outlineLvl w:val="3"/>
        <w:rPr>
          <w:rFonts w:hint="eastAsia" w:ascii="宋体" w:hAnsi="宋体" w:eastAsia="宋体" w:cs="宋体"/>
          <w:b/>
          <w:bCs/>
          <w:snapToGrid w:val="0"/>
          <w:color w:val="000000"/>
          <w:spacing w:val="-12"/>
          <w:kern w:val="0"/>
          <w:sz w:val="28"/>
          <w:szCs w:val="28"/>
          <w:lang w:val="en-US" w:eastAsia="zh-CN" w:bidi="ar-SA"/>
        </w:rPr>
      </w:pPr>
      <w:r>
        <w:rPr>
          <w:rFonts w:hint="eastAsia" w:ascii="宋体" w:hAnsi="宋体" w:eastAsia="宋体" w:cs="宋体"/>
          <w:b/>
          <w:bCs/>
          <w:snapToGrid w:val="0"/>
          <w:color w:val="000000"/>
          <w:spacing w:val="-12"/>
          <w:kern w:val="0"/>
          <w:sz w:val="28"/>
          <w:szCs w:val="28"/>
          <w:lang w:val="en-US" w:eastAsia="zh-CN" w:bidi="ar-SA"/>
        </w:rPr>
        <w:t>（三）石漠化治理面临较大困难</w:t>
      </w:r>
    </w:p>
    <w:p w14:paraId="2B00596D">
      <w:pPr>
        <w:keepNext w:val="0"/>
        <w:keepLines w:val="0"/>
        <w:pageBreakBefore w:val="0"/>
        <w:widowControl/>
        <w:kinsoku w:val="0"/>
        <w:wordWrap/>
        <w:overflowPunct/>
        <w:topLinePunct w:val="0"/>
        <w:autoSpaceDE w:val="0"/>
        <w:autoSpaceDN w:val="0"/>
        <w:bidi w:val="0"/>
        <w:adjustRightInd/>
        <w:snapToGrid/>
        <w:spacing w:line="360" w:lineRule="auto"/>
        <w:ind w:firstLine="560"/>
        <w:jc w:val="both"/>
        <w:textAlignment w:val="baseline"/>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师宗县岩溶区域全县都有分布，但主要分布在大同街道、龙庆乡、五龙乡一带。据2021年第四次石漠化监测数据，师宗县石漠化土地面积44415.79公顷，其中轻度石漠化面积27611.76公顷，占石漠化土地总面积的62.17%；中度石漠化面积13223.25公顷，占石漠化土地总面积的29.77%；重度石漠化面积3324.50公顷，占石漠化土地总面积的7.48%；极重度石漠化面积256.28公顷，占石漠化土地总面积的0.58%。全县石漠化土地以轻、中度石漠化土地为主，两者合计占全县石漠化土地面积的91.94%。另外有潜在石漠化土地面积20999.98公顷，占全县土地总面积的7.54％。</w:t>
      </w:r>
    </w:p>
    <w:p w14:paraId="4DF4E303">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师宗县石漠化和潜在石漠化土地面积65415.77公顷，占国土面积278449.11公顷的23.49%。在当前石漠化地区经济总体落后、人口压力大、不合理人为活动时有发生的情况下，石漠化防治不进则退，石漠化治理面临较大困难。</w:t>
      </w:r>
    </w:p>
    <w:p w14:paraId="127B5758">
      <w:pPr>
        <w:spacing w:line="360" w:lineRule="auto"/>
        <w:ind w:firstLine="560"/>
        <w:jc w:val="both"/>
        <w:outlineLvl w:val="3"/>
        <w:rPr>
          <w:rFonts w:hint="eastAsia" w:ascii="宋体" w:hAnsi="宋体" w:eastAsia="宋体" w:cs="宋体"/>
          <w:b/>
          <w:bCs/>
          <w:snapToGrid w:val="0"/>
          <w:color w:val="000000"/>
          <w:spacing w:val="-12"/>
          <w:kern w:val="0"/>
          <w:sz w:val="28"/>
          <w:szCs w:val="28"/>
          <w:lang w:val="en-US" w:eastAsia="zh-CN" w:bidi="ar-SA"/>
        </w:rPr>
      </w:pPr>
      <w:r>
        <w:rPr>
          <w:rFonts w:hint="eastAsia" w:ascii="宋体" w:hAnsi="宋体" w:eastAsia="宋体" w:cs="宋体"/>
          <w:b/>
          <w:bCs/>
          <w:snapToGrid w:val="0"/>
          <w:color w:val="000000"/>
          <w:spacing w:val="-12"/>
          <w:kern w:val="0"/>
          <w:sz w:val="28"/>
          <w:szCs w:val="28"/>
          <w:lang w:val="en-US" w:eastAsia="zh-CN" w:bidi="ar-SA"/>
        </w:rPr>
        <w:t>（四）水生态问题仍较严重</w:t>
      </w:r>
    </w:p>
    <w:p w14:paraId="3960455B">
      <w:pPr>
        <w:keepNext w:val="0"/>
        <w:keepLines w:val="0"/>
        <w:pageBreakBefore w:val="0"/>
        <w:widowControl/>
        <w:kinsoku w:val="0"/>
        <w:wordWrap/>
        <w:overflowPunct/>
        <w:topLinePunct w:val="0"/>
        <w:autoSpaceDE w:val="0"/>
        <w:autoSpaceDN w:val="0"/>
        <w:bidi w:val="0"/>
        <w:adjustRightInd/>
        <w:snapToGrid/>
        <w:spacing w:line="360" w:lineRule="auto"/>
        <w:ind w:firstLine="560"/>
        <w:jc w:val="both"/>
        <w:textAlignment w:val="baseline"/>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师宗县境内的河流较多，较大的有南盘江、甸溪河、篆长河、清水江、竹箐河、子午河、石洞河、红土河、大舍河、设里河、二允河、五洛河、金马河、米车河、阿那黑河、大干河、坝林河等27条。当前，全县河道综合治理进程较为滞后，诸多问题凸显。据相关数据显示，部分河道淤积，导致河道拥堵淤塞，过水断面缩小，行洪能力大幅下降。如在汛期，部分河段水位涨幅超警戒水位，危及行洪安全，影响周边居民生活及农田灌溉。从污染源来看，水环境问题仍严峻。虽然近年加大工业废水源头控制，但已在河道积存的废水、废渣仍有保留，生活污水收集与处理设施尚不完善，仍存在老旧小区雨污合流现象，生活污水集中收集率有待进一步提升。农业面源污染方面，大量农药、化肥随地表径流进入河道，成为主要污染因子。这些污染导致部分河段水质恶化，部分支流断面水质仍较差。</w:t>
      </w:r>
    </w:p>
    <w:p w14:paraId="16C8DCB7">
      <w:pPr>
        <w:keepNext w:val="0"/>
        <w:keepLines w:val="0"/>
        <w:pageBreakBefore w:val="0"/>
        <w:widowControl/>
        <w:kinsoku w:val="0"/>
        <w:wordWrap/>
        <w:overflowPunct/>
        <w:topLinePunct w:val="0"/>
        <w:autoSpaceDE w:val="0"/>
        <w:autoSpaceDN w:val="0"/>
        <w:bidi w:val="0"/>
        <w:adjustRightInd/>
        <w:snapToGrid/>
        <w:spacing w:line="360" w:lineRule="auto"/>
        <w:ind w:right="0" w:firstLine="514" w:firstLineChars="200"/>
        <w:jc w:val="both"/>
        <w:textAlignment w:val="baseline"/>
        <w:outlineLvl w:val="3"/>
        <w:rPr>
          <w:rFonts w:hint="eastAsia" w:ascii="宋体" w:hAnsi="宋体" w:eastAsia="宋体" w:cs="宋体"/>
          <w:b/>
          <w:bCs/>
          <w:spacing w:val="-12"/>
          <w:sz w:val="28"/>
          <w:szCs w:val="28"/>
          <w:lang w:val="en-US" w:eastAsia="zh-CN"/>
        </w:rPr>
      </w:pPr>
      <w:r>
        <w:rPr>
          <w:rFonts w:hint="eastAsia" w:ascii="宋体" w:hAnsi="宋体" w:eastAsia="宋体" w:cs="宋体"/>
          <w:b/>
          <w:bCs/>
          <w:spacing w:val="-12"/>
          <w:sz w:val="28"/>
          <w:szCs w:val="28"/>
          <w:lang w:val="en-US" w:eastAsia="zh-CN"/>
        </w:rPr>
        <w:t>（五）森林资源质量仍有提升空间</w:t>
      </w:r>
    </w:p>
    <w:p w14:paraId="1D591E65">
      <w:pPr>
        <w:keepNext w:val="0"/>
        <w:keepLines w:val="0"/>
        <w:pageBreakBefore w:val="0"/>
        <w:widowControl/>
        <w:kinsoku w:val="0"/>
        <w:wordWrap/>
        <w:overflowPunct/>
        <w:topLinePunct w:val="0"/>
        <w:autoSpaceDE w:val="0"/>
        <w:autoSpaceDN w:val="0"/>
        <w:bidi w:val="0"/>
        <w:adjustRightInd/>
        <w:snapToGrid/>
        <w:spacing w:line="360" w:lineRule="auto"/>
        <w:ind w:firstLine="560"/>
        <w:jc w:val="both"/>
        <w:textAlignment w:val="baseline"/>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全县森林面积169911.59公顷，森林蓄积887万立方米。但全县森林资源分布不均，树种结构单一，缺少大型斑块森林，森林连片化程度较低。森林覆盖率低于全省平均水平65.04%，森林整体质量仍有提升空间。</w:t>
      </w:r>
    </w:p>
    <w:p w14:paraId="680B24AE">
      <w:pPr>
        <w:spacing w:line="360" w:lineRule="auto"/>
        <w:ind w:firstLine="560"/>
        <w:jc w:val="both"/>
        <w:outlineLvl w:val="3"/>
        <w:rPr>
          <w:rFonts w:hint="eastAsia" w:ascii="宋体" w:hAnsi="宋体" w:eastAsia="宋体" w:cs="宋体"/>
          <w:b/>
          <w:bCs/>
          <w:snapToGrid w:val="0"/>
          <w:color w:val="000000"/>
          <w:spacing w:val="-12"/>
          <w:kern w:val="0"/>
          <w:sz w:val="28"/>
          <w:szCs w:val="28"/>
          <w:lang w:val="en-US" w:eastAsia="zh-CN" w:bidi="ar-SA"/>
        </w:rPr>
      </w:pPr>
      <w:r>
        <w:rPr>
          <w:rFonts w:hint="eastAsia" w:ascii="宋体" w:hAnsi="宋体" w:eastAsia="宋体" w:cs="宋体"/>
          <w:b/>
          <w:bCs/>
          <w:snapToGrid w:val="0"/>
          <w:color w:val="000000"/>
          <w:spacing w:val="-12"/>
          <w:kern w:val="0"/>
          <w:sz w:val="28"/>
          <w:szCs w:val="28"/>
          <w:lang w:val="en-US" w:eastAsia="zh-CN" w:bidi="ar-SA"/>
        </w:rPr>
        <w:t xml:space="preserve">（六）生物多样性保护仍需提升 </w:t>
      </w:r>
    </w:p>
    <w:p w14:paraId="74A20A00">
      <w:pPr>
        <w:keepNext w:val="0"/>
        <w:keepLines w:val="0"/>
        <w:pageBreakBefore w:val="0"/>
        <w:widowControl/>
        <w:kinsoku w:val="0"/>
        <w:wordWrap/>
        <w:overflowPunct/>
        <w:topLinePunct w:val="0"/>
        <w:autoSpaceDE w:val="0"/>
        <w:autoSpaceDN w:val="0"/>
        <w:bidi w:val="0"/>
        <w:adjustRightInd/>
        <w:snapToGrid/>
        <w:spacing w:line="360" w:lineRule="auto"/>
        <w:ind w:firstLine="560"/>
        <w:jc w:val="both"/>
        <w:textAlignment w:val="baseline"/>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生物廊道网络连通性差。受经济发展、自然灾害和人为活动的影响，道路、城镇、农田等将连续的自然生境切割成孤立的“岛屿”，阻碍了物种交流和基因流动；一些物种的濒危和丧失程度并未得到有效缓解和全面控制。如分布在师宗县五龙乡、高良乡的红花木莲，伴随着常绿阔叶林的破坏，该物种数量逐渐减少，已处于濒危状态；外来物种的入侵威胁。师宗县已发现包括紫茎泽兰、马缨丹、凤眼莲、空心莲子草等在内的30多种外来植物，部分外来物种大量繁殖，成为某种生境条件下的群落优势种，侵占当地野生植物的生存空间，降低生物多样性水平。</w:t>
      </w:r>
    </w:p>
    <w:p w14:paraId="64F4A1EB">
      <w:pPr>
        <w:spacing w:line="360" w:lineRule="auto"/>
        <w:ind w:firstLine="560"/>
        <w:jc w:val="both"/>
        <w:outlineLvl w:val="2"/>
        <w:rPr>
          <w:rFonts w:hint="eastAsia" w:ascii="宋体" w:hAnsi="宋体" w:eastAsia="宋体" w:cs="宋体"/>
          <w:b/>
          <w:bCs/>
          <w:snapToGrid w:val="0"/>
          <w:color w:val="000000"/>
          <w:spacing w:val="-12"/>
          <w:kern w:val="0"/>
          <w:sz w:val="28"/>
          <w:szCs w:val="28"/>
          <w:lang w:val="en-US" w:eastAsia="zh-CN" w:bidi="ar-SA"/>
        </w:rPr>
      </w:pPr>
      <w:bookmarkStart w:id="13" w:name="_Toc76719242"/>
      <w:r>
        <w:rPr>
          <w:rFonts w:hint="eastAsia" w:ascii="宋体" w:hAnsi="宋体" w:eastAsia="宋体" w:cs="宋体"/>
          <w:b/>
          <w:bCs/>
          <w:snapToGrid w:val="0"/>
          <w:color w:val="000000"/>
          <w:spacing w:val="-12"/>
          <w:kern w:val="0"/>
          <w:sz w:val="28"/>
          <w:szCs w:val="28"/>
          <w:lang w:val="en-US" w:eastAsia="zh-CN" w:bidi="ar-SA"/>
        </w:rPr>
        <w:t>二、农业生态系统问题</w:t>
      </w:r>
    </w:p>
    <w:p w14:paraId="13C903F1">
      <w:pPr>
        <w:spacing w:line="360" w:lineRule="auto"/>
        <w:ind w:firstLine="560"/>
        <w:jc w:val="both"/>
        <w:outlineLvl w:val="3"/>
        <w:rPr>
          <w:rFonts w:hint="eastAsia" w:ascii="宋体" w:hAnsi="宋体" w:eastAsia="宋体" w:cs="宋体"/>
          <w:b/>
          <w:bCs/>
          <w:snapToGrid w:val="0"/>
          <w:color w:val="000000"/>
          <w:spacing w:val="-12"/>
          <w:kern w:val="0"/>
          <w:sz w:val="28"/>
          <w:szCs w:val="28"/>
          <w:lang w:val="en-US" w:eastAsia="zh-CN" w:bidi="ar-SA"/>
        </w:rPr>
      </w:pPr>
      <w:r>
        <w:rPr>
          <w:rFonts w:hint="eastAsia" w:ascii="宋体" w:hAnsi="宋体" w:eastAsia="宋体" w:cs="宋体"/>
          <w:b/>
          <w:bCs/>
          <w:snapToGrid w:val="0"/>
          <w:color w:val="000000"/>
          <w:spacing w:val="-12"/>
          <w:kern w:val="0"/>
          <w:sz w:val="28"/>
          <w:szCs w:val="28"/>
          <w:lang w:val="en-US" w:eastAsia="zh-CN" w:bidi="ar-SA"/>
        </w:rPr>
        <w:t>（一）耕地破碎，整体质量不高</w:t>
      </w:r>
    </w:p>
    <w:p w14:paraId="4E953259">
      <w:pPr>
        <w:pStyle w:val="24"/>
        <w:spacing w:line="360" w:lineRule="auto"/>
        <w:ind w:firstLine="560"/>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根据师宗县第三次国土调查数据，师宗县2020年耕地面积84066.61公顷，占国土总面积的30.19%；其中：水田面积8708.75公顷，占耕地面积的10.36%；水浇地面积664.66公顷，占耕地面积的0.79%；旱地面积74693.20公顷，占耕地面积的88.85%。耕地以旱地为主，耕地等级为中等，破碎化程度较高且空间分布不均，严重制约了师宗县农业的规模化发展和农业生产率的进一步提高。加之受不合理利用方式、水土流失、生态破坏等因素影响，存在局部区域土壤有机质下降，导致耕地质量下降、生态功能降低等问题，影响粮食生产安全和生态安全。</w:t>
      </w:r>
    </w:p>
    <w:p w14:paraId="744DC352">
      <w:pPr>
        <w:spacing w:line="360" w:lineRule="auto"/>
        <w:ind w:firstLine="560"/>
        <w:jc w:val="both"/>
        <w:outlineLvl w:val="3"/>
        <w:rPr>
          <w:rFonts w:hint="eastAsia" w:ascii="宋体" w:hAnsi="宋体" w:eastAsia="宋体" w:cs="宋体"/>
          <w:b/>
          <w:bCs/>
          <w:snapToGrid w:val="0"/>
          <w:color w:val="000000"/>
          <w:spacing w:val="-12"/>
          <w:kern w:val="0"/>
          <w:sz w:val="28"/>
          <w:szCs w:val="28"/>
          <w:lang w:val="en-US" w:eastAsia="zh-CN" w:bidi="ar-SA"/>
        </w:rPr>
      </w:pPr>
      <w:r>
        <w:rPr>
          <w:rFonts w:hint="eastAsia" w:ascii="宋体" w:hAnsi="宋体" w:eastAsia="宋体" w:cs="宋体"/>
          <w:b/>
          <w:bCs/>
          <w:snapToGrid w:val="0"/>
          <w:color w:val="000000"/>
          <w:spacing w:val="-12"/>
          <w:kern w:val="0"/>
          <w:sz w:val="28"/>
          <w:szCs w:val="28"/>
          <w:lang w:val="en-US" w:eastAsia="zh-CN" w:bidi="ar-SA"/>
        </w:rPr>
        <w:t>（二）农村空间布局散乱，人居环境有待改善</w:t>
      </w:r>
    </w:p>
    <w:p w14:paraId="3E64ED73">
      <w:pPr>
        <w:spacing w:line="360" w:lineRule="auto"/>
        <w:ind w:firstLine="512" w:firstLineChars="200"/>
        <w:jc w:val="both"/>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师宗县农村宅基地用地面积5749.95公顷，占全县土地总面积的2.06%，农村居民点连片大小不一，呈现“满天星”分布状态，具有破碎化趋势，反映土地利用效率较低、土地浪费现象较为严重。此外，农村环境治理能力薄弱，农村污水、垃圾处理设施不尽完善，重要交通道路沿线路域乱搭乱建、乱堆乱放现象仍然存在，影响了农村人居环境。</w:t>
      </w:r>
    </w:p>
    <w:p w14:paraId="25808BA7">
      <w:pPr>
        <w:spacing w:line="360" w:lineRule="auto"/>
        <w:ind w:firstLine="560"/>
        <w:jc w:val="both"/>
        <w:outlineLvl w:val="3"/>
        <w:rPr>
          <w:rFonts w:hint="eastAsia" w:ascii="宋体" w:hAnsi="宋体" w:eastAsia="宋体" w:cs="宋体"/>
          <w:b/>
          <w:bCs/>
          <w:snapToGrid w:val="0"/>
          <w:color w:val="000000"/>
          <w:spacing w:val="-12"/>
          <w:kern w:val="0"/>
          <w:sz w:val="28"/>
          <w:szCs w:val="28"/>
          <w:lang w:val="en-US" w:eastAsia="zh-CN" w:bidi="ar-SA"/>
        </w:rPr>
      </w:pPr>
      <w:r>
        <w:rPr>
          <w:rFonts w:hint="eastAsia" w:ascii="宋体" w:hAnsi="宋体" w:eastAsia="宋体" w:cs="宋体"/>
          <w:b/>
          <w:bCs/>
          <w:snapToGrid w:val="0"/>
          <w:color w:val="000000"/>
          <w:spacing w:val="-12"/>
          <w:kern w:val="0"/>
          <w:sz w:val="28"/>
          <w:szCs w:val="28"/>
          <w:lang w:val="en-US" w:eastAsia="zh-CN" w:bidi="ar-SA"/>
        </w:rPr>
        <w:t>（三）农业面源污染治理难，农田生态环境有待改善</w:t>
      </w:r>
    </w:p>
    <w:p w14:paraId="30DD51C4">
      <w:pPr>
        <w:spacing w:line="360" w:lineRule="auto"/>
        <w:ind w:firstLine="512" w:firstLineChars="200"/>
        <w:jc w:val="both"/>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农村环境基础设施建设滞后，径流区内垃圾处置覆盖面小，部分村落虽建设了垃圾收集设施，但垃圾乱堆乱倒现象依然普遍。受传统生活习惯影响，农村生活垃圾直接倾倒入河现象时有发生，生活污染缺乏有效的治理措施，随雨水冲刷进入水环境，造成了一定程度的面源污染。化肥施用强度较大，加剧了农田化肥的流失。农业生产废弃物（如作物秸秆）利用效率不高，畜禽养殖已成为农村面源污染的主要来源，并成为危害农村居民生活环境的重要因素。目前虽然对农村生活面源治理有了一定的投入，但农业生产产生的面源污染投入基本为零，仍然难以遏制农业面源污染加剧的趋势。</w:t>
      </w:r>
    </w:p>
    <w:p w14:paraId="58E6877D">
      <w:pPr>
        <w:spacing w:line="360" w:lineRule="auto"/>
        <w:ind w:firstLine="560"/>
        <w:jc w:val="both"/>
        <w:outlineLvl w:val="2"/>
        <w:rPr>
          <w:rFonts w:hint="eastAsia" w:ascii="宋体" w:hAnsi="宋体" w:eastAsia="宋体" w:cs="宋体"/>
          <w:b/>
          <w:bCs/>
          <w:snapToGrid w:val="0"/>
          <w:color w:val="000000"/>
          <w:spacing w:val="-12"/>
          <w:kern w:val="0"/>
          <w:sz w:val="28"/>
          <w:szCs w:val="28"/>
          <w:lang w:val="en-US" w:eastAsia="zh-CN" w:bidi="ar-SA"/>
        </w:rPr>
      </w:pPr>
      <w:r>
        <w:rPr>
          <w:rFonts w:hint="eastAsia" w:ascii="宋体" w:hAnsi="宋体" w:eastAsia="宋体" w:cs="宋体"/>
          <w:b/>
          <w:bCs/>
          <w:snapToGrid w:val="0"/>
          <w:color w:val="000000"/>
          <w:spacing w:val="-12"/>
          <w:kern w:val="0"/>
          <w:sz w:val="28"/>
          <w:szCs w:val="28"/>
          <w:lang w:val="en-US" w:eastAsia="zh-CN" w:bidi="ar-SA"/>
        </w:rPr>
        <w:t>三、城镇生态系统问题</w:t>
      </w:r>
    </w:p>
    <w:p w14:paraId="14CE77D6">
      <w:pPr>
        <w:spacing w:line="360" w:lineRule="auto"/>
        <w:ind w:firstLine="560"/>
        <w:jc w:val="both"/>
        <w:outlineLvl w:val="3"/>
        <w:rPr>
          <w:rFonts w:hint="eastAsia" w:ascii="宋体" w:hAnsi="宋体" w:eastAsia="宋体" w:cs="宋体"/>
          <w:b/>
          <w:bCs/>
          <w:snapToGrid w:val="0"/>
          <w:color w:val="000000"/>
          <w:spacing w:val="-12"/>
          <w:kern w:val="0"/>
          <w:sz w:val="28"/>
          <w:szCs w:val="28"/>
          <w:lang w:val="en-US" w:eastAsia="zh-CN" w:bidi="ar-SA"/>
        </w:rPr>
      </w:pPr>
      <w:bookmarkStart w:id="14" w:name="_Toc54557313"/>
      <w:bookmarkStart w:id="15" w:name="_Toc52181503"/>
      <w:r>
        <w:rPr>
          <w:rFonts w:hint="eastAsia" w:ascii="宋体" w:hAnsi="宋体" w:eastAsia="宋体" w:cs="宋体"/>
          <w:b/>
          <w:bCs/>
          <w:snapToGrid w:val="0"/>
          <w:color w:val="000000"/>
          <w:spacing w:val="-12"/>
          <w:kern w:val="0"/>
          <w:sz w:val="28"/>
          <w:szCs w:val="28"/>
          <w:lang w:val="en-US" w:eastAsia="zh-CN" w:bidi="ar-SA"/>
        </w:rPr>
        <w:t>（一）城市蓝绿空间质量不高</w:t>
      </w:r>
    </w:p>
    <w:p w14:paraId="2F75C3DA">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师宗县存在绿地规模总量不高、绿道网络不成体系、公园活力品质欠佳等问题。绿地系统的建设点线面结构层次不完善，城区绿道尚未形成网络体系，以片段式、分散式建设为主，布局有待优化。部分公园环境治理、景观利用和设施配套存在短板。</w:t>
      </w:r>
      <w:bookmarkEnd w:id="14"/>
      <w:bookmarkEnd w:id="15"/>
      <w:bookmarkStart w:id="16" w:name="_Toc11189"/>
    </w:p>
    <w:p w14:paraId="58A7C67E">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outlineLvl w:val="1"/>
        <w:rPr>
          <w:rFonts w:hint="eastAsia" w:ascii="宋体" w:hAnsi="宋体" w:eastAsia="宋体" w:cs="宋体"/>
          <w:b/>
          <w:bCs/>
          <w:spacing w:val="7"/>
          <w:position w:val="1"/>
          <w:sz w:val="30"/>
          <w:szCs w:val="30"/>
        </w:rPr>
      </w:pPr>
      <w:bookmarkStart w:id="17" w:name="_Toc4997"/>
      <w:r>
        <w:rPr>
          <w:rFonts w:hint="eastAsia" w:ascii="宋体" w:hAnsi="宋体" w:eastAsia="宋体" w:cs="宋体"/>
          <w:b/>
          <w:bCs/>
          <w:spacing w:val="7"/>
          <w:position w:val="1"/>
          <w:sz w:val="30"/>
          <w:szCs w:val="30"/>
        </w:rPr>
        <w:t>第五节 机遇与挑战</w:t>
      </w:r>
      <w:bookmarkEnd w:id="16"/>
      <w:bookmarkEnd w:id="17"/>
    </w:p>
    <w:p w14:paraId="64ECA793">
      <w:pPr>
        <w:spacing w:line="360" w:lineRule="auto"/>
        <w:ind w:firstLine="560"/>
        <w:jc w:val="both"/>
        <w:outlineLvl w:val="2"/>
        <w:rPr>
          <w:rFonts w:hint="eastAsia" w:ascii="宋体" w:hAnsi="宋体" w:eastAsia="宋体" w:cs="宋体"/>
          <w:b/>
          <w:bCs/>
          <w:snapToGrid w:val="0"/>
          <w:color w:val="000000"/>
          <w:spacing w:val="-12"/>
          <w:kern w:val="0"/>
          <w:sz w:val="28"/>
          <w:szCs w:val="28"/>
          <w:lang w:val="en-US" w:eastAsia="zh-CN" w:bidi="ar-SA"/>
        </w:rPr>
      </w:pPr>
      <w:r>
        <w:rPr>
          <w:rFonts w:hint="eastAsia" w:ascii="宋体" w:hAnsi="宋体" w:eastAsia="宋体" w:cs="宋体"/>
          <w:b/>
          <w:bCs/>
          <w:snapToGrid w:val="0"/>
          <w:color w:val="000000"/>
          <w:spacing w:val="-12"/>
          <w:kern w:val="0"/>
          <w:sz w:val="28"/>
          <w:szCs w:val="28"/>
          <w:lang w:val="en-US" w:eastAsia="zh-CN" w:bidi="ar-SA"/>
        </w:rPr>
        <w:t>一、重大机遇</w:t>
      </w:r>
    </w:p>
    <w:p w14:paraId="2C36E0CE">
      <w:pPr>
        <w:spacing w:line="360" w:lineRule="auto"/>
        <w:ind w:firstLine="560"/>
        <w:jc w:val="both"/>
        <w:outlineLvl w:val="3"/>
        <w:rPr>
          <w:rFonts w:hint="eastAsia" w:ascii="宋体" w:hAnsi="宋体" w:eastAsia="宋体" w:cs="宋体"/>
          <w:b/>
          <w:bCs/>
          <w:snapToGrid w:val="0"/>
          <w:color w:val="000000"/>
          <w:spacing w:val="-12"/>
          <w:kern w:val="0"/>
          <w:sz w:val="28"/>
          <w:szCs w:val="28"/>
          <w:lang w:val="en-US" w:eastAsia="zh-CN" w:bidi="ar-SA"/>
        </w:rPr>
      </w:pPr>
      <w:r>
        <w:rPr>
          <w:rFonts w:hint="eastAsia" w:ascii="宋体" w:hAnsi="宋体" w:eastAsia="宋体" w:cs="宋体"/>
          <w:b/>
          <w:bCs/>
          <w:snapToGrid w:val="0"/>
          <w:color w:val="000000"/>
          <w:spacing w:val="-12"/>
          <w:kern w:val="0"/>
          <w:sz w:val="28"/>
          <w:szCs w:val="28"/>
          <w:lang w:val="en-US" w:eastAsia="zh-CN" w:bidi="ar-SA"/>
        </w:rPr>
        <w:t>（一）一系列生态保护修复政策的推出</w:t>
      </w:r>
    </w:p>
    <w:p w14:paraId="1A2A8C7E">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党的十八大以来，国土空间生态修复已上升为国家发展战略高度，国家层面陆续出台了《全国重要生态系统保护和修复重大工程总体规划(2021-2035年)》、《自然资源部关于探索利用市场化方式推进矿山生态修复的意见》(自然资规〔2019〕6号)、《国务院办公厅关于鼓励和支持社会资本参与生态保护修复的意见》(国办发(〔2021〕40号)等一系列有关生态保护修复政策文件和重大规划，为推动生态修复保护工作提供了有力的政策支持。</w:t>
      </w:r>
    </w:p>
    <w:p w14:paraId="3A1EB566">
      <w:pPr>
        <w:spacing w:line="360" w:lineRule="auto"/>
        <w:ind w:firstLine="560"/>
        <w:jc w:val="both"/>
        <w:outlineLvl w:val="3"/>
        <w:rPr>
          <w:rFonts w:hint="eastAsia" w:ascii="宋体" w:hAnsi="宋体" w:eastAsia="宋体" w:cs="宋体"/>
          <w:b/>
          <w:bCs/>
          <w:snapToGrid w:val="0"/>
          <w:color w:val="000000"/>
          <w:spacing w:val="-12"/>
          <w:kern w:val="0"/>
          <w:sz w:val="28"/>
          <w:szCs w:val="28"/>
          <w:lang w:val="en-US" w:eastAsia="zh-CN" w:bidi="ar-SA"/>
        </w:rPr>
      </w:pPr>
      <w:r>
        <w:rPr>
          <w:rFonts w:hint="eastAsia" w:ascii="宋体" w:hAnsi="宋体" w:eastAsia="宋体" w:cs="宋体"/>
          <w:b/>
          <w:bCs/>
          <w:snapToGrid w:val="0"/>
          <w:color w:val="000000"/>
          <w:spacing w:val="-12"/>
          <w:kern w:val="0"/>
          <w:sz w:val="28"/>
          <w:szCs w:val="28"/>
          <w:lang w:val="en-US" w:eastAsia="zh-CN" w:bidi="ar-SA"/>
        </w:rPr>
        <w:t>（二）发展战略定位给予新机遇</w:t>
      </w:r>
    </w:p>
    <w:p w14:paraId="09B0BAE8">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云南省作为西南生态安全屏障，承担着维护区域、国家乃至国际的生态安全重任，紧扣“生态文明建设排头兵”的战略定位，将生态保护与修复工作也提上了前所未有的高度，省级层面陆续出台了相关政策的落实文件。各相关部门形成了齐抓共管的国土生态空间保护修复工作格局，为今后师宗县高质量跨越式发展提供了充分有力支撑。</w:t>
      </w:r>
    </w:p>
    <w:p w14:paraId="229F555C">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曲靖市是我国的第三大河珠江的发源地，加强生态文明建设，开展国土空间生态修复是守护珠江源的重要举措。师宗县依托自身区位交通优势，全方位紧密对接曲靖，加快国土空间生态修复、提升国土空间承载能力、构建国土空间生态安全格局，对促进全县推进生态文明建设具有重要的理论和现实意义。</w:t>
      </w:r>
    </w:p>
    <w:p w14:paraId="2E357841">
      <w:pPr>
        <w:spacing w:line="360" w:lineRule="auto"/>
        <w:ind w:firstLine="560"/>
        <w:jc w:val="both"/>
        <w:outlineLvl w:val="2"/>
        <w:rPr>
          <w:rFonts w:hint="eastAsia" w:ascii="宋体" w:hAnsi="宋体" w:eastAsia="宋体" w:cs="宋体"/>
          <w:b/>
          <w:bCs/>
          <w:snapToGrid w:val="0"/>
          <w:color w:val="000000"/>
          <w:spacing w:val="-12"/>
          <w:kern w:val="0"/>
          <w:sz w:val="28"/>
          <w:szCs w:val="28"/>
          <w:lang w:val="en-US" w:eastAsia="zh-CN" w:bidi="ar-SA"/>
        </w:rPr>
      </w:pPr>
      <w:r>
        <w:rPr>
          <w:rFonts w:hint="eastAsia" w:ascii="宋体" w:hAnsi="宋体" w:eastAsia="宋体" w:cs="宋体"/>
          <w:b/>
          <w:bCs/>
          <w:snapToGrid w:val="0"/>
          <w:color w:val="000000"/>
          <w:spacing w:val="-12"/>
          <w:kern w:val="0"/>
          <w:sz w:val="28"/>
          <w:szCs w:val="28"/>
          <w:lang w:val="en-US" w:eastAsia="zh-CN" w:bidi="ar-SA"/>
        </w:rPr>
        <w:t>二、挑战</w:t>
      </w:r>
    </w:p>
    <w:p w14:paraId="1B91F730">
      <w:pPr>
        <w:spacing w:line="360" w:lineRule="auto"/>
        <w:ind w:firstLine="560"/>
        <w:jc w:val="both"/>
        <w:outlineLvl w:val="3"/>
        <w:rPr>
          <w:rFonts w:hint="default"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bCs/>
          <w:snapToGrid w:val="0"/>
          <w:color w:val="000000"/>
          <w:spacing w:val="-12"/>
          <w:kern w:val="0"/>
          <w:sz w:val="28"/>
          <w:szCs w:val="28"/>
          <w:lang w:val="en-US" w:eastAsia="zh-CN" w:bidi="ar-SA"/>
        </w:rPr>
        <w:t>（一）经济发展给生态保护修复带来挑战</w:t>
      </w:r>
    </w:p>
    <w:p w14:paraId="29F03B11">
      <w:pPr>
        <w:spacing w:line="360" w:lineRule="auto"/>
        <w:ind w:firstLine="560"/>
        <w:jc w:val="both"/>
        <w:outlineLvl w:val="9"/>
        <w:rPr>
          <w:rFonts w:hint="eastAsia" w:ascii="宋体" w:hAnsi="宋体" w:eastAsia="宋体" w:cs="宋体"/>
          <w:snapToGrid/>
          <w:kern w:val="2"/>
          <w:sz w:val="28"/>
          <w:szCs w:val="28"/>
          <w:highlight w:val="none"/>
          <w:lang w:val="en-US" w:eastAsia="zh-CN"/>
        </w:rPr>
      </w:pPr>
      <w:r>
        <w:rPr>
          <w:rFonts w:hint="eastAsia" w:ascii="宋体" w:hAnsi="宋体" w:eastAsia="宋体" w:cs="宋体"/>
          <w:b w:val="0"/>
          <w:bCs w:val="0"/>
          <w:snapToGrid w:val="0"/>
          <w:color w:val="000000"/>
          <w:spacing w:val="-12"/>
          <w:kern w:val="0"/>
          <w:sz w:val="28"/>
          <w:szCs w:val="28"/>
          <w:lang w:val="en-US" w:eastAsia="zh-CN" w:bidi="ar-SA"/>
        </w:rPr>
        <w:t>随着全县社会经济发展速度不断加快，生态保护与经济建设的矛盾依然存在。第二、第三产业的壮大以及产业的转移，新建项目增多，特别是不锈钢城、铝精深加工产业的发展，环境承载压力呈上升趋势。当前全县自然生态约束加剧矛盾凸显、生态质量有待持续改善，面临既要加快发展又要保护生态的双重压力、既要扩大经济总量又要提升生态质量的双重挑战。</w:t>
      </w:r>
    </w:p>
    <w:p w14:paraId="3945787E">
      <w:pPr>
        <w:spacing w:line="360" w:lineRule="auto"/>
        <w:ind w:firstLine="560"/>
        <w:jc w:val="both"/>
        <w:outlineLvl w:val="3"/>
        <w:rPr>
          <w:rFonts w:hint="eastAsia" w:ascii="宋体" w:hAnsi="宋体" w:eastAsia="宋体" w:cs="宋体"/>
          <w:b/>
          <w:bCs/>
          <w:snapToGrid w:val="0"/>
          <w:color w:val="000000"/>
          <w:spacing w:val="-12"/>
          <w:kern w:val="0"/>
          <w:sz w:val="28"/>
          <w:szCs w:val="28"/>
          <w:lang w:val="en-US" w:eastAsia="zh-CN" w:bidi="ar-SA"/>
        </w:rPr>
      </w:pPr>
      <w:r>
        <w:rPr>
          <w:rFonts w:hint="eastAsia" w:ascii="宋体" w:hAnsi="宋体" w:eastAsia="宋体" w:cs="宋体"/>
          <w:b/>
          <w:bCs/>
          <w:snapToGrid w:val="0"/>
          <w:color w:val="000000"/>
          <w:spacing w:val="-12"/>
          <w:kern w:val="0"/>
          <w:sz w:val="28"/>
          <w:szCs w:val="28"/>
          <w:lang w:val="en-US" w:eastAsia="zh-CN" w:bidi="ar-SA"/>
        </w:rPr>
        <w:t>（二）生态本底脆弱，生态修复任务艰巨</w:t>
      </w:r>
    </w:p>
    <w:p w14:paraId="262BAEB7">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师宗县</w:t>
      </w:r>
      <w:r>
        <w:rPr>
          <w:rFonts w:hint="default" w:ascii="宋体" w:hAnsi="宋体" w:eastAsia="宋体" w:cs="宋体"/>
          <w:b w:val="0"/>
          <w:bCs w:val="0"/>
          <w:snapToGrid w:val="0"/>
          <w:color w:val="000000"/>
          <w:spacing w:val="-12"/>
          <w:kern w:val="0"/>
          <w:sz w:val="28"/>
          <w:szCs w:val="28"/>
          <w:lang w:val="en-US" w:eastAsia="zh-CN" w:bidi="ar-SA"/>
        </w:rPr>
        <w:t>生态环境基础较为薄弱，生态系统稳定性较差</w:t>
      </w:r>
      <w:r>
        <w:rPr>
          <w:rFonts w:hint="eastAsia" w:ascii="宋体" w:hAnsi="宋体" w:eastAsia="宋体" w:cs="宋体"/>
          <w:b w:val="0"/>
          <w:bCs w:val="0"/>
          <w:snapToGrid w:val="0"/>
          <w:color w:val="000000"/>
          <w:spacing w:val="-12"/>
          <w:kern w:val="0"/>
          <w:sz w:val="28"/>
          <w:szCs w:val="28"/>
          <w:lang w:val="en-US" w:eastAsia="zh-CN" w:bidi="ar-SA"/>
        </w:rPr>
        <w:t>，生态系统抗干扰能力弱。截止2020年，全县水土流失面积574.18平方千米，占国土总面积的20.62%；石漠化土地面积44415.79公顷，占全县面积的15.95%。</w:t>
      </w:r>
    </w:p>
    <w:p w14:paraId="677BF900">
      <w:pPr>
        <w:spacing w:line="360" w:lineRule="auto"/>
        <w:jc w:val="both"/>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水土流失、石漠化使土壤肥力下降，土地生产力下降，生态环境恶化，吞噬人们的生存和发展空间，造成自然灾害频发，给当地人民群众生产生活和区域经济社会发展造成了很大的危害。全县地形复杂，呈现出波状起伏的中山丘陵地形，造林绿化作业难度较大，后期管护成本高，水土流失、石漠化治理形势严峻，生态修复任务艰巨。</w:t>
      </w:r>
    </w:p>
    <w:p w14:paraId="0208DA7F">
      <w:pPr>
        <w:spacing w:line="360" w:lineRule="auto"/>
        <w:ind w:firstLine="560"/>
        <w:jc w:val="both"/>
        <w:outlineLvl w:val="3"/>
        <w:rPr>
          <w:rFonts w:hint="eastAsia" w:ascii="宋体" w:hAnsi="宋体" w:eastAsia="宋体" w:cs="宋体"/>
          <w:b/>
          <w:bCs/>
          <w:snapToGrid w:val="0"/>
          <w:color w:val="000000"/>
          <w:spacing w:val="-12"/>
          <w:kern w:val="0"/>
          <w:sz w:val="28"/>
          <w:szCs w:val="28"/>
          <w:lang w:val="en-US" w:eastAsia="zh-CN" w:bidi="ar-SA"/>
        </w:rPr>
      </w:pPr>
      <w:r>
        <w:rPr>
          <w:rFonts w:hint="eastAsia" w:ascii="宋体" w:hAnsi="宋体" w:eastAsia="宋体" w:cs="宋体"/>
          <w:b/>
          <w:bCs/>
          <w:snapToGrid w:val="0"/>
          <w:color w:val="000000"/>
          <w:spacing w:val="-12"/>
          <w:kern w:val="0"/>
          <w:sz w:val="28"/>
          <w:szCs w:val="28"/>
          <w:lang w:val="en-US" w:eastAsia="zh-CN" w:bidi="ar-SA"/>
        </w:rPr>
        <w:t>（三）人民对美好生活具有更高需求</w:t>
      </w:r>
    </w:p>
    <w:p w14:paraId="62D0C5AE">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自然生态是与人民群众的生活息息相关的民生问题。师宗县社会经济发展已经步入提供更多优质生态产品以满足全县人民日益增长的优美生态环境需要的攻坚阶段。加快推进生态保护修复，实施重要生态系统保护和修复重大工程，优化生态安全屏障体系，构建生态廊道和生物多样性保护网络，提升生态系统质量和稳定性，建立绿色、低碳、循环的发展方式和生活方式，具有深厚的民意基础和广阔的现实需求。</w:t>
      </w:r>
    </w:p>
    <w:p w14:paraId="5663D3FB">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p>
    <w:p w14:paraId="1788DF24">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p>
    <w:p w14:paraId="63B0C7E3">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p>
    <w:p w14:paraId="0CB56C7D">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p>
    <w:p w14:paraId="1AF841A0">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p>
    <w:p w14:paraId="11E84394">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p>
    <w:p w14:paraId="3030C452">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p>
    <w:p w14:paraId="264234EC">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p>
    <w:p w14:paraId="468ED1C9">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p>
    <w:p w14:paraId="6515E2DE">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p>
    <w:p w14:paraId="65B6F7C4">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p>
    <w:p w14:paraId="30DC791F">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p>
    <w:p w14:paraId="375216A7">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p>
    <w:p w14:paraId="7B6AA53D">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p>
    <w:p w14:paraId="1BA6E89F">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p>
    <w:p w14:paraId="6C3CFD57">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p>
    <w:p w14:paraId="4EAB7712">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p>
    <w:p w14:paraId="01173A21">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p>
    <w:p w14:paraId="532C3D59">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p>
    <w:p w14:paraId="4F386BC1">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p>
    <w:p w14:paraId="4EC2E1C8">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p>
    <w:bookmarkEnd w:id="13"/>
    <w:p w14:paraId="39547276">
      <w:pPr>
        <w:spacing w:before="151" w:line="360" w:lineRule="auto"/>
        <w:ind w:left="1828"/>
        <w:jc w:val="both"/>
        <w:outlineLvl w:val="0"/>
        <w:rPr>
          <w:rFonts w:hint="eastAsia" w:ascii="宋体" w:hAnsi="宋体" w:eastAsia="宋体" w:cs="宋体"/>
          <w:b/>
          <w:bCs/>
          <w:spacing w:val="-1"/>
          <w:sz w:val="32"/>
          <w:szCs w:val="32"/>
        </w:rPr>
      </w:pPr>
      <w:bookmarkStart w:id="18" w:name="bookmark36"/>
      <w:bookmarkEnd w:id="18"/>
      <w:bookmarkStart w:id="19" w:name="_Toc25203"/>
      <w:bookmarkStart w:id="20" w:name="_Toc9829"/>
      <w:r>
        <w:rPr>
          <w:rFonts w:hint="eastAsia" w:ascii="宋体" w:hAnsi="宋体" w:eastAsia="宋体" w:cs="宋体"/>
          <w:b/>
          <w:bCs/>
          <w:spacing w:val="-1"/>
          <w:sz w:val="32"/>
          <w:szCs w:val="32"/>
        </w:rPr>
        <w:t>第二章</w:t>
      </w:r>
      <w:r>
        <w:rPr>
          <w:rFonts w:hint="eastAsia" w:ascii="宋体" w:hAnsi="宋体" w:eastAsia="宋体" w:cs="宋体"/>
          <w:b/>
          <w:bCs/>
          <w:spacing w:val="-1"/>
          <w:sz w:val="32"/>
          <w:szCs w:val="32"/>
          <w:lang w:val="en-US" w:eastAsia="zh-CN"/>
        </w:rPr>
        <w:t xml:space="preserve">  </w:t>
      </w:r>
      <w:r>
        <w:rPr>
          <w:rFonts w:hint="eastAsia" w:ascii="宋体" w:hAnsi="宋体" w:eastAsia="宋体" w:cs="宋体"/>
          <w:b/>
          <w:bCs/>
          <w:spacing w:val="-1"/>
          <w:sz w:val="32"/>
          <w:szCs w:val="32"/>
        </w:rPr>
        <w:t>指导思想、基本原则和规划目标</w:t>
      </w:r>
      <w:bookmarkEnd w:id="19"/>
      <w:bookmarkEnd w:id="20"/>
    </w:p>
    <w:p w14:paraId="6BC88507">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outlineLvl w:val="1"/>
        <w:rPr>
          <w:rFonts w:hint="eastAsia" w:ascii="宋体" w:hAnsi="宋体" w:eastAsia="宋体" w:cs="宋体"/>
          <w:b/>
          <w:bCs/>
          <w:spacing w:val="3"/>
          <w:position w:val="1"/>
          <w:sz w:val="30"/>
          <w:szCs w:val="30"/>
        </w:rPr>
      </w:pPr>
      <w:bookmarkStart w:id="21" w:name="bookmark37"/>
      <w:bookmarkEnd w:id="21"/>
      <w:bookmarkStart w:id="22" w:name="_Toc7978"/>
      <w:bookmarkStart w:id="23" w:name="_Toc11096"/>
      <w:r>
        <w:rPr>
          <w:rFonts w:hint="eastAsia" w:ascii="宋体" w:hAnsi="宋体" w:eastAsia="宋体" w:cs="宋体"/>
          <w:b/>
          <w:bCs/>
          <w:spacing w:val="3"/>
          <w:position w:val="1"/>
          <w:sz w:val="30"/>
          <w:szCs w:val="30"/>
        </w:rPr>
        <w:t>第一节</w:t>
      </w:r>
      <w:r>
        <w:rPr>
          <w:rFonts w:hint="eastAsia" w:ascii="宋体" w:hAnsi="宋体" w:eastAsia="宋体" w:cs="宋体"/>
          <w:b/>
          <w:bCs/>
          <w:spacing w:val="3"/>
          <w:position w:val="1"/>
          <w:sz w:val="30"/>
          <w:szCs w:val="30"/>
          <w:lang w:val="en-US" w:eastAsia="zh-CN"/>
        </w:rPr>
        <w:t xml:space="preserve"> </w:t>
      </w:r>
      <w:r>
        <w:rPr>
          <w:rFonts w:hint="eastAsia" w:ascii="宋体" w:hAnsi="宋体" w:eastAsia="宋体" w:cs="宋体"/>
          <w:b/>
          <w:bCs/>
          <w:spacing w:val="3"/>
          <w:position w:val="1"/>
          <w:sz w:val="30"/>
          <w:szCs w:val="30"/>
        </w:rPr>
        <w:t>指导思想</w:t>
      </w:r>
      <w:bookmarkEnd w:id="22"/>
      <w:bookmarkEnd w:id="23"/>
    </w:p>
    <w:p w14:paraId="7DF39B30">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以习近平新时代中国特色社会主义思想为指导，全面贯彻党的二十大精神，深入落实习近平生态文明思想和习近平总书记考察云南重要讲话精神，践行绿水青山就是金山银山理念，坚持节约优先、保护优先、自然恢复为主的方针，按照自然资源部和省委省政府关于生态修复工作部署，全面落实《曲靖市国土空间生态修复规划（2021—2035年）》，紧密衔接《师宗县国土空间总体规划（2021-2035年）》，以生态、农业、城镇空间为对象，统筹山水林田湖草沙一体化保护和修复，提升生态系统质量和稳定性，筑牢生态安全屏障，提供优质生态产品。深入践行生态强省战略，科学布局和组织实施生态修复重点工程，着力提高生态系统自我修复能力，显著提升生态系统功能，扩大优质生态产品供给，助力碳达峰、碳中和，筑牢珠江上游重要生态屏障。</w:t>
      </w:r>
    </w:p>
    <w:p w14:paraId="1D20958A">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outlineLvl w:val="1"/>
        <w:rPr>
          <w:rFonts w:hint="eastAsia" w:ascii="宋体" w:hAnsi="宋体" w:eastAsia="宋体" w:cs="宋体"/>
          <w:b/>
          <w:bCs/>
          <w:spacing w:val="3"/>
          <w:position w:val="1"/>
          <w:sz w:val="30"/>
          <w:szCs w:val="30"/>
        </w:rPr>
      </w:pPr>
      <w:bookmarkStart w:id="24" w:name="bookmark38"/>
      <w:bookmarkEnd w:id="24"/>
      <w:bookmarkStart w:id="25" w:name="_Toc25087"/>
      <w:bookmarkStart w:id="26" w:name="_Toc29213"/>
      <w:r>
        <w:rPr>
          <w:rFonts w:hint="eastAsia" w:ascii="宋体" w:hAnsi="宋体" w:eastAsia="宋体" w:cs="宋体"/>
          <w:b/>
          <w:bCs/>
          <w:spacing w:val="3"/>
          <w:position w:val="1"/>
          <w:sz w:val="30"/>
          <w:szCs w:val="30"/>
        </w:rPr>
        <w:t>第二节</w:t>
      </w:r>
      <w:r>
        <w:rPr>
          <w:rFonts w:hint="eastAsia" w:ascii="宋体" w:hAnsi="宋体" w:eastAsia="宋体" w:cs="宋体"/>
          <w:b/>
          <w:bCs/>
          <w:spacing w:val="3"/>
          <w:position w:val="1"/>
          <w:sz w:val="30"/>
          <w:szCs w:val="30"/>
          <w:lang w:val="en-US" w:eastAsia="zh-CN"/>
        </w:rPr>
        <w:t xml:space="preserve"> </w:t>
      </w:r>
      <w:r>
        <w:rPr>
          <w:rFonts w:hint="eastAsia" w:ascii="宋体" w:hAnsi="宋体" w:eastAsia="宋体" w:cs="宋体"/>
          <w:b/>
          <w:bCs/>
          <w:spacing w:val="3"/>
          <w:position w:val="1"/>
          <w:sz w:val="30"/>
          <w:szCs w:val="30"/>
        </w:rPr>
        <w:t>基本原则</w:t>
      </w:r>
      <w:bookmarkEnd w:id="25"/>
      <w:bookmarkEnd w:id="26"/>
    </w:p>
    <w:p w14:paraId="6F48229D">
      <w:pPr>
        <w:spacing w:line="360" w:lineRule="auto"/>
        <w:ind w:firstLine="560"/>
        <w:jc w:val="both"/>
        <w:outlineLvl w:val="2"/>
        <w:rPr>
          <w:rFonts w:hint="eastAsia" w:ascii="宋体" w:hAnsi="宋体" w:eastAsia="宋体" w:cs="宋体"/>
          <w:b/>
          <w:bCs/>
          <w:snapToGrid w:val="0"/>
          <w:color w:val="000000"/>
          <w:spacing w:val="-12"/>
          <w:kern w:val="0"/>
          <w:sz w:val="28"/>
          <w:szCs w:val="28"/>
          <w:lang w:val="en-US" w:eastAsia="zh-CN" w:bidi="ar-SA"/>
        </w:rPr>
      </w:pPr>
      <w:r>
        <w:rPr>
          <w:rFonts w:hint="eastAsia" w:ascii="宋体" w:hAnsi="宋体" w:eastAsia="宋体" w:cs="宋体"/>
          <w:b/>
          <w:bCs/>
          <w:snapToGrid w:val="0"/>
          <w:color w:val="000000"/>
          <w:spacing w:val="-12"/>
          <w:kern w:val="0"/>
          <w:sz w:val="28"/>
          <w:szCs w:val="28"/>
          <w:lang w:val="en-US" w:eastAsia="zh-CN" w:bidi="ar-SA"/>
        </w:rPr>
        <w:t>一、坚持保护优先，自然恢复为主</w:t>
      </w:r>
    </w:p>
    <w:p w14:paraId="2249FD06">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牢固树立和践行绿水青山就是金山银山的理念，坚持人与自然和谐共生，尊重自然、顺应自然、保护自然，遵循自然生态演替规律，倡导自然恢复理论，充分发挥自然生态系统自我恢复能力，以有限的人工修复措施辅助促进已退化、破坏的生态系统走向良性循环，遵循自然生态系统演替规律，避免人类对生态系统的过多干预。</w:t>
      </w:r>
    </w:p>
    <w:p w14:paraId="753A4D9D">
      <w:pPr>
        <w:spacing w:line="360" w:lineRule="auto"/>
        <w:ind w:firstLine="560"/>
        <w:jc w:val="both"/>
        <w:outlineLvl w:val="2"/>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bCs/>
          <w:snapToGrid w:val="0"/>
          <w:color w:val="000000"/>
          <w:spacing w:val="-12"/>
          <w:kern w:val="0"/>
          <w:sz w:val="28"/>
          <w:szCs w:val="28"/>
          <w:lang w:val="en-US" w:eastAsia="zh-CN" w:bidi="ar-SA"/>
        </w:rPr>
        <w:t>二、坚持统筹兼顾、突出重点难点</w:t>
      </w:r>
    </w:p>
    <w:p w14:paraId="70E71C3C">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聚焦重点生态功能区、生态保护红线、自然保护地等重点区域,突出目标导向、问题导向、实施导向,妥善处理保护和开发、全部和局部、当前和长远的关系。</w:t>
      </w:r>
    </w:p>
    <w:p w14:paraId="4E8BDF77">
      <w:pPr>
        <w:spacing w:line="360" w:lineRule="auto"/>
        <w:ind w:firstLine="560"/>
        <w:jc w:val="both"/>
        <w:outlineLvl w:val="2"/>
        <w:rPr>
          <w:rFonts w:hint="eastAsia" w:ascii="宋体" w:hAnsi="宋体" w:eastAsia="宋体" w:cs="宋体"/>
          <w:b/>
          <w:bCs/>
          <w:snapToGrid w:val="0"/>
          <w:color w:val="000000"/>
          <w:spacing w:val="-12"/>
          <w:kern w:val="0"/>
          <w:sz w:val="28"/>
          <w:szCs w:val="28"/>
          <w:lang w:val="en-US" w:eastAsia="en-US" w:bidi="ar-SA"/>
        </w:rPr>
      </w:pPr>
      <w:bookmarkStart w:id="27" w:name="_Toc16379"/>
      <w:r>
        <w:rPr>
          <w:rFonts w:hint="eastAsia" w:ascii="宋体" w:hAnsi="宋体" w:eastAsia="宋体" w:cs="宋体"/>
          <w:b/>
          <w:bCs/>
          <w:snapToGrid w:val="0"/>
          <w:color w:val="000000"/>
          <w:spacing w:val="-12"/>
          <w:kern w:val="0"/>
          <w:sz w:val="28"/>
          <w:szCs w:val="28"/>
          <w:lang w:val="en-US" w:eastAsia="zh-CN" w:bidi="ar-SA"/>
        </w:rPr>
        <w:t>三、</w:t>
      </w:r>
      <w:r>
        <w:rPr>
          <w:rFonts w:hint="eastAsia" w:ascii="宋体" w:hAnsi="宋体" w:eastAsia="宋体" w:cs="宋体"/>
          <w:b/>
          <w:bCs/>
          <w:snapToGrid w:val="0"/>
          <w:color w:val="000000"/>
          <w:spacing w:val="-12"/>
          <w:kern w:val="0"/>
          <w:sz w:val="28"/>
          <w:szCs w:val="28"/>
          <w:lang w:val="en-US" w:eastAsia="en-US" w:bidi="ar-SA"/>
        </w:rPr>
        <w:t>坚持因地制宜</w:t>
      </w:r>
      <w:r>
        <w:rPr>
          <w:rFonts w:hint="eastAsia" w:ascii="宋体" w:hAnsi="宋体" w:eastAsia="宋体" w:cs="宋体"/>
          <w:b/>
          <w:bCs/>
          <w:snapToGrid w:val="0"/>
          <w:color w:val="000000"/>
          <w:spacing w:val="-12"/>
          <w:kern w:val="0"/>
          <w:sz w:val="28"/>
          <w:szCs w:val="28"/>
          <w:lang w:val="en-US" w:eastAsia="zh-CN" w:bidi="ar-SA"/>
        </w:rPr>
        <w:t>，</w:t>
      </w:r>
      <w:r>
        <w:rPr>
          <w:rFonts w:hint="eastAsia" w:ascii="宋体" w:hAnsi="宋体" w:eastAsia="宋体" w:cs="宋体"/>
          <w:b/>
          <w:bCs/>
          <w:snapToGrid w:val="0"/>
          <w:color w:val="000000"/>
          <w:spacing w:val="-12"/>
          <w:kern w:val="0"/>
          <w:sz w:val="28"/>
          <w:szCs w:val="28"/>
          <w:lang w:val="en-US" w:eastAsia="en-US" w:bidi="ar-SA"/>
        </w:rPr>
        <w:t>科学合理施策</w:t>
      </w:r>
      <w:bookmarkEnd w:id="27"/>
    </w:p>
    <w:p w14:paraId="3EEF4674">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en-US" w:bidi="ar-SA"/>
        </w:rPr>
      </w:pPr>
      <w:r>
        <w:rPr>
          <w:rFonts w:hint="eastAsia" w:ascii="宋体" w:hAnsi="宋体" w:eastAsia="宋体" w:cs="宋体"/>
          <w:b w:val="0"/>
          <w:bCs w:val="0"/>
          <w:snapToGrid w:val="0"/>
          <w:color w:val="000000"/>
          <w:spacing w:val="-12"/>
          <w:kern w:val="0"/>
          <w:sz w:val="28"/>
          <w:szCs w:val="28"/>
          <w:lang w:val="en-US" w:eastAsia="en-US" w:bidi="ar-SA"/>
        </w:rPr>
        <w:t>以生态本底和自然禀赋为基础,关注生态质量提升和生态风险应对,因地制宜、实事求是,合理配置保护和修复、自然和人工、生物和工程等措</w:t>
      </w:r>
      <w:r>
        <w:rPr>
          <w:rFonts w:hint="eastAsia" w:ascii="宋体" w:hAnsi="宋体" w:eastAsia="宋体" w:cs="宋体"/>
          <w:b w:val="0"/>
          <w:bCs w:val="0"/>
          <w:snapToGrid w:val="0"/>
          <w:color w:val="000000"/>
          <w:spacing w:val="-12"/>
          <w:kern w:val="0"/>
          <w:sz w:val="28"/>
          <w:szCs w:val="28"/>
          <w:lang w:val="en-US" w:eastAsia="zh-CN" w:bidi="ar-SA"/>
        </w:rPr>
        <w:t>施</w:t>
      </w:r>
      <w:r>
        <w:rPr>
          <w:rFonts w:hint="eastAsia" w:ascii="宋体" w:hAnsi="宋体" w:eastAsia="宋体" w:cs="宋体"/>
          <w:b w:val="0"/>
          <w:bCs w:val="0"/>
          <w:snapToGrid w:val="0"/>
          <w:color w:val="000000"/>
          <w:spacing w:val="-12"/>
          <w:kern w:val="0"/>
          <w:sz w:val="28"/>
          <w:szCs w:val="28"/>
          <w:lang w:val="en-US" w:eastAsia="en-US" w:bidi="ar-SA"/>
        </w:rPr>
        <w:t>,实施差异化生态保护修复策略,提高修复措施的科学性和针对性,有计划、分步骤科学合理推进一体化生态保护和修复。</w:t>
      </w:r>
    </w:p>
    <w:p w14:paraId="2307820D">
      <w:pPr>
        <w:spacing w:line="360" w:lineRule="auto"/>
        <w:ind w:firstLine="560"/>
        <w:jc w:val="both"/>
        <w:outlineLvl w:val="2"/>
        <w:rPr>
          <w:rFonts w:hint="eastAsia" w:ascii="宋体" w:hAnsi="宋体" w:eastAsia="宋体" w:cs="宋体"/>
          <w:b/>
          <w:bCs/>
          <w:snapToGrid w:val="0"/>
          <w:color w:val="000000"/>
          <w:spacing w:val="-12"/>
          <w:kern w:val="0"/>
          <w:sz w:val="28"/>
          <w:szCs w:val="28"/>
          <w:lang w:val="en-US" w:eastAsia="en-US" w:bidi="ar-SA"/>
        </w:rPr>
      </w:pPr>
      <w:r>
        <w:rPr>
          <w:rFonts w:hint="eastAsia" w:ascii="宋体" w:hAnsi="宋体" w:eastAsia="宋体" w:cs="宋体"/>
          <w:b/>
          <w:bCs/>
          <w:snapToGrid w:val="0"/>
          <w:color w:val="000000"/>
          <w:spacing w:val="-12"/>
          <w:kern w:val="0"/>
          <w:sz w:val="28"/>
          <w:szCs w:val="28"/>
          <w:lang w:val="en-US" w:eastAsia="zh-CN" w:bidi="ar-SA"/>
        </w:rPr>
        <w:t>四、</w:t>
      </w:r>
      <w:r>
        <w:rPr>
          <w:rFonts w:hint="eastAsia" w:ascii="宋体" w:hAnsi="宋体" w:eastAsia="宋体" w:cs="宋体"/>
          <w:b/>
          <w:bCs/>
          <w:snapToGrid w:val="0"/>
          <w:color w:val="000000"/>
          <w:spacing w:val="-12"/>
          <w:kern w:val="0"/>
          <w:sz w:val="28"/>
          <w:szCs w:val="28"/>
          <w:lang w:val="en-US" w:eastAsia="en-US" w:bidi="ar-SA"/>
        </w:rPr>
        <w:t>坚持以人为本</w:t>
      </w:r>
      <w:r>
        <w:rPr>
          <w:rFonts w:hint="eastAsia" w:ascii="宋体" w:hAnsi="宋体" w:eastAsia="宋体" w:cs="宋体"/>
          <w:b/>
          <w:bCs/>
          <w:snapToGrid w:val="0"/>
          <w:color w:val="000000"/>
          <w:spacing w:val="-12"/>
          <w:kern w:val="0"/>
          <w:sz w:val="28"/>
          <w:szCs w:val="28"/>
          <w:lang w:val="en-US" w:eastAsia="zh-CN" w:bidi="ar-SA"/>
        </w:rPr>
        <w:t>，</w:t>
      </w:r>
      <w:r>
        <w:rPr>
          <w:rFonts w:hint="eastAsia" w:ascii="宋体" w:hAnsi="宋体" w:eastAsia="宋体" w:cs="宋体"/>
          <w:b/>
          <w:bCs/>
          <w:snapToGrid w:val="0"/>
          <w:color w:val="000000"/>
          <w:spacing w:val="-12"/>
          <w:kern w:val="0"/>
          <w:sz w:val="28"/>
          <w:szCs w:val="28"/>
          <w:lang w:val="en-US" w:eastAsia="en-US" w:bidi="ar-SA"/>
        </w:rPr>
        <w:t>多方参与</w:t>
      </w:r>
    </w:p>
    <w:p w14:paraId="4631B2F6">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en-US" w:bidi="ar-SA"/>
        </w:rPr>
        <w:t>坚持以人民为中心,维护人民根本利益,创新国土空间生态修复的理念和模式</w:t>
      </w:r>
      <w:r>
        <w:rPr>
          <w:rFonts w:hint="eastAsia" w:ascii="宋体" w:hAnsi="宋体" w:eastAsia="宋体" w:cs="宋体"/>
          <w:b w:val="0"/>
          <w:bCs w:val="0"/>
          <w:snapToGrid w:val="0"/>
          <w:color w:val="000000"/>
          <w:spacing w:val="-12"/>
          <w:kern w:val="0"/>
          <w:sz w:val="28"/>
          <w:szCs w:val="28"/>
          <w:lang w:val="en-US" w:eastAsia="zh-CN" w:bidi="ar-SA"/>
        </w:rPr>
        <w:t>，广泛征求专家学者、企事业单位、社团组织、社会公众等意见，在规划编制的各阶段充分论证，确保规划科学合理。</w:t>
      </w:r>
    </w:p>
    <w:p w14:paraId="29948397">
      <w:pPr>
        <w:spacing w:line="360" w:lineRule="auto"/>
        <w:ind w:firstLine="560"/>
        <w:jc w:val="both"/>
        <w:outlineLvl w:val="2"/>
        <w:rPr>
          <w:rFonts w:hint="eastAsia" w:ascii="宋体" w:hAnsi="宋体" w:eastAsia="宋体" w:cs="宋体"/>
          <w:b/>
          <w:bCs/>
          <w:snapToGrid w:val="0"/>
          <w:color w:val="000000"/>
          <w:spacing w:val="-12"/>
          <w:kern w:val="0"/>
          <w:sz w:val="28"/>
          <w:szCs w:val="28"/>
          <w:lang w:val="en-US" w:eastAsia="zh-CN" w:bidi="ar-SA"/>
        </w:rPr>
      </w:pPr>
      <w:r>
        <w:rPr>
          <w:rFonts w:hint="eastAsia" w:ascii="宋体" w:hAnsi="宋体" w:eastAsia="宋体" w:cs="宋体"/>
          <w:b/>
          <w:bCs/>
          <w:snapToGrid w:val="0"/>
          <w:color w:val="000000"/>
          <w:spacing w:val="-12"/>
          <w:kern w:val="0"/>
          <w:sz w:val="28"/>
          <w:szCs w:val="28"/>
          <w:lang w:val="en-US" w:eastAsia="zh-CN" w:bidi="ar-SA"/>
        </w:rPr>
        <w:t>五、坚持系统修复、注重实效</w:t>
      </w:r>
    </w:p>
    <w:p w14:paraId="5F89A5A9">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统筹考虑自然生态系统与人工生态系统，注重生态保护修复的整体性、系统性、协同性、关联性，因势利导、因地制宜，实施差别化的修复与保护，努力做到全局和局部相配套、治本和治标相结合、整体推进和重点突破相统一，坚持生态保护修复与城市提升、乡村振兴、生态文明建设相结合，探索生态产业化、产业生态化的可持续发展道路，促进区域经济转型升级。</w:t>
      </w:r>
    </w:p>
    <w:p w14:paraId="63E0F735">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outlineLvl w:val="1"/>
        <w:rPr>
          <w:rFonts w:hint="eastAsia" w:ascii="宋体" w:hAnsi="宋体" w:eastAsia="宋体" w:cs="宋体"/>
          <w:sz w:val="30"/>
          <w:szCs w:val="30"/>
        </w:rPr>
      </w:pPr>
      <w:bookmarkStart w:id="28" w:name="bookmark39"/>
      <w:bookmarkEnd w:id="28"/>
      <w:bookmarkStart w:id="29" w:name="_Toc3382"/>
      <w:bookmarkStart w:id="30" w:name="_Toc15970"/>
      <w:r>
        <w:rPr>
          <w:rFonts w:hint="eastAsia" w:ascii="宋体" w:hAnsi="宋体" w:eastAsia="宋体" w:cs="宋体"/>
          <w:b/>
          <w:bCs/>
          <w:spacing w:val="6"/>
          <w:position w:val="1"/>
          <w:sz w:val="30"/>
          <w:szCs w:val="30"/>
        </w:rPr>
        <w:t>第三节</w:t>
      </w:r>
      <w:r>
        <w:rPr>
          <w:rFonts w:hint="eastAsia" w:ascii="宋体" w:hAnsi="宋体" w:eastAsia="宋体" w:cs="宋体"/>
          <w:b/>
          <w:bCs/>
          <w:spacing w:val="6"/>
          <w:position w:val="1"/>
          <w:sz w:val="30"/>
          <w:szCs w:val="30"/>
          <w:lang w:val="en-US" w:eastAsia="zh-CN"/>
        </w:rPr>
        <w:t xml:space="preserve"> </w:t>
      </w:r>
      <w:r>
        <w:rPr>
          <w:rFonts w:hint="eastAsia" w:ascii="宋体" w:hAnsi="宋体" w:eastAsia="宋体" w:cs="宋体"/>
          <w:b/>
          <w:bCs/>
          <w:spacing w:val="6"/>
          <w:position w:val="1"/>
          <w:sz w:val="30"/>
          <w:szCs w:val="30"/>
        </w:rPr>
        <w:t>规划目标</w:t>
      </w:r>
      <w:bookmarkEnd w:id="29"/>
      <w:bookmarkEnd w:id="30"/>
    </w:p>
    <w:p w14:paraId="556E3AF8">
      <w:pPr>
        <w:spacing w:line="360" w:lineRule="auto"/>
        <w:ind w:firstLine="560"/>
        <w:jc w:val="both"/>
        <w:outlineLvl w:val="2"/>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bCs/>
          <w:snapToGrid w:val="0"/>
          <w:color w:val="000000"/>
          <w:spacing w:val="-12"/>
          <w:kern w:val="0"/>
          <w:sz w:val="28"/>
          <w:szCs w:val="28"/>
          <w:lang w:val="en-US" w:eastAsia="zh-CN" w:bidi="ar-SA"/>
        </w:rPr>
        <w:t>一、总体目标</w:t>
      </w:r>
    </w:p>
    <w:p w14:paraId="7114D538">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通过摸清师宗县生态本底, 梳理县域内国土空间生态保护修复问题现状，识别生态、农业、城镇空间突出的生态问题,规划县域国土空间生态修复总体布局,实行县域内国土空间生态整体保护、系统修复、综合治理 ,系统构建师宗县“三点四廊三带”生态安全格局，筑牢珠江源头生态安全屏障,塑造山清水秀的生态空间。强化水资源保护、水土保持、石漠化治理和矿山生态修复,珍稀濒危野生动植物及其栖息地得到全面保护。统筹推进全域土地综合整治,改善城乡人居环境质量,助力乡村振兴,推进绿色发展,致力打造生态文明建设示范区。</w:t>
      </w:r>
    </w:p>
    <w:p w14:paraId="768512DD">
      <w:pPr>
        <w:spacing w:line="360" w:lineRule="auto"/>
        <w:ind w:firstLine="560"/>
        <w:jc w:val="both"/>
        <w:outlineLvl w:val="2"/>
        <w:rPr>
          <w:rFonts w:hint="eastAsia" w:ascii="宋体" w:hAnsi="宋体" w:eastAsia="宋体" w:cs="宋体"/>
          <w:b/>
          <w:bCs/>
          <w:snapToGrid w:val="0"/>
          <w:color w:val="000000"/>
          <w:spacing w:val="-12"/>
          <w:kern w:val="0"/>
          <w:sz w:val="28"/>
          <w:szCs w:val="28"/>
          <w:lang w:val="en-US" w:eastAsia="zh-CN" w:bidi="ar-SA"/>
        </w:rPr>
      </w:pPr>
      <w:r>
        <w:rPr>
          <w:rFonts w:hint="eastAsia" w:ascii="宋体" w:hAnsi="宋体" w:eastAsia="宋体" w:cs="宋体"/>
          <w:b/>
          <w:bCs/>
          <w:snapToGrid w:val="0"/>
          <w:color w:val="000000"/>
          <w:spacing w:val="-12"/>
          <w:kern w:val="0"/>
          <w:sz w:val="28"/>
          <w:szCs w:val="28"/>
          <w:lang w:val="en-US" w:eastAsia="zh-CN" w:bidi="ar-SA"/>
        </w:rPr>
        <w:t>二、具体目标</w:t>
      </w:r>
    </w:p>
    <w:p w14:paraId="138D19B7">
      <w:pPr>
        <w:spacing w:line="360" w:lineRule="auto"/>
        <w:ind w:firstLine="560"/>
        <w:jc w:val="both"/>
        <w:outlineLvl w:val="9"/>
        <w:rPr>
          <w:rFonts w:hint="eastAsia" w:ascii="宋体" w:hAnsi="宋体" w:eastAsia="宋体" w:cs="宋体"/>
          <w:b/>
          <w:bCs/>
          <w:snapToGrid w:val="0"/>
          <w:color w:val="000000"/>
          <w:spacing w:val="-12"/>
          <w:kern w:val="0"/>
          <w:sz w:val="28"/>
          <w:szCs w:val="28"/>
          <w:lang w:val="en-US" w:eastAsia="zh-CN" w:bidi="ar-SA"/>
        </w:rPr>
      </w:pPr>
      <w:r>
        <w:rPr>
          <w:rFonts w:hint="eastAsia" w:ascii="宋体" w:hAnsi="宋体" w:eastAsia="宋体" w:cs="宋体"/>
          <w:b/>
          <w:bCs/>
          <w:snapToGrid w:val="0"/>
          <w:color w:val="000000"/>
          <w:spacing w:val="-12"/>
          <w:kern w:val="0"/>
          <w:sz w:val="28"/>
          <w:szCs w:val="28"/>
          <w:lang w:val="en-US" w:eastAsia="zh-CN" w:bidi="ar-SA"/>
        </w:rPr>
        <w:t>（一）近期（2025年）规划目标</w:t>
      </w:r>
    </w:p>
    <w:p w14:paraId="6CCC0246">
      <w:pPr>
        <w:spacing w:line="360" w:lineRule="auto"/>
        <w:ind w:firstLine="560"/>
        <w:jc w:val="both"/>
        <w:outlineLvl w:val="9"/>
        <w:rPr>
          <w:rFonts w:hint="eastAsia"/>
          <w:lang w:val="en-US" w:eastAsia="zh-CN"/>
        </w:rPr>
      </w:pPr>
      <w:r>
        <w:rPr>
          <w:rFonts w:hint="default" w:ascii="宋体" w:hAnsi="宋体" w:eastAsia="宋体" w:cs="宋体"/>
          <w:b w:val="0"/>
          <w:bCs w:val="0"/>
          <w:snapToGrid w:val="0"/>
          <w:color w:val="000000"/>
          <w:spacing w:val="-12"/>
          <w:kern w:val="0"/>
          <w:sz w:val="28"/>
          <w:szCs w:val="28"/>
          <w:lang w:val="en-US" w:eastAsia="zh-CN" w:bidi="ar-SA"/>
        </w:rPr>
        <w:t>到2025年，</w:t>
      </w:r>
      <w:r>
        <w:rPr>
          <w:rFonts w:hint="eastAsia" w:ascii="宋体" w:hAnsi="宋体" w:eastAsia="宋体" w:cs="宋体"/>
          <w:b w:val="0"/>
          <w:bCs w:val="0"/>
          <w:snapToGrid w:val="0"/>
          <w:color w:val="000000"/>
          <w:spacing w:val="-12"/>
          <w:kern w:val="0"/>
          <w:sz w:val="28"/>
          <w:szCs w:val="28"/>
          <w:lang w:val="en-US" w:eastAsia="zh-CN" w:bidi="ar-SA"/>
        </w:rPr>
        <w:t>师宗县</w:t>
      </w:r>
      <w:r>
        <w:rPr>
          <w:rFonts w:hint="default" w:ascii="宋体" w:hAnsi="宋体" w:eastAsia="宋体" w:cs="宋体"/>
          <w:b w:val="0"/>
          <w:bCs w:val="0"/>
          <w:snapToGrid w:val="0"/>
          <w:color w:val="000000"/>
          <w:spacing w:val="-12"/>
          <w:kern w:val="0"/>
          <w:sz w:val="28"/>
          <w:szCs w:val="28"/>
          <w:lang w:val="en-US" w:eastAsia="zh-CN" w:bidi="ar-SA"/>
        </w:rPr>
        <w:t>生态文明建设实现新进步，森林、农田、河湖、湿地、矿山等自然生态系统状况明显好转，森林质量明显提升，野生动植物和特有物种得到有效保护，生物多样性不断提高，自然保护地生态廊道得到有效建设，矿山环境有效修复，石漠化及水土流失有效治理，农田生态质量不断提升，人居环境品质</w:t>
      </w:r>
      <w:r>
        <w:rPr>
          <w:rFonts w:hint="eastAsia" w:ascii="宋体" w:hAnsi="宋体" w:eastAsia="宋体" w:cs="宋体"/>
          <w:b w:val="0"/>
          <w:bCs w:val="0"/>
          <w:snapToGrid w:val="0"/>
          <w:color w:val="000000"/>
          <w:spacing w:val="-12"/>
          <w:kern w:val="0"/>
          <w:sz w:val="28"/>
          <w:szCs w:val="28"/>
          <w:lang w:val="en-US" w:eastAsia="zh-CN" w:bidi="ar-SA"/>
        </w:rPr>
        <w:t>不断</w:t>
      </w:r>
      <w:r>
        <w:rPr>
          <w:rFonts w:hint="default" w:ascii="宋体" w:hAnsi="宋体" w:eastAsia="宋体" w:cs="宋体"/>
          <w:b w:val="0"/>
          <w:bCs w:val="0"/>
          <w:snapToGrid w:val="0"/>
          <w:color w:val="000000"/>
          <w:spacing w:val="-12"/>
          <w:kern w:val="0"/>
          <w:sz w:val="28"/>
          <w:szCs w:val="28"/>
          <w:lang w:val="en-US" w:eastAsia="zh-CN" w:bidi="ar-SA"/>
        </w:rPr>
        <w:t>提升，生态系统稳定性不断增强，区域生态环境突出问题得到有效治理，</w:t>
      </w:r>
      <w:r>
        <w:rPr>
          <w:rFonts w:hint="eastAsia" w:ascii="宋体" w:hAnsi="宋体" w:eastAsia="宋体" w:cs="宋体"/>
          <w:b w:val="0"/>
          <w:bCs w:val="0"/>
          <w:snapToGrid w:val="0"/>
          <w:color w:val="000000"/>
          <w:spacing w:val="-12"/>
          <w:kern w:val="0"/>
          <w:sz w:val="28"/>
          <w:szCs w:val="28"/>
          <w:lang w:val="en-US" w:eastAsia="zh-CN" w:bidi="ar-SA"/>
        </w:rPr>
        <w:t>南盘江等主要河流</w:t>
      </w:r>
      <w:r>
        <w:rPr>
          <w:rFonts w:hint="default" w:ascii="宋体" w:hAnsi="宋体" w:eastAsia="宋体" w:cs="宋体"/>
          <w:b w:val="0"/>
          <w:bCs w:val="0"/>
          <w:snapToGrid w:val="0"/>
          <w:color w:val="000000"/>
          <w:spacing w:val="-12"/>
          <w:kern w:val="0"/>
          <w:sz w:val="28"/>
          <w:szCs w:val="28"/>
          <w:lang w:val="en-US" w:eastAsia="zh-CN" w:bidi="ar-SA"/>
        </w:rPr>
        <w:t>流域</w:t>
      </w:r>
      <w:r>
        <w:rPr>
          <w:rFonts w:hint="eastAsia" w:ascii="宋体" w:hAnsi="宋体" w:eastAsia="宋体" w:cs="宋体"/>
          <w:b w:val="0"/>
          <w:bCs w:val="0"/>
          <w:snapToGrid w:val="0"/>
          <w:color w:val="000000"/>
          <w:spacing w:val="-12"/>
          <w:kern w:val="0"/>
          <w:sz w:val="28"/>
          <w:szCs w:val="28"/>
          <w:lang w:val="en-US" w:eastAsia="zh-CN" w:bidi="ar-SA"/>
        </w:rPr>
        <w:t>及</w:t>
      </w:r>
      <w:r>
        <w:rPr>
          <w:rFonts w:hint="eastAsia" w:ascii="宋体" w:hAnsi="宋体" w:eastAsia="宋体" w:cs="宋体"/>
          <w:spacing w:val="-12"/>
          <w:sz w:val="28"/>
          <w:szCs w:val="28"/>
          <w:lang w:val="en-US" w:eastAsia="zh-CN"/>
        </w:rPr>
        <w:t>饮用水水源保护区</w:t>
      </w:r>
      <w:r>
        <w:rPr>
          <w:rFonts w:hint="default" w:ascii="宋体" w:hAnsi="宋体" w:eastAsia="宋体" w:cs="宋体"/>
          <w:b w:val="0"/>
          <w:bCs w:val="0"/>
          <w:snapToGrid w:val="0"/>
          <w:color w:val="000000"/>
          <w:spacing w:val="-12"/>
          <w:kern w:val="0"/>
          <w:sz w:val="28"/>
          <w:szCs w:val="28"/>
          <w:lang w:val="en-US" w:eastAsia="zh-CN" w:bidi="ar-SA"/>
        </w:rPr>
        <w:t>生态环境得到有效保护</w:t>
      </w:r>
      <w:r>
        <w:rPr>
          <w:rFonts w:hint="eastAsia" w:ascii="宋体" w:hAnsi="宋体" w:eastAsia="宋体" w:cs="宋体"/>
          <w:b w:val="0"/>
          <w:bCs w:val="0"/>
          <w:snapToGrid w:val="0"/>
          <w:color w:val="000000"/>
          <w:spacing w:val="-12"/>
          <w:kern w:val="0"/>
          <w:sz w:val="28"/>
          <w:szCs w:val="28"/>
          <w:lang w:val="en-US" w:eastAsia="zh-CN" w:bidi="ar-SA"/>
        </w:rPr>
        <w:t>。</w:t>
      </w:r>
    </w:p>
    <w:p w14:paraId="26E7A81E">
      <w:pPr>
        <w:spacing w:line="360" w:lineRule="auto"/>
        <w:ind w:firstLine="560"/>
        <w:jc w:val="both"/>
        <w:outlineLvl w:val="9"/>
        <w:rPr>
          <w:rFonts w:hint="eastAsia" w:ascii="宋体" w:hAnsi="宋体" w:eastAsia="宋体" w:cs="宋体"/>
          <w:b/>
          <w:bCs/>
          <w:snapToGrid w:val="0"/>
          <w:color w:val="000000"/>
          <w:spacing w:val="-12"/>
          <w:kern w:val="0"/>
          <w:sz w:val="28"/>
          <w:szCs w:val="28"/>
          <w:lang w:val="en-US" w:eastAsia="zh-CN" w:bidi="ar-SA"/>
        </w:rPr>
      </w:pPr>
      <w:r>
        <w:rPr>
          <w:rFonts w:hint="eastAsia" w:ascii="宋体" w:hAnsi="宋体" w:eastAsia="宋体" w:cs="宋体"/>
          <w:b/>
          <w:bCs/>
          <w:snapToGrid w:val="0"/>
          <w:color w:val="000000"/>
          <w:spacing w:val="-12"/>
          <w:kern w:val="0"/>
          <w:sz w:val="28"/>
          <w:szCs w:val="28"/>
          <w:lang w:val="en-US" w:eastAsia="zh-CN" w:bidi="ar-SA"/>
        </w:rPr>
        <w:t>（二）远期（2035年）规划目标</w:t>
      </w:r>
    </w:p>
    <w:p w14:paraId="142442D7">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到2035年，构建成稳定、绿色、可持续、人与自然和谐共生的生态保护修复文明格局，全县森林、农田、河湖、湿地、矿山等自然生态系统状况更加稳定，物种更加丰富，生态系统服务功能和资源环境承载力进一步加强，珍稀濒危和特有物种得到全面保护，生物多样性得到全面提升，水土流失、石漠化、采矿受损土地得到全面治理，退化的生态系统得到系统修复，生态环境脆弱区、生态环境受损区得到根本改善，同时历史遗留矿山得到全面治理，绿色矿山体系基本建成，自然生态系统基本实现良性循环。师宗县国土空间生态修复规划指标体系见表2-1。</w:t>
      </w:r>
    </w:p>
    <w:p w14:paraId="6BEF4230">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bCs/>
          <w:snapToGrid w:val="0"/>
          <w:color w:val="000000"/>
          <w:spacing w:val="-12"/>
          <w:kern w:val="0"/>
          <w:sz w:val="28"/>
          <w:szCs w:val="28"/>
          <w:lang w:val="en-US" w:eastAsia="zh-CN" w:bidi="ar-SA"/>
        </w:rPr>
        <w:t>（三）规划指标体系</w:t>
      </w:r>
    </w:p>
    <w:p w14:paraId="4B89B443">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按照坚持上下衔接、左右协同、精准定位、落实传导的原则，落实市级国土空间生态保护修复规划确定的约束性指标，因地制宜结合师宗县实际情况预期性指标进行科学调整，以山水林田湖草城一体化保护修复为主线，构建师宗县生态安全格局，共设置2类11项生态指标体系，详见表 2-1。</w:t>
      </w:r>
    </w:p>
    <w:p w14:paraId="3C18B9EC">
      <w:pPr>
        <w:spacing w:line="396" w:lineRule="exact"/>
        <w:ind w:left="2164"/>
        <w:jc w:val="both"/>
        <w:rPr>
          <w:rFonts w:hint="eastAsia" w:ascii="宋体" w:hAnsi="宋体" w:eastAsia="宋体" w:cs="宋体"/>
          <w:b/>
          <w:bCs/>
          <w:spacing w:val="-4"/>
          <w:position w:val="2"/>
          <w:sz w:val="28"/>
          <w:szCs w:val="28"/>
        </w:rPr>
      </w:pPr>
    </w:p>
    <w:p w14:paraId="6AFCF06F">
      <w:pPr>
        <w:spacing w:line="396" w:lineRule="exact"/>
        <w:ind w:left="2164"/>
        <w:jc w:val="both"/>
        <w:rPr>
          <w:rFonts w:hint="eastAsia" w:ascii="宋体" w:hAnsi="宋体" w:eastAsia="宋体" w:cs="宋体"/>
          <w:b/>
          <w:bCs/>
          <w:spacing w:val="-4"/>
          <w:position w:val="2"/>
          <w:sz w:val="28"/>
          <w:szCs w:val="28"/>
        </w:rPr>
      </w:pPr>
    </w:p>
    <w:p w14:paraId="67E49EEF">
      <w:pPr>
        <w:spacing w:line="396" w:lineRule="exact"/>
        <w:ind w:left="2164"/>
        <w:jc w:val="both"/>
        <w:rPr>
          <w:rFonts w:hint="eastAsia" w:ascii="宋体" w:hAnsi="宋体" w:eastAsia="宋体" w:cs="宋体"/>
          <w:b/>
          <w:bCs/>
          <w:spacing w:val="-4"/>
          <w:position w:val="2"/>
          <w:sz w:val="28"/>
          <w:szCs w:val="28"/>
        </w:rPr>
      </w:pPr>
      <w:r>
        <w:rPr>
          <w:rFonts w:hint="eastAsia" w:ascii="宋体" w:hAnsi="宋体" w:eastAsia="宋体" w:cs="宋体"/>
          <w:b/>
          <w:bCs/>
          <w:spacing w:val="-4"/>
          <w:position w:val="2"/>
          <w:sz w:val="28"/>
          <w:szCs w:val="28"/>
        </w:rPr>
        <w:t>表</w:t>
      </w:r>
      <w:r>
        <w:rPr>
          <w:rFonts w:hint="eastAsia" w:ascii="宋体" w:hAnsi="宋体" w:eastAsia="宋体" w:cs="宋体"/>
          <w:spacing w:val="-50"/>
          <w:position w:val="2"/>
          <w:sz w:val="28"/>
          <w:szCs w:val="28"/>
        </w:rPr>
        <w:t xml:space="preserve"> </w:t>
      </w:r>
      <w:r>
        <w:rPr>
          <w:rFonts w:hint="eastAsia" w:ascii="宋体" w:hAnsi="宋体" w:eastAsia="宋体" w:cs="宋体"/>
          <w:b/>
          <w:bCs/>
          <w:spacing w:val="-4"/>
          <w:position w:val="2"/>
          <w:sz w:val="28"/>
          <w:szCs w:val="28"/>
        </w:rPr>
        <w:t>2-1  国土空间生态修复规划指标表</w:t>
      </w:r>
    </w:p>
    <w:tbl>
      <w:tblPr>
        <w:tblStyle w:val="1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74"/>
        <w:gridCol w:w="501"/>
        <w:gridCol w:w="2166"/>
        <w:gridCol w:w="912"/>
        <w:gridCol w:w="973"/>
        <w:gridCol w:w="1161"/>
        <w:gridCol w:w="1161"/>
        <w:gridCol w:w="1000"/>
      </w:tblGrid>
      <w:tr w14:paraId="0F824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94" w:type="pct"/>
            <w:shd w:val="clear" w:color="auto" w:fill="auto"/>
            <w:vAlign w:val="center"/>
          </w:tcPr>
          <w:p w14:paraId="411AABF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序号</w:t>
            </w:r>
          </w:p>
        </w:tc>
        <w:tc>
          <w:tcPr>
            <w:tcW w:w="293" w:type="pct"/>
            <w:shd w:val="clear" w:color="auto" w:fill="auto"/>
            <w:vAlign w:val="center"/>
          </w:tcPr>
          <w:p w14:paraId="0022CA57">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类别</w:t>
            </w:r>
          </w:p>
        </w:tc>
        <w:tc>
          <w:tcPr>
            <w:tcW w:w="1266" w:type="pct"/>
            <w:shd w:val="clear" w:color="auto" w:fill="auto"/>
            <w:vAlign w:val="center"/>
          </w:tcPr>
          <w:p w14:paraId="5C01587A">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指标名称</w:t>
            </w:r>
          </w:p>
        </w:tc>
        <w:tc>
          <w:tcPr>
            <w:tcW w:w="533" w:type="pct"/>
            <w:shd w:val="clear" w:color="auto" w:fill="auto"/>
            <w:vAlign w:val="center"/>
          </w:tcPr>
          <w:p w14:paraId="4574DA5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单位</w:t>
            </w:r>
          </w:p>
        </w:tc>
        <w:tc>
          <w:tcPr>
            <w:tcW w:w="569" w:type="pct"/>
            <w:shd w:val="clear" w:color="auto" w:fill="auto"/>
            <w:vAlign w:val="center"/>
          </w:tcPr>
          <w:p w14:paraId="0D521DC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2020年</w:t>
            </w:r>
          </w:p>
        </w:tc>
        <w:tc>
          <w:tcPr>
            <w:tcW w:w="679" w:type="pct"/>
            <w:shd w:val="clear" w:color="auto" w:fill="auto"/>
            <w:vAlign w:val="center"/>
          </w:tcPr>
          <w:p w14:paraId="4C06E9A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2025年</w:t>
            </w:r>
          </w:p>
        </w:tc>
        <w:tc>
          <w:tcPr>
            <w:tcW w:w="679" w:type="pct"/>
            <w:shd w:val="clear" w:color="auto" w:fill="auto"/>
            <w:vAlign w:val="center"/>
          </w:tcPr>
          <w:p w14:paraId="31E0808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2035年</w:t>
            </w:r>
          </w:p>
        </w:tc>
        <w:tc>
          <w:tcPr>
            <w:tcW w:w="584" w:type="pct"/>
            <w:shd w:val="clear" w:color="auto" w:fill="auto"/>
            <w:vAlign w:val="center"/>
          </w:tcPr>
          <w:p w14:paraId="7A6A217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属性</w:t>
            </w:r>
          </w:p>
        </w:tc>
      </w:tr>
      <w:tr w14:paraId="30227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trPr>
        <w:tc>
          <w:tcPr>
            <w:tcW w:w="394" w:type="pct"/>
            <w:shd w:val="clear" w:color="auto" w:fill="auto"/>
            <w:vAlign w:val="center"/>
          </w:tcPr>
          <w:p w14:paraId="0ED0956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en-US" w:bidi="ar-SA"/>
              </w:rPr>
            </w:pPr>
            <w:r>
              <w:rPr>
                <w:rFonts w:hint="eastAsia" w:ascii="宋体" w:hAnsi="宋体" w:eastAsia="宋体" w:cs="宋体"/>
                <w:i w:val="0"/>
                <w:iCs w:val="0"/>
                <w:snapToGrid w:val="0"/>
                <w:color w:val="000000"/>
                <w:kern w:val="0"/>
                <w:sz w:val="21"/>
                <w:szCs w:val="21"/>
                <w:u w:val="none"/>
                <w:lang w:val="en-US" w:eastAsia="zh-CN" w:bidi="ar"/>
              </w:rPr>
              <w:t>1</w:t>
            </w:r>
          </w:p>
        </w:tc>
        <w:tc>
          <w:tcPr>
            <w:tcW w:w="293" w:type="pct"/>
            <w:vMerge w:val="restart"/>
            <w:shd w:val="clear" w:color="auto" w:fill="auto"/>
            <w:vAlign w:val="center"/>
          </w:tcPr>
          <w:p w14:paraId="3BC689A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生态质量类</w:t>
            </w:r>
          </w:p>
        </w:tc>
        <w:tc>
          <w:tcPr>
            <w:tcW w:w="1266" w:type="pct"/>
            <w:shd w:val="clear" w:color="auto" w:fill="auto"/>
            <w:vAlign w:val="center"/>
          </w:tcPr>
          <w:p w14:paraId="168D1B0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森林覆盖率</w:t>
            </w:r>
          </w:p>
        </w:tc>
        <w:tc>
          <w:tcPr>
            <w:tcW w:w="533" w:type="pct"/>
            <w:shd w:val="clear" w:color="auto" w:fill="auto"/>
            <w:vAlign w:val="center"/>
          </w:tcPr>
          <w:p w14:paraId="1D8472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t>
            </w:r>
          </w:p>
        </w:tc>
        <w:tc>
          <w:tcPr>
            <w:tcW w:w="569" w:type="pct"/>
            <w:shd w:val="clear" w:color="auto" w:fill="auto"/>
            <w:vAlign w:val="center"/>
          </w:tcPr>
          <w:p w14:paraId="2D2DF29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46.84</w:t>
            </w:r>
          </w:p>
        </w:tc>
        <w:tc>
          <w:tcPr>
            <w:tcW w:w="679" w:type="pct"/>
            <w:shd w:val="clear" w:color="auto" w:fill="auto"/>
            <w:vAlign w:val="center"/>
          </w:tcPr>
          <w:p w14:paraId="2C75D10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49.22</w:t>
            </w:r>
          </w:p>
        </w:tc>
        <w:tc>
          <w:tcPr>
            <w:tcW w:w="679" w:type="pct"/>
            <w:shd w:val="clear" w:color="auto" w:fill="auto"/>
            <w:vAlign w:val="center"/>
          </w:tcPr>
          <w:p w14:paraId="5536CAFA">
            <w:pPr>
              <w:keepNext w:val="0"/>
              <w:keepLines w:val="0"/>
              <w:widowControl/>
              <w:suppressLineNumbers w:val="0"/>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53.00</w:t>
            </w:r>
          </w:p>
        </w:tc>
        <w:tc>
          <w:tcPr>
            <w:tcW w:w="584" w:type="pct"/>
            <w:shd w:val="clear" w:color="auto" w:fill="auto"/>
            <w:vAlign w:val="center"/>
          </w:tcPr>
          <w:p w14:paraId="617B98A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约束性</w:t>
            </w:r>
          </w:p>
        </w:tc>
      </w:tr>
      <w:tr w14:paraId="30CFE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trPr>
        <w:tc>
          <w:tcPr>
            <w:tcW w:w="394" w:type="pct"/>
            <w:shd w:val="clear" w:color="auto" w:fill="auto"/>
            <w:vAlign w:val="center"/>
          </w:tcPr>
          <w:p w14:paraId="23FE12B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en-US" w:bidi="ar-SA"/>
              </w:rPr>
            </w:pPr>
            <w:r>
              <w:rPr>
                <w:rFonts w:hint="eastAsia" w:ascii="宋体" w:hAnsi="宋体" w:eastAsia="宋体" w:cs="宋体"/>
                <w:i w:val="0"/>
                <w:iCs w:val="0"/>
                <w:snapToGrid w:val="0"/>
                <w:color w:val="000000"/>
                <w:kern w:val="0"/>
                <w:sz w:val="21"/>
                <w:szCs w:val="21"/>
                <w:u w:val="none"/>
                <w:lang w:val="en-US" w:eastAsia="zh-CN" w:bidi="ar"/>
              </w:rPr>
              <w:t>2</w:t>
            </w:r>
          </w:p>
        </w:tc>
        <w:tc>
          <w:tcPr>
            <w:tcW w:w="293" w:type="pct"/>
            <w:vMerge w:val="continue"/>
            <w:shd w:val="clear" w:color="auto" w:fill="auto"/>
            <w:vAlign w:val="center"/>
          </w:tcPr>
          <w:p w14:paraId="204C8D07">
            <w:pPr>
              <w:jc w:val="both"/>
              <w:rPr>
                <w:rFonts w:hint="eastAsia" w:ascii="宋体" w:hAnsi="宋体" w:eastAsia="宋体" w:cs="宋体"/>
                <w:i w:val="0"/>
                <w:iCs w:val="0"/>
                <w:color w:val="000000"/>
                <w:sz w:val="21"/>
                <w:szCs w:val="21"/>
                <w:u w:val="none"/>
              </w:rPr>
            </w:pPr>
          </w:p>
        </w:tc>
        <w:tc>
          <w:tcPr>
            <w:tcW w:w="1266" w:type="pct"/>
            <w:shd w:val="clear" w:color="auto" w:fill="auto"/>
            <w:vAlign w:val="center"/>
          </w:tcPr>
          <w:p w14:paraId="785029E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森林蓄积量</w:t>
            </w:r>
          </w:p>
        </w:tc>
        <w:tc>
          <w:tcPr>
            <w:tcW w:w="533" w:type="pct"/>
            <w:shd w:val="clear" w:color="auto" w:fill="auto"/>
            <w:vAlign w:val="center"/>
          </w:tcPr>
          <w:p w14:paraId="7A6437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万立方米</w:t>
            </w:r>
          </w:p>
        </w:tc>
        <w:tc>
          <w:tcPr>
            <w:tcW w:w="569" w:type="pct"/>
            <w:shd w:val="clear" w:color="auto" w:fill="auto"/>
            <w:vAlign w:val="center"/>
          </w:tcPr>
          <w:p w14:paraId="304AE46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887</w:t>
            </w:r>
          </w:p>
        </w:tc>
        <w:tc>
          <w:tcPr>
            <w:tcW w:w="679" w:type="pct"/>
            <w:shd w:val="clear" w:color="auto" w:fill="auto"/>
            <w:vAlign w:val="center"/>
          </w:tcPr>
          <w:p w14:paraId="47255C7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1049.5</w:t>
            </w:r>
          </w:p>
        </w:tc>
        <w:tc>
          <w:tcPr>
            <w:tcW w:w="679" w:type="pct"/>
            <w:shd w:val="clear" w:color="auto" w:fill="auto"/>
            <w:vAlign w:val="center"/>
          </w:tcPr>
          <w:p w14:paraId="2B4A3FF3">
            <w:pPr>
              <w:keepNext w:val="0"/>
              <w:keepLines w:val="0"/>
              <w:widowControl/>
              <w:suppressLineNumbers w:val="0"/>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1130</w:t>
            </w:r>
          </w:p>
        </w:tc>
        <w:tc>
          <w:tcPr>
            <w:tcW w:w="584" w:type="pct"/>
            <w:shd w:val="clear" w:color="auto" w:fill="auto"/>
            <w:vAlign w:val="center"/>
          </w:tcPr>
          <w:p w14:paraId="0A55DA3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约束性</w:t>
            </w:r>
          </w:p>
        </w:tc>
      </w:tr>
      <w:tr w14:paraId="06B5E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trPr>
        <w:tc>
          <w:tcPr>
            <w:tcW w:w="394" w:type="pct"/>
            <w:shd w:val="clear" w:color="auto" w:fill="auto"/>
            <w:vAlign w:val="center"/>
          </w:tcPr>
          <w:p w14:paraId="507220D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3</w:t>
            </w:r>
          </w:p>
        </w:tc>
        <w:tc>
          <w:tcPr>
            <w:tcW w:w="293" w:type="pct"/>
            <w:vMerge w:val="continue"/>
            <w:shd w:val="clear" w:color="auto" w:fill="auto"/>
            <w:vAlign w:val="center"/>
          </w:tcPr>
          <w:p w14:paraId="6FE33FCC">
            <w:pPr>
              <w:jc w:val="both"/>
              <w:rPr>
                <w:rFonts w:hint="eastAsia" w:ascii="宋体" w:hAnsi="宋体" w:eastAsia="宋体" w:cs="宋体"/>
                <w:i w:val="0"/>
                <w:iCs w:val="0"/>
                <w:snapToGrid w:val="0"/>
                <w:color w:val="000000"/>
                <w:kern w:val="0"/>
                <w:sz w:val="21"/>
                <w:szCs w:val="21"/>
                <w:u w:val="none"/>
                <w:lang w:val="en-US" w:eastAsia="en-US" w:bidi="ar-SA"/>
              </w:rPr>
            </w:pPr>
          </w:p>
        </w:tc>
        <w:tc>
          <w:tcPr>
            <w:tcW w:w="1266" w:type="pct"/>
            <w:shd w:val="clear" w:color="auto" w:fill="auto"/>
            <w:vAlign w:val="center"/>
          </w:tcPr>
          <w:p w14:paraId="39D3F92A">
            <w:pPr>
              <w:keepNext w:val="0"/>
              <w:keepLines w:val="0"/>
              <w:widowControl/>
              <w:suppressLineNumbers w:val="0"/>
              <w:jc w:val="both"/>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水土保持率</w:t>
            </w:r>
          </w:p>
        </w:tc>
        <w:tc>
          <w:tcPr>
            <w:tcW w:w="533" w:type="pct"/>
            <w:shd w:val="clear" w:color="auto" w:fill="auto"/>
            <w:vAlign w:val="center"/>
          </w:tcPr>
          <w:p w14:paraId="22C980A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w:t>
            </w:r>
          </w:p>
        </w:tc>
        <w:tc>
          <w:tcPr>
            <w:tcW w:w="569" w:type="pct"/>
            <w:shd w:val="clear" w:color="auto" w:fill="auto"/>
            <w:vAlign w:val="center"/>
          </w:tcPr>
          <w:p w14:paraId="742A232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68.76</w:t>
            </w:r>
          </w:p>
        </w:tc>
        <w:tc>
          <w:tcPr>
            <w:tcW w:w="679" w:type="pct"/>
            <w:shd w:val="clear" w:color="auto" w:fill="auto"/>
            <w:vAlign w:val="center"/>
          </w:tcPr>
          <w:p w14:paraId="4F0E0088">
            <w:pPr>
              <w:keepNext w:val="0"/>
              <w:keepLines w:val="0"/>
              <w:widowControl/>
              <w:suppressLineNumbers w:val="0"/>
              <w:ind w:firstLine="210" w:firstLineChars="10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72.64</w:t>
            </w:r>
          </w:p>
        </w:tc>
        <w:tc>
          <w:tcPr>
            <w:tcW w:w="679" w:type="pct"/>
            <w:shd w:val="clear" w:color="auto" w:fill="auto"/>
            <w:vAlign w:val="center"/>
          </w:tcPr>
          <w:p w14:paraId="444D3E7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89.38</w:t>
            </w:r>
          </w:p>
        </w:tc>
        <w:tc>
          <w:tcPr>
            <w:tcW w:w="584" w:type="pct"/>
            <w:shd w:val="clear" w:color="auto" w:fill="auto"/>
            <w:vAlign w:val="center"/>
          </w:tcPr>
          <w:p w14:paraId="39F6F87E">
            <w:pPr>
              <w:keepNext w:val="0"/>
              <w:keepLines w:val="0"/>
              <w:widowControl/>
              <w:suppressLineNumbers w:val="0"/>
              <w:jc w:val="both"/>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约束性</w:t>
            </w:r>
          </w:p>
        </w:tc>
      </w:tr>
      <w:tr w14:paraId="7AFE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trPr>
        <w:tc>
          <w:tcPr>
            <w:tcW w:w="394" w:type="pct"/>
            <w:shd w:val="clear" w:color="auto" w:fill="auto"/>
            <w:vAlign w:val="center"/>
          </w:tcPr>
          <w:p w14:paraId="2EC6AB3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en-US" w:bidi="ar-SA"/>
              </w:rPr>
            </w:pPr>
            <w:r>
              <w:rPr>
                <w:rFonts w:hint="eastAsia" w:ascii="宋体" w:hAnsi="宋体" w:eastAsia="宋体" w:cs="宋体"/>
                <w:i w:val="0"/>
                <w:iCs w:val="0"/>
                <w:snapToGrid w:val="0"/>
                <w:color w:val="000000"/>
                <w:kern w:val="0"/>
                <w:sz w:val="21"/>
                <w:szCs w:val="21"/>
                <w:u w:val="none"/>
                <w:lang w:val="en-US" w:eastAsia="zh-CN" w:bidi="ar"/>
              </w:rPr>
              <w:t>4</w:t>
            </w:r>
          </w:p>
        </w:tc>
        <w:tc>
          <w:tcPr>
            <w:tcW w:w="293" w:type="pct"/>
            <w:vMerge w:val="continue"/>
            <w:shd w:val="clear" w:color="auto" w:fill="auto"/>
            <w:vAlign w:val="center"/>
          </w:tcPr>
          <w:p w14:paraId="76DE9EAC">
            <w:pPr>
              <w:jc w:val="both"/>
              <w:rPr>
                <w:rFonts w:hint="eastAsia" w:ascii="宋体" w:hAnsi="宋体" w:eastAsia="宋体" w:cs="宋体"/>
                <w:i w:val="0"/>
                <w:iCs w:val="0"/>
                <w:color w:val="000000"/>
                <w:sz w:val="21"/>
                <w:szCs w:val="21"/>
                <w:u w:val="none"/>
              </w:rPr>
            </w:pPr>
          </w:p>
        </w:tc>
        <w:tc>
          <w:tcPr>
            <w:tcW w:w="1266" w:type="pct"/>
            <w:shd w:val="clear" w:color="auto" w:fill="auto"/>
            <w:vAlign w:val="center"/>
          </w:tcPr>
          <w:p w14:paraId="2F68107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湿地保护率</w:t>
            </w:r>
          </w:p>
        </w:tc>
        <w:tc>
          <w:tcPr>
            <w:tcW w:w="533" w:type="pct"/>
            <w:shd w:val="clear" w:color="auto" w:fill="auto"/>
            <w:vAlign w:val="center"/>
          </w:tcPr>
          <w:p w14:paraId="6B481D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w:t>
            </w:r>
          </w:p>
        </w:tc>
        <w:tc>
          <w:tcPr>
            <w:tcW w:w="569" w:type="pct"/>
            <w:shd w:val="clear" w:color="auto" w:fill="auto"/>
            <w:vAlign w:val="center"/>
          </w:tcPr>
          <w:p w14:paraId="47ACC5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55.43</w:t>
            </w:r>
          </w:p>
        </w:tc>
        <w:tc>
          <w:tcPr>
            <w:tcW w:w="679" w:type="pct"/>
            <w:shd w:val="clear" w:color="auto" w:fill="auto"/>
            <w:vAlign w:val="center"/>
          </w:tcPr>
          <w:p w14:paraId="5040AA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55.43</w:t>
            </w:r>
          </w:p>
        </w:tc>
        <w:tc>
          <w:tcPr>
            <w:tcW w:w="679" w:type="pct"/>
            <w:shd w:val="clear" w:color="auto" w:fill="auto"/>
            <w:vAlign w:val="center"/>
          </w:tcPr>
          <w:p w14:paraId="700AB1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55.43</w:t>
            </w:r>
          </w:p>
        </w:tc>
        <w:tc>
          <w:tcPr>
            <w:tcW w:w="584" w:type="pct"/>
            <w:shd w:val="clear" w:color="auto" w:fill="auto"/>
            <w:vAlign w:val="center"/>
          </w:tcPr>
          <w:p w14:paraId="24B055A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预期性</w:t>
            </w:r>
          </w:p>
        </w:tc>
      </w:tr>
      <w:tr w14:paraId="15B9C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trPr>
        <w:tc>
          <w:tcPr>
            <w:tcW w:w="394" w:type="pct"/>
            <w:shd w:val="clear" w:color="auto" w:fill="auto"/>
            <w:vAlign w:val="center"/>
          </w:tcPr>
          <w:p w14:paraId="14160BB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5</w:t>
            </w:r>
          </w:p>
        </w:tc>
        <w:tc>
          <w:tcPr>
            <w:tcW w:w="293" w:type="pct"/>
            <w:vMerge w:val="continue"/>
            <w:shd w:val="clear" w:color="auto" w:fill="auto"/>
            <w:vAlign w:val="center"/>
          </w:tcPr>
          <w:p w14:paraId="1F72ADCA">
            <w:pPr>
              <w:jc w:val="both"/>
              <w:rPr>
                <w:rFonts w:hint="eastAsia" w:ascii="宋体" w:hAnsi="宋体" w:eastAsia="宋体" w:cs="宋体"/>
                <w:i w:val="0"/>
                <w:iCs w:val="0"/>
                <w:color w:val="000000"/>
                <w:sz w:val="21"/>
                <w:szCs w:val="21"/>
                <w:u w:val="none"/>
              </w:rPr>
            </w:pPr>
          </w:p>
        </w:tc>
        <w:tc>
          <w:tcPr>
            <w:tcW w:w="1266" w:type="pct"/>
            <w:shd w:val="clear" w:color="auto" w:fill="auto"/>
            <w:vAlign w:val="center"/>
          </w:tcPr>
          <w:p w14:paraId="50CA4731">
            <w:pPr>
              <w:pStyle w:val="36"/>
              <w:bidi w:val="0"/>
              <w:ind w:firstLine="0" w:firstLineChars="0"/>
              <w:jc w:val="both"/>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草原综合植被盖度</w:t>
            </w:r>
          </w:p>
        </w:tc>
        <w:tc>
          <w:tcPr>
            <w:tcW w:w="533" w:type="pct"/>
            <w:shd w:val="clear" w:color="auto" w:fill="auto"/>
            <w:vAlign w:val="center"/>
          </w:tcPr>
          <w:p w14:paraId="251A0395">
            <w:pPr>
              <w:pStyle w:val="36"/>
              <w:bidi w:val="0"/>
              <w:ind w:firstLine="0" w:firstLineChars="0"/>
              <w:jc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569" w:type="pct"/>
            <w:shd w:val="clear" w:color="auto" w:fill="auto"/>
            <w:vAlign w:val="center"/>
          </w:tcPr>
          <w:p w14:paraId="19C8AD8A">
            <w:pPr>
              <w:pStyle w:val="36"/>
              <w:bidi w:val="0"/>
              <w:ind w:firstLine="0" w:firstLineChars="0"/>
              <w:jc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85.8</w:t>
            </w:r>
          </w:p>
        </w:tc>
        <w:tc>
          <w:tcPr>
            <w:tcW w:w="679" w:type="pct"/>
            <w:shd w:val="clear" w:color="auto" w:fill="auto"/>
            <w:vAlign w:val="center"/>
          </w:tcPr>
          <w:p w14:paraId="2C9E7F74">
            <w:pPr>
              <w:pStyle w:val="36"/>
              <w:bidi w:val="0"/>
              <w:ind w:firstLine="210" w:firstLineChars="100"/>
              <w:jc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87.10</w:t>
            </w:r>
          </w:p>
        </w:tc>
        <w:tc>
          <w:tcPr>
            <w:tcW w:w="679" w:type="pct"/>
            <w:shd w:val="clear" w:color="auto" w:fill="auto"/>
            <w:vAlign w:val="center"/>
          </w:tcPr>
          <w:p w14:paraId="05782CD2">
            <w:pPr>
              <w:pStyle w:val="36"/>
              <w:bidi w:val="0"/>
              <w:ind w:firstLine="0" w:firstLineChars="0"/>
              <w:jc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90</w:t>
            </w:r>
          </w:p>
        </w:tc>
        <w:tc>
          <w:tcPr>
            <w:tcW w:w="584" w:type="pct"/>
            <w:shd w:val="clear" w:color="auto" w:fill="auto"/>
            <w:vAlign w:val="center"/>
          </w:tcPr>
          <w:p w14:paraId="18CCF776">
            <w:pPr>
              <w:pStyle w:val="36"/>
              <w:bidi w:val="0"/>
              <w:ind w:firstLine="0" w:firstLineChars="0"/>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预期性</w:t>
            </w:r>
          </w:p>
        </w:tc>
      </w:tr>
      <w:tr w14:paraId="70C3D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trPr>
        <w:tc>
          <w:tcPr>
            <w:tcW w:w="394" w:type="pct"/>
            <w:shd w:val="clear" w:color="auto" w:fill="auto"/>
            <w:vAlign w:val="center"/>
          </w:tcPr>
          <w:p w14:paraId="1358D1D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en-US" w:bidi="ar-SA"/>
              </w:rPr>
            </w:pPr>
            <w:r>
              <w:rPr>
                <w:rFonts w:hint="eastAsia" w:ascii="宋体" w:hAnsi="宋体" w:eastAsia="宋体" w:cs="宋体"/>
                <w:i w:val="0"/>
                <w:iCs w:val="0"/>
                <w:snapToGrid w:val="0"/>
                <w:color w:val="000000"/>
                <w:kern w:val="0"/>
                <w:sz w:val="21"/>
                <w:szCs w:val="21"/>
                <w:u w:val="none"/>
                <w:lang w:val="en-US" w:eastAsia="zh-CN" w:bidi="ar"/>
              </w:rPr>
              <w:t>6</w:t>
            </w:r>
          </w:p>
        </w:tc>
        <w:tc>
          <w:tcPr>
            <w:tcW w:w="293" w:type="pct"/>
            <w:vMerge w:val="continue"/>
            <w:shd w:val="clear" w:color="auto" w:fill="auto"/>
            <w:vAlign w:val="center"/>
          </w:tcPr>
          <w:p w14:paraId="775CDE7C">
            <w:pPr>
              <w:jc w:val="both"/>
              <w:rPr>
                <w:rFonts w:hint="eastAsia" w:ascii="宋体" w:hAnsi="宋体" w:eastAsia="宋体" w:cs="宋体"/>
                <w:i w:val="0"/>
                <w:iCs w:val="0"/>
                <w:color w:val="000000"/>
                <w:sz w:val="21"/>
                <w:szCs w:val="21"/>
                <w:u w:val="none"/>
              </w:rPr>
            </w:pPr>
          </w:p>
        </w:tc>
        <w:tc>
          <w:tcPr>
            <w:tcW w:w="1266" w:type="pct"/>
            <w:shd w:val="clear" w:color="auto" w:fill="auto"/>
            <w:vAlign w:val="center"/>
          </w:tcPr>
          <w:p w14:paraId="75C5B4D5">
            <w:pPr>
              <w:keepNext w:val="0"/>
              <w:keepLines w:val="0"/>
              <w:widowControl/>
              <w:suppressLineNumbers w:val="0"/>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自然保护地面积占国土面积比例</w:t>
            </w:r>
          </w:p>
        </w:tc>
        <w:tc>
          <w:tcPr>
            <w:tcW w:w="533" w:type="pct"/>
            <w:shd w:val="clear" w:color="auto" w:fill="auto"/>
            <w:vAlign w:val="center"/>
          </w:tcPr>
          <w:p w14:paraId="239A8F2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569" w:type="pct"/>
            <w:shd w:val="clear" w:color="auto" w:fill="auto"/>
            <w:vAlign w:val="center"/>
          </w:tcPr>
          <w:p w14:paraId="6453FAE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16.64</w:t>
            </w:r>
          </w:p>
        </w:tc>
        <w:tc>
          <w:tcPr>
            <w:tcW w:w="679" w:type="pct"/>
            <w:shd w:val="clear" w:color="auto" w:fill="auto"/>
            <w:vAlign w:val="center"/>
          </w:tcPr>
          <w:p w14:paraId="064FC92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16.64</w:t>
            </w:r>
          </w:p>
        </w:tc>
        <w:tc>
          <w:tcPr>
            <w:tcW w:w="679" w:type="pct"/>
            <w:shd w:val="clear" w:color="auto" w:fill="auto"/>
            <w:vAlign w:val="center"/>
          </w:tcPr>
          <w:p w14:paraId="1F39DAD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17.04</w:t>
            </w:r>
          </w:p>
        </w:tc>
        <w:tc>
          <w:tcPr>
            <w:tcW w:w="584" w:type="pct"/>
            <w:shd w:val="clear" w:color="auto" w:fill="auto"/>
            <w:vAlign w:val="center"/>
          </w:tcPr>
          <w:p w14:paraId="15736247">
            <w:pPr>
              <w:keepNext w:val="0"/>
              <w:keepLines w:val="0"/>
              <w:widowControl/>
              <w:suppressLineNumbers w:val="0"/>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预期性</w:t>
            </w:r>
          </w:p>
        </w:tc>
      </w:tr>
      <w:tr w14:paraId="409B6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1" w:hRule="exact"/>
        </w:trPr>
        <w:tc>
          <w:tcPr>
            <w:tcW w:w="394" w:type="pct"/>
            <w:shd w:val="clear" w:color="auto" w:fill="auto"/>
            <w:vAlign w:val="center"/>
          </w:tcPr>
          <w:p w14:paraId="141AB76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en-US" w:bidi="ar"/>
              </w:rPr>
            </w:pPr>
            <w:r>
              <w:rPr>
                <w:rFonts w:hint="eastAsia" w:ascii="宋体" w:hAnsi="宋体" w:eastAsia="宋体" w:cs="宋体"/>
                <w:i w:val="0"/>
                <w:iCs w:val="0"/>
                <w:snapToGrid w:val="0"/>
                <w:color w:val="000000"/>
                <w:kern w:val="0"/>
                <w:sz w:val="21"/>
                <w:szCs w:val="21"/>
                <w:u w:val="none"/>
                <w:lang w:val="en-US" w:eastAsia="zh-CN" w:bidi="ar"/>
              </w:rPr>
              <w:t>7</w:t>
            </w:r>
          </w:p>
        </w:tc>
        <w:tc>
          <w:tcPr>
            <w:tcW w:w="293" w:type="pct"/>
            <w:vMerge w:val="continue"/>
            <w:shd w:val="clear" w:color="auto" w:fill="auto"/>
            <w:vAlign w:val="center"/>
          </w:tcPr>
          <w:p w14:paraId="4CA0589A">
            <w:pPr>
              <w:jc w:val="both"/>
              <w:rPr>
                <w:rFonts w:hint="eastAsia" w:ascii="宋体" w:hAnsi="宋体" w:eastAsia="宋体" w:cs="宋体"/>
                <w:i w:val="0"/>
                <w:iCs w:val="0"/>
                <w:color w:val="000000"/>
                <w:sz w:val="21"/>
                <w:szCs w:val="21"/>
                <w:u w:val="none"/>
              </w:rPr>
            </w:pPr>
          </w:p>
        </w:tc>
        <w:tc>
          <w:tcPr>
            <w:tcW w:w="1266" w:type="pct"/>
            <w:shd w:val="clear" w:color="auto" w:fill="auto"/>
            <w:vAlign w:val="center"/>
          </w:tcPr>
          <w:p w14:paraId="08DD6499">
            <w:pPr>
              <w:keepNext w:val="0"/>
              <w:keepLines w:val="0"/>
              <w:widowControl/>
              <w:suppressLineNumbers w:val="0"/>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国家重点保护野生动植物物种数保护率</w:t>
            </w:r>
          </w:p>
        </w:tc>
        <w:tc>
          <w:tcPr>
            <w:tcW w:w="533" w:type="pct"/>
            <w:shd w:val="clear" w:color="auto" w:fill="auto"/>
            <w:vAlign w:val="center"/>
          </w:tcPr>
          <w:p w14:paraId="45DDBD6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569" w:type="pct"/>
            <w:shd w:val="clear" w:color="auto" w:fill="auto"/>
            <w:vAlign w:val="center"/>
          </w:tcPr>
          <w:p w14:paraId="3CD7A5F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679" w:type="pct"/>
            <w:shd w:val="clear" w:color="auto" w:fill="auto"/>
            <w:vAlign w:val="center"/>
          </w:tcPr>
          <w:p w14:paraId="456E010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95</w:t>
            </w:r>
          </w:p>
        </w:tc>
        <w:tc>
          <w:tcPr>
            <w:tcW w:w="679" w:type="pct"/>
            <w:shd w:val="clear" w:color="auto" w:fill="auto"/>
            <w:vAlign w:val="center"/>
          </w:tcPr>
          <w:p w14:paraId="647F69B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95</w:t>
            </w:r>
          </w:p>
        </w:tc>
        <w:tc>
          <w:tcPr>
            <w:tcW w:w="584" w:type="pct"/>
            <w:shd w:val="clear" w:color="auto" w:fill="auto"/>
            <w:vAlign w:val="center"/>
          </w:tcPr>
          <w:p w14:paraId="7D729F24">
            <w:pPr>
              <w:keepNext w:val="0"/>
              <w:keepLines w:val="0"/>
              <w:widowControl/>
              <w:suppressLineNumbers w:val="0"/>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预期性</w:t>
            </w:r>
          </w:p>
        </w:tc>
      </w:tr>
      <w:tr w14:paraId="4C0B1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trPr>
        <w:tc>
          <w:tcPr>
            <w:tcW w:w="394" w:type="pct"/>
            <w:shd w:val="clear" w:color="auto" w:fill="auto"/>
            <w:vAlign w:val="center"/>
          </w:tcPr>
          <w:p w14:paraId="10720E8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8</w:t>
            </w:r>
          </w:p>
        </w:tc>
        <w:tc>
          <w:tcPr>
            <w:tcW w:w="293" w:type="pct"/>
            <w:vMerge w:val="restart"/>
            <w:shd w:val="clear" w:color="auto" w:fill="auto"/>
            <w:vAlign w:val="center"/>
          </w:tcPr>
          <w:p w14:paraId="03F64FE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修复治理类</w:t>
            </w:r>
          </w:p>
        </w:tc>
        <w:tc>
          <w:tcPr>
            <w:tcW w:w="1266" w:type="pct"/>
            <w:shd w:val="clear" w:color="auto" w:fill="auto"/>
            <w:vAlign w:val="center"/>
          </w:tcPr>
          <w:p w14:paraId="1954EB42">
            <w:pPr>
              <w:keepNext w:val="0"/>
              <w:keepLines w:val="0"/>
              <w:widowControl/>
              <w:suppressLineNumbers w:val="0"/>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国土绿化面积</w:t>
            </w:r>
          </w:p>
        </w:tc>
        <w:tc>
          <w:tcPr>
            <w:tcW w:w="533" w:type="pct"/>
            <w:shd w:val="clear" w:color="auto" w:fill="auto"/>
            <w:vAlign w:val="center"/>
          </w:tcPr>
          <w:p w14:paraId="6D9C769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万亩</w:t>
            </w:r>
          </w:p>
        </w:tc>
        <w:tc>
          <w:tcPr>
            <w:tcW w:w="569" w:type="pct"/>
            <w:shd w:val="clear" w:color="auto" w:fill="auto"/>
            <w:vAlign w:val="center"/>
          </w:tcPr>
          <w:p w14:paraId="74B1075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679" w:type="pct"/>
            <w:shd w:val="clear" w:color="auto" w:fill="auto"/>
            <w:vAlign w:val="center"/>
          </w:tcPr>
          <w:p w14:paraId="237EB18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0.75</w:t>
            </w:r>
          </w:p>
        </w:tc>
        <w:tc>
          <w:tcPr>
            <w:tcW w:w="679" w:type="pct"/>
            <w:shd w:val="clear" w:color="auto" w:fill="auto"/>
            <w:vAlign w:val="center"/>
          </w:tcPr>
          <w:p w14:paraId="7AABF7D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2.25</w:t>
            </w:r>
          </w:p>
        </w:tc>
        <w:tc>
          <w:tcPr>
            <w:tcW w:w="584" w:type="pct"/>
            <w:shd w:val="clear" w:color="auto" w:fill="auto"/>
            <w:vAlign w:val="center"/>
          </w:tcPr>
          <w:p w14:paraId="1F5F6B9E">
            <w:pPr>
              <w:keepNext w:val="0"/>
              <w:keepLines w:val="0"/>
              <w:widowControl/>
              <w:suppressLineNumbers w:val="0"/>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预期性</w:t>
            </w:r>
          </w:p>
        </w:tc>
      </w:tr>
      <w:tr w14:paraId="0FB6E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trPr>
        <w:tc>
          <w:tcPr>
            <w:tcW w:w="394" w:type="pct"/>
            <w:shd w:val="clear" w:color="auto" w:fill="auto"/>
            <w:vAlign w:val="center"/>
          </w:tcPr>
          <w:p w14:paraId="4815B23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en-US" w:bidi="ar-SA"/>
              </w:rPr>
            </w:pPr>
            <w:r>
              <w:rPr>
                <w:rFonts w:hint="eastAsia" w:ascii="宋体" w:hAnsi="宋体" w:eastAsia="宋体" w:cs="宋体"/>
                <w:i w:val="0"/>
                <w:iCs w:val="0"/>
                <w:snapToGrid w:val="0"/>
                <w:color w:val="000000"/>
                <w:kern w:val="0"/>
                <w:sz w:val="21"/>
                <w:szCs w:val="21"/>
                <w:u w:val="none"/>
                <w:lang w:val="en-US" w:eastAsia="zh-CN" w:bidi="ar"/>
              </w:rPr>
              <w:t>9</w:t>
            </w:r>
          </w:p>
        </w:tc>
        <w:tc>
          <w:tcPr>
            <w:tcW w:w="293" w:type="pct"/>
            <w:vMerge w:val="continue"/>
            <w:shd w:val="clear" w:color="auto" w:fill="auto"/>
            <w:vAlign w:val="center"/>
          </w:tcPr>
          <w:p w14:paraId="494C7BA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c>
          <w:tcPr>
            <w:tcW w:w="1266" w:type="pct"/>
            <w:shd w:val="clear" w:color="auto" w:fill="auto"/>
            <w:vAlign w:val="center"/>
          </w:tcPr>
          <w:p w14:paraId="7784E927">
            <w:pPr>
              <w:keepNext w:val="0"/>
              <w:keepLines w:val="0"/>
              <w:widowControl/>
              <w:suppressLineNumbers w:val="0"/>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新增水土流失治理面积</w:t>
            </w:r>
          </w:p>
        </w:tc>
        <w:tc>
          <w:tcPr>
            <w:tcW w:w="533" w:type="pct"/>
            <w:shd w:val="clear" w:color="auto" w:fill="auto"/>
            <w:vAlign w:val="center"/>
          </w:tcPr>
          <w:p w14:paraId="4DB8A46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万公顷</w:t>
            </w:r>
          </w:p>
        </w:tc>
        <w:tc>
          <w:tcPr>
            <w:tcW w:w="569" w:type="pct"/>
            <w:shd w:val="clear" w:color="auto" w:fill="auto"/>
            <w:vAlign w:val="center"/>
          </w:tcPr>
          <w:p w14:paraId="674B528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679" w:type="pct"/>
            <w:shd w:val="clear" w:color="auto" w:fill="auto"/>
            <w:vAlign w:val="center"/>
          </w:tcPr>
          <w:p w14:paraId="026B9A2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1.08</w:t>
            </w:r>
          </w:p>
        </w:tc>
        <w:tc>
          <w:tcPr>
            <w:tcW w:w="679" w:type="pct"/>
            <w:shd w:val="clear" w:color="auto" w:fill="auto"/>
            <w:vAlign w:val="center"/>
          </w:tcPr>
          <w:p w14:paraId="5C883A8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5.74</w:t>
            </w:r>
          </w:p>
        </w:tc>
        <w:tc>
          <w:tcPr>
            <w:tcW w:w="584" w:type="pct"/>
            <w:shd w:val="clear" w:color="auto" w:fill="auto"/>
            <w:vAlign w:val="center"/>
          </w:tcPr>
          <w:p w14:paraId="2CA4804D">
            <w:pPr>
              <w:keepNext w:val="0"/>
              <w:keepLines w:val="0"/>
              <w:widowControl/>
              <w:suppressLineNumbers w:val="0"/>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预期性</w:t>
            </w:r>
          </w:p>
        </w:tc>
      </w:tr>
      <w:tr w14:paraId="06CFD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trPr>
        <w:tc>
          <w:tcPr>
            <w:tcW w:w="394" w:type="pct"/>
            <w:shd w:val="clear" w:color="auto" w:fill="auto"/>
            <w:vAlign w:val="center"/>
          </w:tcPr>
          <w:p w14:paraId="1E97397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en-US" w:bidi="ar-SA"/>
              </w:rPr>
            </w:pPr>
            <w:r>
              <w:rPr>
                <w:rFonts w:hint="eastAsia" w:ascii="宋体" w:hAnsi="宋体" w:eastAsia="宋体" w:cs="宋体"/>
                <w:i w:val="0"/>
                <w:iCs w:val="0"/>
                <w:snapToGrid w:val="0"/>
                <w:color w:val="000000"/>
                <w:kern w:val="0"/>
                <w:sz w:val="21"/>
                <w:szCs w:val="21"/>
                <w:u w:val="none"/>
                <w:lang w:val="en-US" w:eastAsia="zh-CN" w:bidi="ar"/>
              </w:rPr>
              <w:t>10</w:t>
            </w:r>
          </w:p>
        </w:tc>
        <w:tc>
          <w:tcPr>
            <w:tcW w:w="293" w:type="pct"/>
            <w:vMerge w:val="continue"/>
            <w:shd w:val="clear" w:color="auto" w:fill="auto"/>
            <w:vAlign w:val="center"/>
          </w:tcPr>
          <w:p w14:paraId="401BCBF9">
            <w:pPr>
              <w:jc w:val="both"/>
              <w:rPr>
                <w:rFonts w:hint="eastAsia" w:ascii="宋体" w:hAnsi="宋体" w:eastAsia="宋体" w:cs="宋体"/>
                <w:i w:val="0"/>
                <w:iCs w:val="0"/>
                <w:color w:val="000000"/>
                <w:sz w:val="21"/>
                <w:szCs w:val="21"/>
                <w:u w:val="none"/>
              </w:rPr>
            </w:pPr>
          </w:p>
        </w:tc>
        <w:tc>
          <w:tcPr>
            <w:tcW w:w="1266" w:type="pct"/>
            <w:shd w:val="clear" w:color="auto" w:fill="auto"/>
            <w:vAlign w:val="center"/>
          </w:tcPr>
          <w:p w14:paraId="23BC0A05">
            <w:pPr>
              <w:keepNext w:val="0"/>
              <w:keepLines w:val="0"/>
              <w:widowControl/>
              <w:suppressLineNumbers w:val="0"/>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新增石漠化治理面积</w:t>
            </w:r>
          </w:p>
        </w:tc>
        <w:tc>
          <w:tcPr>
            <w:tcW w:w="533" w:type="pct"/>
            <w:shd w:val="clear" w:color="auto" w:fill="auto"/>
            <w:vAlign w:val="center"/>
          </w:tcPr>
          <w:p w14:paraId="00DC6CB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万公顷</w:t>
            </w:r>
          </w:p>
        </w:tc>
        <w:tc>
          <w:tcPr>
            <w:tcW w:w="569" w:type="pct"/>
            <w:shd w:val="clear" w:color="auto" w:fill="auto"/>
            <w:vAlign w:val="center"/>
          </w:tcPr>
          <w:p w14:paraId="6CB22AC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w:t>
            </w:r>
          </w:p>
        </w:tc>
        <w:tc>
          <w:tcPr>
            <w:tcW w:w="679" w:type="pct"/>
            <w:shd w:val="clear" w:color="auto" w:fill="auto"/>
            <w:vAlign w:val="center"/>
          </w:tcPr>
          <w:p w14:paraId="19C3173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1.18</w:t>
            </w:r>
          </w:p>
        </w:tc>
        <w:tc>
          <w:tcPr>
            <w:tcW w:w="679" w:type="pct"/>
            <w:shd w:val="clear" w:color="auto" w:fill="auto"/>
            <w:vAlign w:val="center"/>
          </w:tcPr>
          <w:p w14:paraId="52F444A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4.44</w:t>
            </w:r>
          </w:p>
        </w:tc>
        <w:tc>
          <w:tcPr>
            <w:tcW w:w="584" w:type="pct"/>
            <w:shd w:val="clear" w:color="auto" w:fill="auto"/>
            <w:vAlign w:val="center"/>
          </w:tcPr>
          <w:p w14:paraId="69CD879D">
            <w:pPr>
              <w:keepNext w:val="0"/>
              <w:keepLines w:val="0"/>
              <w:widowControl/>
              <w:suppressLineNumbers w:val="0"/>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预期性</w:t>
            </w:r>
          </w:p>
        </w:tc>
      </w:tr>
      <w:tr w14:paraId="7D55F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trPr>
        <w:tc>
          <w:tcPr>
            <w:tcW w:w="394" w:type="pct"/>
            <w:shd w:val="clear" w:color="auto" w:fill="auto"/>
            <w:vAlign w:val="center"/>
          </w:tcPr>
          <w:p w14:paraId="4091015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11</w:t>
            </w:r>
          </w:p>
        </w:tc>
        <w:tc>
          <w:tcPr>
            <w:tcW w:w="293" w:type="pct"/>
            <w:vMerge w:val="continue"/>
            <w:shd w:val="clear" w:color="auto" w:fill="auto"/>
            <w:vAlign w:val="center"/>
          </w:tcPr>
          <w:p w14:paraId="269CD576">
            <w:pPr>
              <w:jc w:val="both"/>
              <w:rPr>
                <w:rFonts w:hint="eastAsia" w:ascii="宋体" w:hAnsi="宋体" w:eastAsia="宋体" w:cs="宋体"/>
                <w:i w:val="0"/>
                <w:iCs w:val="0"/>
                <w:color w:val="000000"/>
                <w:sz w:val="21"/>
                <w:szCs w:val="21"/>
                <w:u w:val="none"/>
              </w:rPr>
            </w:pPr>
          </w:p>
        </w:tc>
        <w:tc>
          <w:tcPr>
            <w:tcW w:w="1266" w:type="pct"/>
            <w:shd w:val="clear" w:color="auto" w:fill="auto"/>
            <w:vAlign w:val="center"/>
          </w:tcPr>
          <w:p w14:paraId="56775FF3">
            <w:pPr>
              <w:keepNext w:val="0"/>
              <w:keepLines w:val="0"/>
              <w:widowControl/>
              <w:suppressLineNumbers w:val="0"/>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历史遗留矿山生态修复面积</w:t>
            </w:r>
          </w:p>
        </w:tc>
        <w:tc>
          <w:tcPr>
            <w:tcW w:w="533" w:type="pct"/>
            <w:shd w:val="clear" w:color="auto" w:fill="auto"/>
            <w:vAlign w:val="center"/>
          </w:tcPr>
          <w:p w14:paraId="508AFF5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公顷</w:t>
            </w:r>
          </w:p>
        </w:tc>
        <w:tc>
          <w:tcPr>
            <w:tcW w:w="569" w:type="pct"/>
            <w:shd w:val="clear" w:color="auto" w:fill="auto"/>
            <w:vAlign w:val="center"/>
          </w:tcPr>
          <w:p w14:paraId="0841013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116.13</w:t>
            </w:r>
          </w:p>
        </w:tc>
        <w:tc>
          <w:tcPr>
            <w:tcW w:w="679" w:type="pct"/>
            <w:shd w:val="clear" w:color="auto" w:fill="auto"/>
            <w:vAlign w:val="center"/>
          </w:tcPr>
          <w:p w14:paraId="0F4D050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286.46</w:t>
            </w:r>
          </w:p>
        </w:tc>
        <w:tc>
          <w:tcPr>
            <w:tcW w:w="679" w:type="pct"/>
            <w:shd w:val="clear" w:color="auto" w:fill="auto"/>
            <w:vAlign w:val="center"/>
          </w:tcPr>
          <w:p w14:paraId="3D41A32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398.10</w:t>
            </w:r>
          </w:p>
        </w:tc>
        <w:tc>
          <w:tcPr>
            <w:tcW w:w="584" w:type="pct"/>
            <w:shd w:val="clear" w:color="auto" w:fill="auto"/>
            <w:vAlign w:val="center"/>
          </w:tcPr>
          <w:p w14:paraId="3DBAD3F0">
            <w:pPr>
              <w:keepNext w:val="0"/>
              <w:keepLines w:val="0"/>
              <w:widowControl/>
              <w:suppressLineNumbers w:val="0"/>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预期性</w:t>
            </w:r>
          </w:p>
        </w:tc>
      </w:tr>
    </w:tbl>
    <w:p w14:paraId="48204ED4">
      <w:pPr>
        <w:spacing w:line="360" w:lineRule="auto"/>
        <w:ind w:firstLine="560"/>
        <w:jc w:val="both"/>
        <w:outlineLvl w:val="9"/>
        <w:rPr>
          <w:rFonts w:hint="eastAsia" w:ascii="宋体" w:hAnsi="宋体" w:eastAsia="宋体" w:cs="宋体"/>
          <w:b w:val="0"/>
          <w:bCs w:val="0"/>
          <w:snapToGrid w:val="0"/>
          <w:color w:val="000000"/>
          <w:spacing w:val="-12"/>
          <w:kern w:val="0"/>
          <w:sz w:val="24"/>
          <w:szCs w:val="24"/>
          <w:lang w:val="en-US" w:eastAsia="zh-CN" w:bidi="ar-SA"/>
        </w:rPr>
      </w:pPr>
      <w:r>
        <w:rPr>
          <w:rFonts w:hint="eastAsia" w:ascii="宋体" w:hAnsi="宋体" w:eastAsia="宋体" w:cs="宋体"/>
          <w:b w:val="0"/>
          <w:bCs w:val="0"/>
          <w:snapToGrid w:val="0"/>
          <w:color w:val="000000"/>
          <w:spacing w:val="-12"/>
          <w:kern w:val="0"/>
          <w:sz w:val="24"/>
          <w:szCs w:val="24"/>
          <w:lang w:val="en-US" w:eastAsia="zh-CN" w:bidi="ar-SA"/>
        </w:rPr>
        <w:t>注：2025年、2035年数据均为累积数。</w:t>
      </w:r>
    </w:p>
    <w:p w14:paraId="7EBE1899">
      <w:pPr>
        <w:jc w:val="both"/>
        <w:rPr>
          <w:rFonts w:hint="eastAsia" w:ascii="宋体" w:hAnsi="宋体" w:eastAsia="宋体" w:cs="宋体"/>
          <w:sz w:val="28"/>
          <w:szCs w:val="28"/>
        </w:rPr>
      </w:pPr>
    </w:p>
    <w:p w14:paraId="35AB9115">
      <w:pPr>
        <w:jc w:val="both"/>
        <w:rPr>
          <w:rFonts w:hint="eastAsia" w:ascii="宋体" w:hAnsi="宋体" w:eastAsia="宋体" w:cs="宋体"/>
          <w:sz w:val="28"/>
          <w:szCs w:val="28"/>
        </w:rPr>
      </w:pPr>
    </w:p>
    <w:p w14:paraId="6DB2AD11">
      <w:pPr>
        <w:jc w:val="both"/>
        <w:rPr>
          <w:rFonts w:hint="eastAsia" w:ascii="宋体" w:hAnsi="宋体" w:eastAsia="宋体" w:cs="宋体"/>
          <w:sz w:val="28"/>
          <w:szCs w:val="28"/>
        </w:rPr>
      </w:pPr>
    </w:p>
    <w:p w14:paraId="1F6EEB1B">
      <w:pPr>
        <w:jc w:val="both"/>
        <w:rPr>
          <w:rFonts w:hint="eastAsia" w:ascii="宋体" w:hAnsi="宋体" w:eastAsia="宋体" w:cs="宋体"/>
          <w:sz w:val="28"/>
          <w:szCs w:val="28"/>
        </w:rPr>
      </w:pPr>
    </w:p>
    <w:p w14:paraId="1053FAA1">
      <w:pPr>
        <w:jc w:val="both"/>
        <w:rPr>
          <w:rFonts w:hint="eastAsia" w:ascii="宋体" w:hAnsi="宋体" w:eastAsia="宋体" w:cs="宋体"/>
          <w:sz w:val="28"/>
          <w:szCs w:val="28"/>
        </w:rPr>
      </w:pPr>
    </w:p>
    <w:p w14:paraId="0AF836B8">
      <w:pPr>
        <w:jc w:val="both"/>
        <w:rPr>
          <w:rFonts w:hint="eastAsia" w:ascii="宋体" w:hAnsi="宋体" w:eastAsia="宋体" w:cs="宋体"/>
          <w:sz w:val="28"/>
          <w:szCs w:val="28"/>
        </w:rPr>
      </w:pPr>
    </w:p>
    <w:p w14:paraId="35CA940E">
      <w:pPr>
        <w:jc w:val="both"/>
        <w:rPr>
          <w:rFonts w:hint="eastAsia" w:ascii="宋体" w:hAnsi="宋体" w:eastAsia="宋体" w:cs="宋体"/>
          <w:sz w:val="28"/>
          <w:szCs w:val="28"/>
        </w:rPr>
      </w:pPr>
    </w:p>
    <w:p w14:paraId="69E0F8C7">
      <w:pPr>
        <w:jc w:val="both"/>
        <w:rPr>
          <w:rFonts w:hint="eastAsia" w:ascii="宋体" w:hAnsi="宋体" w:eastAsia="宋体" w:cs="宋体"/>
          <w:sz w:val="28"/>
          <w:szCs w:val="28"/>
        </w:rPr>
      </w:pPr>
    </w:p>
    <w:p w14:paraId="6D576856">
      <w:pPr>
        <w:jc w:val="both"/>
        <w:rPr>
          <w:rFonts w:hint="eastAsia" w:ascii="宋体" w:hAnsi="宋体" w:eastAsia="宋体" w:cs="宋体"/>
          <w:sz w:val="28"/>
          <w:szCs w:val="28"/>
        </w:rPr>
      </w:pPr>
    </w:p>
    <w:p w14:paraId="37665788">
      <w:pPr>
        <w:jc w:val="both"/>
        <w:rPr>
          <w:rFonts w:hint="eastAsia" w:ascii="宋体" w:hAnsi="宋体" w:eastAsia="宋体" w:cs="宋体"/>
          <w:sz w:val="28"/>
          <w:szCs w:val="28"/>
        </w:rPr>
      </w:pPr>
    </w:p>
    <w:p w14:paraId="6F2DFDC9">
      <w:pPr>
        <w:jc w:val="both"/>
        <w:rPr>
          <w:rFonts w:hint="eastAsia" w:ascii="宋体" w:hAnsi="宋体" w:eastAsia="宋体" w:cs="宋体"/>
          <w:sz w:val="28"/>
          <w:szCs w:val="28"/>
        </w:rPr>
      </w:pPr>
    </w:p>
    <w:p w14:paraId="7540F135">
      <w:pPr>
        <w:jc w:val="both"/>
        <w:rPr>
          <w:rFonts w:hint="eastAsia" w:ascii="宋体" w:hAnsi="宋体" w:eastAsia="宋体" w:cs="宋体"/>
          <w:sz w:val="28"/>
          <w:szCs w:val="28"/>
        </w:rPr>
      </w:pPr>
    </w:p>
    <w:p w14:paraId="589174C7">
      <w:pPr>
        <w:jc w:val="both"/>
        <w:rPr>
          <w:rFonts w:hint="eastAsia" w:ascii="宋体" w:hAnsi="宋体" w:eastAsia="宋体" w:cs="宋体"/>
          <w:sz w:val="28"/>
          <w:szCs w:val="28"/>
        </w:rPr>
      </w:pPr>
    </w:p>
    <w:p w14:paraId="4D3F35B6">
      <w:pPr>
        <w:jc w:val="both"/>
        <w:rPr>
          <w:rFonts w:hint="eastAsia" w:ascii="宋体" w:hAnsi="宋体" w:eastAsia="宋体" w:cs="宋体"/>
          <w:sz w:val="28"/>
          <w:szCs w:val="28"/>
        </w:rPr>
      </w:pPr>
    </w:p>
    <w:p w14:paraId="14C709DB">
      <w:pPr>
        <w:jc w:val="both"/>
        <w:rPr>
          <w:rFonts w:hint="eastAsia" w:ascii="宋体" w:hAnsi="宋体" w:eastAsia="宋体" w:cs="宋体"/>
          <w:sz w:val="28"/>
          <w:szCs w:val="28"/>
        </w:rPr>
      </w:pPr>
    </w:p>
    <w:p w14:paraId="6D526B8C">
      <w:pPr>
        <w:jc w:val="both"/>
        <w:rPr>
          <w:rFonts w:hint="eastAsia" w:ascii="宋体" w:hAnsi="宋体" w:eastAsia="宋体" w:cs="宋体"/>
          <w:sz w:val="28"/>
          <w:szCs w:val="28"/>
        </w:rPr>
      </w:pPr>
    </w:p>
    <w:p w14:paraId="3AC7AE82">
      <w:pPr>
        <w:jc w:val="both"/>
        <w:rPr>
          <w:rFonts w:hint="eastAsia" w:ascii="宋体" w:hAnsi="宋体" w:eastAsia="宋体" w:cs="宋体"/>
          <w:sz w:val="28"/>
          <w:szCs w:val="28"/>
        </w:rPr>
      </w:pPr>
    </w:p>
    <w:p w14:paraId="6E7BD323">
      <w:pPr>
        <w:spacing w:before="151" w:line="360" w:lineRule="auto"/>
        <w:ind w:left="1828" w:firstLine="958" w:firstLineChars="300"/>
        <w:jc w:val="both"/>
        <w:outlineLvl w:val="0"/>
        <w:rPr>
          <w:rFonts w:hint="eastAsia" w:ascii="宋体" w:hAnsi="宋体" w:eastAsia="宋体" w:cs="宋体"/>
          <w:b/>
          <w:bCs/>
          <w:spacing w:val="-1"/>
          <w:sz w:val="32"/>
          <w:szCs w:val="32"/>
        </w:rPr>
      </w:pPr>
      <w:bookmarkStart w:id="31" w:name="_Toc13981"/>
      <w:bookmarkStart w:id="32" w:name="_Toc23810"/>
      <w:r>
        <w:rPr>
          <w:rFonts w:hint="eastAsia" w:ascii="宋体" w:hAnsi="宋体" w:eastAsia="宋体" w:cs="宋体"/>
          <w:b/>
          <w:bCs/>
          <w:spacing w:val="-1"/>
          <w:sz w:val="32"/>
          <w:szCs w:val="32"/>
        </w:rPr>
        <w:t>第三章</w:t>
      </w:r>
      <w:r>
        <w:rPr>
          <w:rFonts w:hint="eastAsia" w:ascii="宋体" w:hAnsi="宋体" w:eastAsia="宋体" w:cs="宋体"/>
          <w:b/>
          <w:bCs/>
          <w:spacing w:val="-1"/>
          <w:sz w:val="32"/>
          <w:szCs w:val="32"/>
          <w:lang w:val="en-US" w:eastAsia="zh-CN"/>
        </w:rPr>
        <w:t xml:space="preserve">  </w:t>
      </w:r>
      <w:r>
        <w:rPr>
          <w:rFonts w:hint="eastAsia" w:ascii="宋体" w:hAnsi="宋体" w:eastAsia="宋体" w:cs="宋体"/>
          <w:b/>
          <w:bCs/>
          <w:spacing w:val="-1"/>
          <w:sz w:val="32"/>
          <w:szCs w:val="32"/>
        </w:rPr>
        <w:t>总体布局</w:t>
      </w:r>
      <w:bookmarkEnd w:id="31"/>
      <w:bookmarkEnd w:id="32"/>
    </w:p>
    <w:p w14:paraId="1277E18F">
      <w:pPr>
        <w:spacing w:before="101" w:line="360" w:lineRule="auto"/>
        <w:ind w:left="2903"/>
        <w:jc w:val="both"/>
        <w:outlineLvl w:val="1"/>
        <w:rPr>
          <w:rFonts w:hint="eastAsia" w:ascii="宋体" w:hAnsi="宋体" w:eastAsia="宋体" w:cs="宋体"/>
          <w:b w:val="0"/>
          <w:bCs w:val="0"/>
          <w:snapToGrid w:val="0"/>
          <w:color w:val="000000"/>
          <w:spacing w:val="-12"/>
          <w:kern w:val="0"/>
          <w:sz w:val="30"/>
          <w:szCs w:val="30"/>
          <w:lang w:val="en-US" w:eastAsia="zh-CN" w:bidi="ar-SA"/>
        </w:rPr>
      </w:pPr>
      <w:bookmarkStart w:id="33" w:name="bookmark40"/>
      <w:bookmarkEnd w:id="33"/>
      <w:bookmarkStart w:id="34" w:name="_Toc4779"/>
      <w:bookmarkStart w:id="35" w:name="_Toc13188"/>
      <w:r>
        <w:rPr>
          <w:rFonts w:hint="eastAsia" w:ascii="宋体" w:hAnsi="宋体" w:eastAsia="宋体" w:cs="宋体"/>
          <w:b/>
          <w:bCs/>
          <w:spacing w:val="3"/>
          <w:position w:val="1"/>
          <w:sz w:val="30"/>
          <w:szCs w:val="30"/>
        </w:rPr>
        <w:t>第一节</w:t>
      </w:r>
      <w:r>
        <w:rPr>
          <w:rFonts w:hint="eastAsia" w:ascii="宋体" w:hAnsi="宋体" w:eastAsia="宋体" w:cs="宋体"/>
          <w:b/>
          <w:bCs/>
          <w:spacing w:val="3"/>
          <w:position w:val="1"/>
          <w:sz w:val="30"/>
          <w:szCs w:val="30"/>
          <w:lang w:val="en-US" w:eastAsia="zh-CN"/>
        </w:rPr>
        <w:t xml:space="preserve"> </w:t>
      </w:r>
      <w:r>
        <w:rPr>
          <w:rFonts w:hint="eastAsia" w:ascii="宋体" w:hAnsi="宋体" w:eastAsia="宋体" w:cs="宋体"/>
          <w:b/>
          <w:bCs/>
          <w:spacing w:val="3"/>
          <w:position w:val="1"/>
          <w:sz w:val="30"/>
          <w:szCs w:val="30"/>
        </w:rPr>
        <w:t>总体格局</w:t>
      </w:r>
      <w:bookmarkEnd w:id="34"/>
      <w:bookmarkEnd w:id="35"/>
    </w:p>
    <w:p w14:paraId="4D65EE20">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坚持生态优先、绿色发展理念，传导落实《曲靖市国土空间生态修复规划(2021-2035年)》确定的“三屏两带多点多廊”生态修复总体格局，衔接《师宗县国土空间总体规划（2021-2035年）》，构建以生态空间为主导，点、线、面相结合的师宗县“三点四廊三带”国土空间生态修复格局。</w:t>
      </w:r>
    </w:p>
    <w:p w14:paraId="40FC0982">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三点，即云南师宗南丹山风景名胜区、云南师宗丁累大箐自然保护区、云南丹凤湿地公园三大自然保护地。自然保护地作为生态资源和生物多样性保护集中区，在严守生态保护红线基础上，严格确定自然保护区管控范围，作为师宗县全域生态空间保护核心区域，重点保护高海拔区野生动物资源、杜鹃野生植物群落、暖温性针叶林、亚热带半湿润常绿阔叶林、山岳自然风景资源和湿地资源。</w:t>
      </w:r>
    </w:p>
    <w:p w14:paraId="72501136">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四廊，即南盘江生态廊道、丹凤湿地生物多样性保护廊道、黑尔-菌子山-南丹山生态廊道、丁累大箐生物多样性保护廊道。生态廊道作为构建区域“山水林田湖草沙”完整生态系统的重要组成部分，通过廊道可以实现流域水系和生态流的连通。通过分析师宗县永久基本农田、生态保护红线、水系、山脊线、林地、园地、湿地公园等自然空间分布，结合生态廊道串联沿线不同的自然景观资源点，形成南盘江流域带深切河谷地貌保护、生物多样性保护、喀斯特地貌保护和山体屏障保育网络体系，提升生态系统完整性、稳定性和服务功能。</w:t>
      </w:r>
    </w:p>
    <w:p w14:paraId="631B9A70">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bCs/>
          <w:spacing w:val="-12"/>
          <w:sz w:val="28"/>
          <w:szCs w:val="28"/>
          <w:lang w:val="en-US" w:eastAsia="zh-CN"/>
        </w:rPr>
        <w:t>三带，</w:t>
      </w:r>
      <w:r>
        <w:rPr>
          <w:rFonts w:hint="eastAsia" w:ascii="宋体" w:hAnsi="宋体" w:eastAsia="宋体" w:cs="宋体"/>
          <w:spacing w:val="-12"/>
          <w:sz w:val="28"/>
          <w:szCs w:val="28"/>
          <w:lang w:val="en-US" w:eastAsia="zh-CN"/>
        </w:rPr>
        <w:t>即南盘江流域生物多样</w:t>
      </w:r>
      <w:r>
        <w:rPr>
          <w:rFonts w:hint="eastAsia" w:ascii="宋体" w:hAnsi="宋体" w:eastAsia="宋体" w:cs="宋体"/>
          <w:b w:val="0"/>
          <w:bCs w:val="0"/>
          <w:snapToGrid w:val="0"/>
          <w:color w:val="000000"/>
          <w:spacing w:val="-12"/>
          <w:kern w:val="0"/>
          <w:sz w:val="28"/>
          <w:szCs w:val="28"/>
          <w:lang w:val="en-US" w:eastAsia="zh-CN" w:bidi="ar-SA"/>
        </w:rPr>
        <w:t>性保护与水土流失综合治理带；中部农田</w:t>
      </w:r>
      <w:r>
        <w:rPr>
          <w:rFonts w:hint="eastAsia" w:ascii="宋体" w:hAnsi="宋体" w:eastAsia="宋体" w:cs="宋体"/>
          <w:spacing w:val="-12"/>
          <w:sz w:val="28"/>
          <w:szCs w:val="28"/>
          <w:lang w:val="en-US" w:eastAsia="zh-CN"/>
        </w:rPr>
        <w:t>综合</w:t>
      </w:r>
      <w:r>
        <w:rPr>
          <w:rFonts w:hint="eastAsia" w:ascii="宋体" w:hAnsi="宋体" w:eastAsia="宋体" w:cs="宋体"/>
          <w:b w:val="0"/>
          <w:bCs w:val="0"/>
          <w:snapToGrid w:val="0"/>
          <w:color w:val="000000"/>
          <w:spacing w:val="-12"/>
          <w:kern w:val="0"/>
          <w:sz w:val="28"/>
          <w:szCs w:val="28"/>
          <w:lang w:val="en-US" w:eastAsia="zh-CN" w:bidi="ar-SA"/>
        </w:rPr>
        <w:t>整治与石漠化综合治理带；竹菁河上游水土流失与矿山综合治理带。</w:t>
      </w:r>
      <w:r>
        <w:rPr>
          <w:rFonts w:hint="eastAsia" w:ascii="宋体" w:hAnsi="宋体" w:eastAsia="宋体" w:cs="宋体"/>
          <w:spacing w:val="-12"/>
          <w:sz w:val="28"/>
          <w:szCs w:val="28"/>
          <w:lang w:val="en-US" w:eastAsia="zh-CN"/>
        </w:rPr>
        <w:t>南盘江流域生物多样</w:t>
      </w:r>
      <w:r>
        <w:rPr>
          <w:rFonts w:hint="eastAsia" w:ascii="宋体" w:hAnsi="宋体" w:eastAsia="宋体" w:cs="宋体"/>
          <w:b w:val="0"/>
          <w:bCs w:val="0"/>
          <w:snapToGrid w:val="0"/>
          <w:color w:val="000000"/>
          <w:spacing w:val="-12"/>
          <w:kern w:val="0"/>
          <w:sz w:val="28"/>
          <w:szCs w:val="28"/>
          <w:lang w:val="en-US" w:eastAsia="zh-CN" w:bidi="ar-SA"/>
        </w:rPr>
        <w:t>性保护与水土流失综合治理带主要生态要素是水土流失和生物多样性保护问题，兼有石漠化及森林生态问题。该带处于《曲靖市国土空间生态修复规划(2021-2035年)》确定的生物多样性保护重点区和水土流失综合治理重点区域；中部农田</w:t>
      </w:r>
      <w:r>
        <w:rPr>
          <w:rFonts w:hint="eastAsia" w:ascii="宋体" w:hAnsi="宋体" w:eastAsia="宋体" w:cs="宋体"/>
          <w:spacing w:val="-12"/>
          <w:sz w:val="28"/>
          <w:szCs w:val="28"/>
          <w:lang w:val="en-US" w:eastAsia="zh-CN"/>
        </w:rPr>
        <w:t>综合</w:t>
      </w:r>
      <w:r>
        <w:rPr>
          <w:rFonts w:hint="eastAsia" w:ascii="宋体" w:hAnsi="宋体" w:eastAsia="宋体" w:cs="宋体"/>
          <w:b w:val="0"/>
          <w:bCs w:val="0"/>
          <w:snapToGrid w:val="0"/>
          <w:color w:val="000000"/>
          <w:spacing w:val="-12"/>
          <w:kern w:val="0"/>
          <w:sz w:val="28"/>
          <w:szCs w:val="28"/>
          <w:lang w:val="en-US" w:eastAsia="zh-CN" w:bidi="ar-SA"/>
        </w:rPr>
        <w:t>整治与石漠化综合治理带属于师宗县坝区分布的主要区域，亦</w:t>
      </w:r>
      <w:r>
        <w:rPr>
          <w:rFonts w:hint="eastAsia" w:ascii="宋体" w:hAnsi="宋体" w:eastAsia="宋体" w:cs="宋体"/>
          <w:spacing w:val="-12"/>
          <w:sz w:val="28"/>
          <w:szCs w:val="28"/>
          <w:lang w:val="en-US" w:eastAsia="zh-CN"/>
        </w:rPr>
        <w:t>是师宗县农田分布主要区域，</w:t>
      </w:r>
      <w:r>
        <w:rPr>
          <w:rFonts w:hint="eastAsia" w:ascii="宋体" w:hAnsi="宋体" w:eastAsia="宋体" w:cs="宋体"/>
          <w:b w:val="0"/>
          <w:bCs w:val="0"/>
          <w:snapToGrid w:val="0"/>
          <w:color w:val="000000"/>
          <w:spacing w:val="-12"/>
          <w:kern w:val="0"/>
          <w:sz w:val="28"/>
          <w:szCs w:val="28"/>
          <w:lang w:val="en-US" w:eastAsia="zh-CN" w:bidi="ar-SA"/>
        </w:rPr>
        <w:t>主要生态要素是石漠化和农田生态问题，兼有生物多样性保护和水环境问题。该带处于《曲靖市国土空间生态修复规划(2021-2035年)》确定的石漠化综合治理重点区域和农用地整治重点区域，部分处于生物多样性保护重点区和矿山生态修复重点区；竹菁河上游水土流失与矿山综合治理带主要生态要素是水土流失和矿山生态环境问题，兼有石漠化及其它生态问题。</w:t>
      </w:r>
    </w:p>
    <w:p w14:paraId="44DE8DA3">
      <w:pPr>
        <w:keepNext w:val="0"/>
        <w:keepLines w:val="0"/>
        <w:pageBreakBefore w:val="0"/>
        <w:widowControl/>
        <w:kinsoku w:val="0"/>
        <w:wordWrap/>
        <w:overflowPunct/>
        <w:topLinePunct w:val="0"/>
        <w:autoSpaceDE w:val="0"/>
        <w:autoSpaceDN w:val="0"/>
        <w:bidi w:val="0"/>
        <w:adjustRightInd/>
        <w:snapToGrid/>
        <w:spacing w:line="360" w:lineRule="auto"/>
        <w:ind w:left="0" w:leftChars="0" w:right="0"/>
        <w:jc w:val="center"/>
        <w:textAlignment w:val="baseline"/>
        <w:outlineLvl w:val="1"/>
        <w:rPr>
          <w:rFonts w:hint="eastAsia" w:ascii="宋体" w:hAnsi="宋体" w:eastAsia="宋体" w:cs="宋体"/>
          <w:b/>
          <w:bCs/>
          <w:sz w:val="28"/>
          <w:szCs w:val="28"/>
        </w:rPr>
      </w:pPr>
      <w:bookmarkStart w:id="36" w:name="_Toc26606"/>
      <w:bookmarkStart w:id="37" w:name="_Toc8891"/>
      <w:r>
        <w:rPr>
          <w:rFonts w:hint="eastAsia" w:ascii="宋体" w:hAnsi="宋体" w:eastAsia="宋体" w:cs="宋体"/>
          <w:b/>
          <w:bCs/>
          <w:spacing w:val="4"/>
          <w:position w:val="1"/>
          <w:sz w:val="30"/>
          <w:szCs w:val="30"/>
        </w:rPr>
        <w:t>第二节 修复分区</w:t>
      </w:r>
      <w:bookmarkEnd w:id="36"/>
      <w:bookmarkEnd w:id="37"/>
    </w:p>
    <w:p w14:paraId="68A23697">
      <w:pPr>
        <w:keepNext w:val="0"/>
        <w:keepLines w:val="0"/>
        <w:widowControl/>
        <w:suppressLineNumbers w:val="0"/>
        <w:spacing w:line="360" w:lineRule="auto"/>
        <w:ind w:firstLine="512" w:firstLineChars="200"/>
        <w:jc w:val="both"/>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师宗县处于曲靖市国土空间生态修复规划修复分区确定的</w:t>
      </w:r>
      <w:r>
        <w:rPr>
          <w:rFonts w:hint="eastAsia" w:ascii="宋体" w:hAnsi="宋体" w:eastAsia="宋体" w:cs="宋体"/>
          <w:b w:val="0"/>
          <w:bCs w:val="0"/>
          <w:snapToGrid w:val="0"/>
          <w:color w:val="000000"/>
          <w:spacing w:val="-12"/>
          <w:kern w:val="0"/>
          <w:sz w:val="28"/>
          <w:szCs w:val="28"/>
          <w:lang w:val="en-US" w:eastAsia="zh-CN" w:bidi="ar-SA"/>
        </w:rPr>
        <w:t>黄泥河</w:t>
      </w:r>
      <w:r>
        <w:rPr>
          <w:rFonts w:hint="default" w:ascii="宋体" w:hAnsi="宋体" w:eastAsia="宋体" w:cs="宋体"/>
          <w:b w:val="0"/>
          <w:bCs w:val="0"/>
          <w:snapToGrid w:val="0"/>
          <w:color w:val="000000"/>
          <w:spacing w:val="-12"/>
          <w:kern w:val="0"/>
          <w:sz w:val="28"/>
          <w:szCs w:val="28"/>
          <w:lang w:val="en-US" w:eastAsia="zh-CN" w:bidi="ar-SA"/>
        </w:rPr>
        <w:t>—南盘江</w:t>
      </w:r>
      <w:r>
        <w:rPr>
          <w:rFonts w:hint="eastAsia" w:ascii="宋体" w:hAnsi="宋体" w:eastAsia="宋体" w:cs="宋体"/>
          <w:b w:val="0"/>
          <w:bCs w:val="0"/>
          <w:snapToGrid w:val="0"/>
          <w:color w:val="000000"/>
          <w:spacing w:val="-12"/>
          <w:kern w:val="0"/>
          <w:sz w:val="28"/>
          <w:szCs w:val="28"/>
          <w:lang w:val="en-US" w:eastAsia="zh-CN" w:bidi="ar-SA"/>
        </w:rPr>
        <w:t>流域生态保护修复与岩溶</w:t>
      </w:r>
      <w:r>
        <w:rPr>
          <w:rFonts w:hint="default" w:ascii="宋体" w:hAnsi="宋体" w:eastAsia="宋体" w:cs="宋体"/>
          <w:b w:val="0"/>
          <w:bCs w:val="0"/>
          <w:snapToGrid w:val="0"/>
          <w:color w:val="000000"/>
          <w:spacing w:val="-12"/>
          <w:kern w:val="0"/>
          <w:sz w:val="28"/>
          <w:szCs w:val="28"/>
          <w:lang w:val="en-US" w:eastAsia="zh-CN" w:bidi="ar-SA"/>
        </w:rPr>
        <w:t>石漠化</w:t>
      </w:r>
      <w:r>
        <w:rPr>
          <w:rFonts w:hint="default" w:ascii="宋体" w:hAnsi="宋体" w:eastAsia="宋体" w:cs="宋体"/>
          <w:spacing w:val="-12"/>
          <w:sz w:val="28"/>
          <w:szCs w:val="28"/>
          <w:lang w:val="en-US" w:eastAsia="zh-CN"/>
        </w:rPr>
        <w:t>综合治理</w:t>
      </w:r>
      <w:r>
        <w:rPr>
          <w:rFonts w:hint="eastAsia" w:ascii="宋体" w:hAnsi="宋体" w:eastAsia="宋体" w:cs="宋体"/>
          <w:spacing w:val="-12"/>
          <w:sz w:val="28"/>
          <w:szCs w:val="28"/>
          <w:lang w:val="en-US" w:eastAsia="zh-CN"/>
        </w:rPr>
        <w:t>区（</w:t>
      </w:r>
      <w:r>
        <w:rPr>
          <w:rFonts w:hint="eastAsia" w:ascii="宋体" w:hAnsi="宋体" w:eastAsia="宋体" w:cs="宋体"/>
          <w:spacing w:val="-12"/>
          <w:sz w:val="28"/>
          <w:szCs w:val="28"/>
          <w:lang w:val="en-US" w:eastAsia="zh-CN"/>
        </w:rPr>
        <w:fldChar w:fldCharType="begin"/>
      </w:r>
      <w:r>
        <w:rPr>
          <w:rFonts w:hint="eastAsia" w:ascii="宋体" w:hAnsi="宋体" w:eastAsia="宋体" w:cs="宋体"/>
          <w:spacing w:val="-12"/>
          <w:sz w:val="28"/>
          <w:szCs w:val="28"/>
          <w:lang w:val="en-US" w:eastAsia="zh-CN"/>
        </w:rPr>
        <w:instrText xml:space="preserve"> = 2 \* ROMAN \* MERGEFORMAT </w:instrText>
      </w:r>
      <w:r>
        <w:rPr>
          <w:rFonts w:hint="eastAsia" w:ascii="宋体" w:hAnsi="宋体" w:eastAsia="宋体" w:cs="宋体"/>
          <w:spacing w:val="-12"/>
          <w:sz w:val="28"/>
          <w:szCs w:val="28"/>
          <w:lang w:val="en-US" w:eastAsia="zh-CN"/>
        </w:rPr>
        <w:fldChar w:fldCharType="separate"/>
      </w:r>
      <w:r>
        <w:rPr>
          <w:rFonts w:hint="eastAsia" w:ascii="宋体" w:hAnsi="宋体" w:eastAsia="宋体" w:cs="宋体"/>
          <w:spacing w:val="-12"/>
          <w:sz w:val="28"/>
          <w:szCs w:val="28"/>
          <w:lang w:val="en-US" w:eastAsia="zh-CN"/>
        </w:rPr>
        <w:t>II</w:t>
      </w:r>
      <w:r>
        <w:rPr>
          <w:rFonts w:hint="eastAsia" w:ascii="宋体" w:hAnsi="宋体" w:eastAsia="宋体" w:cs="宋体"/>
          <w:spacing w:val="-12"/>
          <w:sz w:val="28"/>
          <w:szCs w:val="28"/>
          <w:lang w:val="en-US" w:eastAsia="zh-CN"/>
        </w:rPr>
        <w:fldChar w:fldCharType="end"/>
      </w:r>
      <w:r>
        <w:rPr>
          <w:rFonts w:hint="eastAsia" w:ascii="宋体" w:hAnsi="宋体" w:eastAsia="宋体" w:cs="宋体"/>
          <w:spacing w:val="-12"/>
          <w:sz w:val="28"/>
          <w:szCs w:val="28"/>
          <w:lang w:val="en-US" w:eastAsia="zh-CN"/>
        </w:rPr>
        <w:t>-3）。</w:t>
      </w:r>
      <w:r>
        <w:rPr>
          <w:rFonts w:hint="eastAsia" w:ascii="宋体" w:hAnsi="宋体" w:eastAsia="宋体" w:cs="宋体"/>
          <w:b w:val="0"/>
          <w:bCs w:val="0"/>
          <w:snapToGrid w:val="0"/>
          <w:color w:val="000000"/>
          <w:spacing w:val="-12"/>
          <w:kern w:val="0"/>
          <w:sz w:val="28"/>
          <w:szCs w:val="28"/>
          <w:lang w:val="en-US" w:eastAsia="zh-CN" w:bidi="ar-SA"/>
        </w:rPr>
        <w:t>以此为基础</w:t>
      </w:r>
      <w:r>
        <w:rPr>
          <w:rFonts w:hint="eastAsia" w:ascii="宋体" w:hAnsi="宋体" w:eastAsia="宋体" w:cs="宋体"/>
          <w:spacing w:val="-12"/>
          <w:sz w:val="28"/>
          <w:szCs w:val="28"/>
          <w:lang w:val="en-US" w:eastAsia="zh-CN"/>
        </w:rPr>
        <w:t>，综合考虑区域自然本底、主导生态服务功能及主要的生态胁迫问题，突出自然地理和生态系统的相对完整性和连通性，综合考虑生态修复项目实施管理与流域单元的完整性，用行政边界和流域边界进行修正后，师宗县划定三个国土空间生态修复分区，分别是:南盘江流域生物多样性保护与水土流失综合治理修复区；中部农田综合整治与石漠化综合治理修复区；竹菁河上游水土保持与矿山综合治理修复区。</w:t>
      </w:r>
    </w:p>
    <w:p w14:paraId="6EA7DB10">
      <w:pPr>
        <w:keepNext w:val="0"/>
        <w:keepLines w:val="0"/>
        <w:widowControl/>
        <w:suppressLineNumbers w:val="0"/>
        <w:spacing w:line="360" w:lineRule="auto"/>
        <w:ind w:firstLine="562" w:firstLineChars="200"/>
        <w:jc w:val="both"/>
        <w:outlineLvl w:val="2"/>
        <w:rPr>
          <w:rFonts w:hint="eastAsia" w:ascii="宋体" w:hAnsi="宋体" w:eastAsia="宋体" w:cs="宋体"/>
          <w:b/>
          <w:bCs/>
          <w:snapToGrid w:val="0"/>
          <w:color w:val="000000"/>
          <w:kern w:val="0"/>
          <w:sz w:val="28"/>
          <w:szCs w:val="28"/>
          <w:lang w:val="en-US" w:eastAsia="zh-CN" w:bidi="ar"/>
        </w:rPr>
      </w:pPr>
      <w:r>
        <w:rPr>
          <w:rFonts w:hint="eastAsia" w:ascii="宋体" w:hAnsi="宋体" w:eastAsia="宋体" w:cs="宋体"/>
          <w:b/>
          <w:bCs/>
          <w:snapToGrid w:val="0"/>
          <w:color w:val="000000"/>
          <w:kern w:val="0"/>
          <w:sz w:val="28"/>
          <w:szCs w:val="28"/>
          <w:lang w:val="en-US" w:eastAsia="zh-CN" w:bidi="ar"/>
        </w:rPr>
        <w:t>一、南盘江流域生物多样性保护与水土流失综合治理修复区</w:t>
      </w:r>
    </w:p>
    <w:p w14:paraId="445AB4BC">
      <w:pPr>
        <w:keepNext w:val="0"/>
        <w:keepLines w:val="0"/>
        <w:widowControl/>
        <w:suppressLineNumbers w:val="0"/>
        <w:spacing w:line="360" w:lineRule="auto"/>
        <w:ind w:firstLine="512" w:firstLineChars="200"/>
        <w:jc w:val="both"/>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1、区域范围：属珠江水系南盘江下游流域，位于师宗县南部，涉及龙庆彝族壮族乡、五龙壮族乡、高良壮族苗族瑶族乡。该区总面积151153.10 公顷，占全县总面积的54.28%。</w:t>
      </w:r>
    </w:p>
    <w:p w14:paraId="4AF8C1B6">
      <w:pPr>
        <w:keepNext w:val="0"/>
        <w:keepLines w:val="0"/>
        <w:widowControl/>
        <w:suppressLineNumbers w:val="0"/>
        <w:spacing w:line="360" w:lineRule="auto"/>
        <w:ind w:firstLine="512" w:firstLineChars="200"/>
        <w:jc w:val="both"/>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2、自然地理：地处云贵高原东南部，地势东高西低,地形分为山坡、河谷槽子。境内最高点位于秃杉箸，海拔2030.5米；最低点位于坝泥河入南盘江处，海拔737米。属</w:t>
      </w:r>
      <w:r>
        <w:rPr>
          <w:rFonts w:hint="eastAsia" w:ascii="宋体" w:hAnsi="宋体" w:eastAsia="宋体" w:cs="宋体"/>
          <w:b w:val="0"/>
          <w:bCs w:val="0"/>
          <w:snapToGrid w:val="0"/>
          <w:color w:val="000000"/>
          <w:spacing w:val="-12"/>
          <w:kern w:val="0"/>
          <w:sz w:val="28"/>
          <w:szCs w:val="28"/>
          <w:lang w:val="en-US" w:eastAsia="zh-CN" w:bidi="ar-SA"/>
        </w:rPr>
        <w:t>亚热带与温带共存的气候</w:t>
      </w:r>
      <w:r>
        <w:rPr>
          <w:rFonts w:hint="eastAsia" w:ascii="宋体" w:hAnsi="宋体" w:eastAsia="宋体" w:cs="宋体"/>
          <w:spacing w:val="-12"/>
          <w:sz w:val="28"/>
          <w:szCs w:val="28"/>
          <w:lang w:val="en-US" w:eastAsia="zh-CN"/>
        </w:rPr>
        <w:t>,立体气候明显。多年平均气温18.5℃，年平均降水量872.1毫米。植被总体较好，干旱指数低，雨量、热量充沛，气候湿润，土壤生产力等级较高。区内分布有师宗南丹山风景名胜区和云南师宗丁累大箐自然保护区。</w:t>
      </w:r>
    </w:p>
    <w:p w14:paraId="3E761CD0">
      <w:pPr>
        <w:keepNext w:val="0"/>
        <w:keepLines w:val="0"/>
        <w:widowControl/>
        <w:suppressLineNumbers w:val="0"/>
        <w:spacing w:line="360" w:lineRule="auto"/>
        <w:ind w:firstLine="512" w:firstLineChars="200"/>
        <w:jc w:val="both"/>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3、主要生态问题：本区是师宗县生物多样性保护的核心地带，生态系统以轻度退化为主。该区中部南盘江流域两岸水土流失严重，造成生物栖息地生境破碎、植被破坏等生态问题，对野生动植物生存造成不同程度威胁。该区北部、南西部石漠化情况较严重，石漠化面积达23669.18公顷，其中轻度、中度石漠化面积16192.16公顷，重度、极重度石漠化总面积796.15公顷，主要分布在五龙乡北部、龙庆乡西部，高良乡南部零星分布。</w:t>
      </w:r>
    </w:p>
    <w:p w14:paraId="7B00CECF">
      <w:pPr>
        <w:keepNext w:val="0"/>
        <w:keepLines w:val="0"/>
        <w:widowControl/>
        <w:suppressLineNumbers w:val="0"/>
        <w:spacing w:line="360" w:lineRule="auto"/>
        <w:ind w:firstLine="512" w:firstLineChars="200"/>
        <w:jc w:val="both"/>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生态修复主攻方向：以水土流失防治和生物多样性保护为重点，以保护、自然恢复为主，工程恢复为辅，通过加强对师宗南丹山风景名胜区和师宗丁累大箐自然保护区进行统筹管控，营造野生动物栖息地及自然生境，开展生物多样性保护宣传与教育工程、珍稀濒危物种野外救护与繁育工程、猕猴保护工程，协同开展水土流失防治及石漠化综合治理。通过采取封山育林、造林种草、陡坡耕地退耕还林还草、加强基本农田和配套小型水利建设等措施,实施石漠化综合治理；在南盘江下游实施小流域国家水土保持重点工程，通过森林抚育、封山育林、天然林保护、低效林改造、退化林修复、河道整治、污水处理等措施，控制水土流失，提高水土保持能力，从而更好地维护该区域生物多样性。</w:t>
      </w:r>
    </w:p>
    <w:p w14:paraId="1992A562">
      <w:pPr>
        <w:keepNext w:val="0"/>
        <w:keepLines w:val="0"/>
        <w:widowControl/>
        <w:numPr>
          <w:ilvl w:val="0"/>
          <w:numId w:val="0"/>
        </w:numPr>
        <w:suppressLineNumbers w:val="0"/>
        <w:spacing w:line="360" w:lineRule="auto"/>
        <w:ind w:firstLine="562" w:firstLineChars="200"/>
        <w:jc w:val="both"/>
        <w:outlineLvl w:val="2"/>
        <w:rPr>
          <w:rFonts w:hint="eastAsia" w:ascii="宋体" w:hAnsi="宋体" w:eastAsia="宋体" w:cs="宋体"/>
          <w:b/>
          <w:bCs/>
          <w:snapToGrid w:val="0"/>
          <w:color w:val="000000"/>
          <w:kern w:val="0"/>
          <w:sz w:val="28"/>
          <w:szCs w:val="28"/>
          <w:lang w:val="en-US" w:eastAsia="zh-CN" w:bidi="ar"/>
        </w:rPr>
      </w:pPr>
      <w:r>
        <w:rPr>
          <w:rFonts w:hint="eastAsia" w:ascii="宋体" w:hAnsi="宋体" w:eastAsia="宋体" w:cs="宋体"/>
          <w:b/>
          <w:bCs/>
          <w:snapToGrid w:val="0"/>
          <w:color w:val="000000"/>
          <w:kern w:val="0"/>
          <w:sz w:val="28"/>
          <w:szCs w:val="28"/>
          <w:lang w:val="en-US" w:eastAsia="zh-CN" w:bidi="ar"/>
        </w:rPr>
        <w:t>二、中部农田综合整治与石漠化综合治理修复区</w:t>
      </w:r>
    </w:p>
    <w:p w14:paraId="1696220A">
      <w:pPr>
        <w:keepNext w:val="0"/>
        <w:keepLines w:val="0"/>
        <w:widowControl/>
        <w:suppressLineNumbers w:val="0"/>
        <w:spacing w:line="360" w:lineRule="auto"/>
        <w:ind w:firstLine="512" w:firstLineChars="200"/>
        <w:jc w:val="both"/>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1、区域范围：位于师宗县中北部，涉及师宗县的彩云镇、葵山镇、大同街道、漾月街道、丹凤街道、竹基镇。该区总面积103851.13公顷，占全县总面积的37.30%。</w:t>
      </w:r>
    </w:p>
    <w:p w14:paraId="2295B050">
      <w:pPr>
        <w:keepNext w:val="0"/>
        <w:keepLines w:val="0"/>
        <w:widowControl/>
        <w:suppressLineNumbers w:val="0"/>
        <w:spacing w:line="360" w:lineRule="auto"/>
        <w:ind w:firstLine="512" w:firstLineChars="200"/>
        <w:jc w:val="both"/>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2、自然地理：地处云贵高原东南部，地势西南高、东北低。地形分为坝子、山地，是师宗县坝子分布的主要区域，属</w:t>
      </w:r>
      <w:r>
        <w:rPr>
          <w:rFonts w:hint="eastAsia" w:ascii="宋体" w:hAnsi="宋体" w:eastAsia="宋体" w:cs="宋体"/>
          <w:b w:val="0"/>
          <w:bCs w:val="0"/>
          <w:snapToGrid w:val="0"/>
          <w:color w:val="000000"/>
          <w:spacing w:val="-12"/>
          <w:kern w:val="0"/>
          <w:sz w:val="28"/>
          <w:szCs w:val="28"/>
          <w:lang w:val="en-US" w:eastAsia="zh-CN" w:bidi="ar-SA"/>
        </w:rPr>
        <w:t>亚热带与温带共存的气候</w:t>
      </w:r>
      <w:r>
        <w:rPr>
          <w:rFonts w:hint="eastAsia" w:ascii="宋体" w:hAnsi="宋体" w:eastAsia="宋体" w:cs="宋体"/>
          <w:spacing w:val="-12"/>
          <w:sz w:val="28"/>
          <w:szCs w:val="28"/>
          <w:lang w:val="en-US" w:eastAsia="zh-CN"/>
        </w:rPr>
        <w:t>。该区分布有多个水库、河流及湿地，其中主要有云南师宗丹凤湿地公园，包括东风水库、大堵水库、溜子田水库三处规模较大的集中式饮用水水源地。</w:t>
      </w:r>
    </w:p>
    <w:p w14:paraId="3BD161A7">
      <w:pPr>
        <w:keepNext w:val="0"/>
        <w:keepLines w:val="0"/>
        <w:widowControl/>
        <w:suppressLineNumbers w:val="0"/>
        <w:spacing w:line="360" w:lineRule="auto"/>
        <w:ind w:firstLine="512" w:firstLineChars="200"/>
        <w:jc w:val="both"/>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3、主要生态问题：该区是师宗县农田分布主要区域。耕地分布较为零散，空间分布不均，耕地等级为中等。耕地集中连片度不高、形状不规则，</w:t>
      </w:r>
      <w:r>
        <w:rPr>
          <w:rFonts w:hint="eastAsia" w:ascii="宋体" w:hAnsi="宋体" w:eastAsia="宋体" w:cs="宋体"/>
          <w:spacing w:val="-12"/>
          <w:sz w:val="28"/>
          <w:szCs w:val="28"/>
          <w:lang w:val="en-US" w:eastAsia="en-US"/>
        </w:rPr>
        <w:t>农田水利设施条件</w:t>
      </w:r>
      <w:r>
        <w:rPr>
          <w:rFonts w:hint="eastAsia" w:ascii="宋体" w:hAnsi="宋体" w:eastAsia="宋体" w:cs="宋体"/>
          <w:spacing w:val="-12"/>
          <w:sz w:val="28"/>
          <w:szCs w:val="28"/>
          <w:lang w:val="en-US" w:eastAsia="zh-CN"/>
        </w:rPr>
        <w:t>较</w:t>
      </w:r>
      <w:r>
        <w:rPr>
          <w:rFonts w:hint="eastAsia" w:ascii="宋体" w:hAnsi="宋体" w:eastAsia="宋体" w:cs="宋体"/>
          <w:spacing w:val="-12"/>
          <w:sz w:val="28"/>
          <w:szCs w:val="28"/>
          <w:lang w:val="en-US" w:eastAsia="en-US"/>
        </w:rPr>
        <w:t>差</w:t>
      </w:r>
      <w:r>
        <w:rPr>
          <w:rFonts w:hint="eastAsia" w:ascii="宋体" w:hAnsi="宋体" w:eastAsia="宋体" w:cs="宋体"/>
          <w:spacing w:val="-12"/>
          <w:sz w:val="28"/>
          <w:szCs w:val="28"/>
          <w:lang w:val="en-US" w:eastAsia="zh-CN"/>
        </w:rPr>
        <w:t>，不利于农业生产机械化操作。区内石漠化情况较严重，达18940.91公顷，占师宗县石漠化总面积的42.64%，其中重度、极重度石漠化总面积2748.73公顷；漾月街道、竹基镇东部部分</w:t>
      </w:r>
      <w:r>
        <w:rPr>
          <w:rFonts w:hint="default" w:ascii="宋体" w:hAnsi="宋体" w:eastAsia="宋体" w:cs="宋体"/>
          <w:spacing w:val="-12"/>
          <w:sz w:val="28"/>
          <w:szCs w:val="28"/>
          <w:lang w:val="en-US" w:eastAsia="zh-CN"/>
        </w:rPr>
        <w:t>小流域存在不同面积的水土流失</w:t>
      </w:r>
      <w:r>
        <w:rPr>
          <w:rFonts w:hint="eastAsia" w:ascii="宋体" w:hAnsi="宋体" w:eastAsia="宋体" w:cs="宋体"/>
          <w:spacing w:val="-12"/>
          <w:sz w:val="28"/>
          <w:szCs w:val="28"/>
          <w:lang w:val="en-US" w:eastAsia="zh-CN"/>
        </w:rPr>
        <w:t>；该区河流水系发育，</w:t>
      </w:r>
      <w:r>
        <w:rPr>
          <w:rFonts w:hint="default" w:ascii="宋体" w:hAnsi="宋体" w:eastAsia="宋体" w:cs="宋体"/>
          <w:spacing w:val="-12"/>
          <w:sz w:val="28"/>
          <w:szCs w:val="28"/>
          <w:lang w:val="en-US" w:eastAsia="zh-CN"/>
        </w:rPr>
        <w:t>在水环境</w:t>
      </w:r>
      <w:r>
        <w:rPr>
          <w:rFonts w:hint="eastAsia" w:ascii="宋体" w:hAnsi="宋体" w:eastAsia="宋体" w:cs="宋体"/>
          <w:spacing w:val="-12"/>
          <w:sz w:val="28"/>
          <w:szCs w:val="28"/>
          <w:lang w:val="en-US" w:eastAsia="zh-CN"/>
        </w:rPr>
        <w:t>方面</w:t>
      </w:r>
      <w:r>
        <w:rPr>
          <w:rFonts w:hint="default" w:ascii="宋体" w:hAnsi="宋体" w:eastAsia="宋体" w:cs="宋体"/>
          <w:spacing w:val="-12"/>
          <w:sz w:val="28"/>
          <w:szCs w:val="28"/>
          <w:lang w:val="en-US" w:eastAsia="zh-CN"/>
        </w:rPr>
        <w:t>存在河道淤积、岸坡不稳定，部分流域还面临水污染问题；饮用水安全保障存在短板</w:t>
      </w:r>
      <w:r>
        <w:rPr>
          <w:rFonts w:hint="eastAsia" w:ascii="宋体" w:hAnsi="宋体" w:eastAsia="宋体" w:cs="宋体"/>
          <w:spacing w:val="-12"/>
          <w:sz w:val="28"/>
          <w:szCs w:val="28"/>
          <w:lang w:val="en-US" w:eastAsia="zh-CN"/>
        </w:rPr>
        <w:t>，</w:t>
      </w:r>
      <w:r>
        <w:rPr>
          <w:rFonts w:hint="default" w:ascii="宋体" w:hAnsi="宋体" w:eastAsia="宋体" w:cs="宋体"/>
          <w:spacing w:val="-12"/>
          <w:sz w:val="28"/>
          <w:szCs w:val="28"/>
          <w:lang w:val="en-US" w:eastAsia="zh-CN"/>
        </w:rPr>
        <w:t>部分集中式饮用水水源地保护设施</w:t>
      </w:r>
      <w:r>
        <w:rPr>
          <w:rFonts w:hint="eastAsia" w:ascii="宋体" w:hAnsi="宋体" w:eastAsia="宋体" w:cs="宋体"/>
          <w:spacing w:val="-12"/>
          <w:sz w:val="28"/>
          <w:szCs w:val="28"/>
          <w:lang w:val="en-US" w:eastAsia="zh-CN"/>
        </w:rPr>
        <w:t>不完善</w:t>
      </w:r>
      <w:r>
        <w:rPr>
          <w:rFonts w:hint="default" w:ascii="宋体" w:hAnsi="宋体" w:eastAsia="宋体" w:cs="宋体"/>
          <w:spacing w:val="-12"/>
          <w:sz w:val="28"/>
          <w:szCs w:val="28"/>
          <w:lang w:val="en-US" w:eastAsia="zh-CN"/>
        </w:rPr>
        <w:t>；国土利用与生态协调不足，部分区域土地平整度差、灌溉排水及田间道路设施不完善</w:t>
      </w:r>
      <w:r>
        <w:rPr>
          <w:rFonts w:hint="eastAsia" w:ascii="宋体" w:hAnsi="宋体" w:eastAsia="宋体" w:cs="宋体"/>
          <w:spacing w:val="-12"/>
          <w:sz w:val="28"/>
          <w:szCs w:val="28"/>
          <w:lang w:val="en-US" w:eastAsia="zh-CN"/>
        </w:rPr>
        <w:t>。</w:t>
      </w:r>
    </w:p>
    <w:p w14:paraId="5F29BFC1">
      <w:pPr>
        <w:keepNext w:val="0"/>
        <w:keepLines w:val="0"/>
        <w:widowControl/>
        <w:suppressLineNumbers w:val="0"/>
        <w:spacing w:line="360" w:lineRule="auto"/>
        <w:ind w:firstLine="512" w:firstLineChars="200"/>
        <w:jc w:val="both"/>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4、生态修复主攻方向：以农田综合整治与石漠化综合治理为重点。以农田综合整治为抓手，推进高标准农田、耕地质量提升及耕地生产障碍修复利用项目建设，加强农田基础设施的建设，提高耕地质量。开展耕地提质改造工程，加快优质耕地规模化和集聚化。加强农业面源污染防治，通过工程措施、生物措施和农业措施等方法治理土壤污染，改善农田土壤环境；通过采取封山育林、造林种草、陡坡耕地退耕还林还草等措施，在漾月街道、大同街道实施石漠化综合治理工程；在漾月街道小石山水库、竹基镇阿宜格水库流域实施小流域国家水土保持重点工程，通过森林抚育、天然林保护、低效林改造、退化林修复、河道整治、污水处理等措施，控制水土流失，提高水土保持能力；积极推进水环境治理，实施河道清淤疏浚、加固，修建堤防、护脚、排洪管、排涝口、取水闸，两岸布置亲水台阶，同步开展河岸带与景观带修复，实施流域水污染防治及污水处理设施与管网建设。以水源地保护为关键，在集中式饮用水水源保护区开展水源涵养林建设和提升工程，完善饮用水源地保护设施，设立防护网、界桩和保护标志，完善管护站、巡护道路等设施，保障饮用水安全。</w:t>
      </w:r>
    </w:p>
    <w:p w14:paraId="06F3E35A">
      <w:pPr>
        <w:spacing w:before="6" w:line="360" w:lineRule="auto"/>
        <w:ind w:firstLine="658"/>
        <w:jc w:val="both"/>
        <w:outlineLvl w:val="2"/>
        <w:rPr>
          <w:rFonts w:hint="eastAsia" w:ascii="宋体" w:hAnsi="宋体" w:eastAsia="宋体" w:cs="宋体"/>
          <w:b/>
          <w:bCs/>
          <w:snapToGrid w:val="0"/>
          <w:color w:val="000000"/>
          <w:kern w:val="0"/>
          <w:sz w:val="28"/>
          <w:szCs w:val="28"/>
          <w:lang w:val="en-US" w:eastAsia="zh-CN" w:bidi="ar"/>
        </w:rPr>
      </w:pPr>
      <w:r>
        <w:rPr>
          <w:rFonts w:hint="eastAsia" w:ascii="宋体" w:hAnsi="宋体" w:eastAsia="宋体" w:cs="宋体"/>
          <w:b/>
          <w:bCs/>
          <w:snapToGrid w:val="0"/>
          <w:color w:val="000000"/>
          <w:kern w:val="0"/>
          <w:sz w:val="28"/>
          <w:szCs w:val="28"/>
          <w:lang w:val="en-US" w:eastAsia="zh-CN" w:bidi="ar"/>
        </w:rPr>
        <w:t>三、竹菁河上游水土保持与矿山综合治理修复区</w:t>
      </w:r>
    </w:p>
    <w:p w14:paraId="49579A2F">
      <w:pPr>
        <w:keepNext w:val="0"/>
        <w:keepLines w:val="0"/>
        <w:widowControl/>
        <w:suppressLineNumbers w:val="0"/>
        <w:spacing w:line="360" w:lineRule="auto"/>
        <w:ind w:firstLine="514" w:firstLineChars="200"/>
        <w:jc w:val="both"/>
        <w:rPr>
          <w:rFonts w:hint="eastAsia" w:ascii="宋体" w:hAnsi="宋体" w:eastAsia="宋体" w:cs="宋体"/>
          <w:spacing w:val="-12"/>
          <w:sz w:val="28"/>
          <w:szCs w:val="28"/>
          <w:lang w:val="en-US" w:eastAsia="zh-CN"/>
        </w:rPr>
      </w:pPr>
      <w:r>
        <w:rPr>
          <w:rFonts w:hint="eastAsia" w:ascii="宋体" w:hAnsi="宋体" w:eastAsia="宋体" w:cs="宋体"/>
          <w:b/>
          <w:bCs/>
          <w:spacing w:val="-12"/>
          <w:sz w:val="28"/>
          <w:szCs w:val="28"/>
          <w:lang w:val="en-US" w:eastAsia="zh-CN"/>
        </w:rPr>
        <w:t>1、区域范围：</w:t>
      </w:r>
      <w:r>
        <w:rPr>
          <w:rFonts w:hint="eastAsia" w:ascii="宋体" w:hAnsi="宋体" w:eastAsia="宋体" w:cs="宋体"/>
          <w:spacing w:val="-12"/>
          <w:sz w:val="28"/>
          <w:szCs w:val="28"/>
          <w:lang w:val="en-US" w:eastAsia="zh-CN"/>
        </w:rPr>
        <w:t>位于师宗县北部雄壁镇。该区总面积23444.88公顷，占全县总面积的8.42%。</w:t>
      </w:r>
    </w:p>
    <w:p w14:paraId="72EBA54D">
      <w:pPr>
        <w:keepNext w:val="0"/>
        <w:keepLines w:val="0"/>
        <w:widowControl/>
        <w:suppressLineNumbers w:val="0"/>
        <w:spacing w:line="360" w:lineRule="auto"/>
        <w:ind w:firstLine="514" w:firstLineChars="200"/>
        <w:jc w:val="both"/>
        <w:rPr>
          <w:rFonts w:hint="eastAsia" w:ascii="宋体" w:hAnsi="宋体" w:eastAsia="宋体" w:cs="宋体"/>
          <w:spacing w:val="-12"/>
          <w:sz w:val="28"/>
          <w:szCs w:val="28"/>
          <w:lang w:val="en-US" w:eastAsia="zh-CN"/>
        </w:rPr>
      </w:pPr>
      <w:r>
        <w:rPr>
          <w:rFonts w:hint="eastAsia" w:ascii="宋体" w:hAnsi="宋体" w:eastAsia="宋体" w:cs="宋体"/>
          <w:b/>
          <w:bCs/>
          <w:spacing w:val="-12"/>
          <w:sz w:val="28"/>
          <w:szCs w:val="28"/>
          <w:lang w:val="en-US" w:eastAsia="zh-CN"/>
        </w:rPr>
        <w:t>2、自然地理：</w:t>
      </w:r>
      <w:r>
        <w:rPr>
          <w:rFonts w:hint="eastAsia" w:ascii="宋体" w:hAnsi="宋体" w:eastAsia="宋体" w:cs="宋体"/>
          <w:spacing w:val="-12"/>
          <w:sz w:val="28"/>
          <w:szCs w:val="28"/>
          <w:lang w:val="en-US" w:eastAsia="zh-CN"/>
        </w:rPr>
        <w:t>云贵高原东南部，地势中部高两端低，地形分为山地、槽子。属</w:t>
      </w:r>
      <w:r>
        <w:rPr>
          <w:rFonts w:hint="eastAsia" w:ascii="宋体" w:hAnsi="宋体" w:eastAsia="宋体" w:cs="宋体"/>
          <w:b w:val="0"/>
          <w:bCs w:val="0"/>
          <w:snapToGrid w:val="0"/>
          <w:color w:val="000000"/>
          <w:spacing w:val="-12"/>
          <w:kern w:val="0"/>
          <w:sz w:val="28"/>
          <w:szCs w:val="28"/>
          <w:lang w:val="en-US" w:eastAsia="zh-CN" w:bidi="ar-SA"/>
        </w:rPr>
        <w:t>亚热带与温带共存的气候</w:t>
      </w:r>
      <w:r>
        <w:rPr>
          <w:rFonts w:hint="eastAsia" w:ascii="宋体" w:hAnsi="宋体" w:eastAsia="宋体" w:cs="宋体"/>
          <w:spacing w:val="-12"/>
          <w:sz w:val="28"/>
          <w:szCs w:val="28"/>
          <w:lang w:val="en-US" w:eastAsia="zh-CN"/>
        </w:rPr>
        <w:t>，冬春两季晴天较多，气温干燥冷凉，日照充足；夏秋两季雨天多，气温潮湿闷热。</w:t>
      </w:r>
    </w:p>
    <w:p w14:paraId="572275C0">
      <w:pPr>
        <w:keepNext w:val="0"/>
        <w:keepLines w:val="0"/>
        <w:pageBreakBefore w:val="0"/>
        <w:widowControl/>
        <w:kinsoku w:val="0"/>
        <w:wordWrap/>
        <w:overflowPunct/>
        <w:topLinePunct w:val="0"/>
        <w:autoSpaceDE w:val="0"/>
        <w:autoSpaceDN w:val="0"/>
        <w:bidi w:val="0"/>
        <w:adjustRightInd/>
        <w:snapToGrid/>
        <w:spacing w:line="360" w:lineRule="auto"/>
        <w:ind w:firstLine="560"/>
        <w:jc w:val="both"/>
        <w:textAlignment w:val="baseline"/>
        <w:outlineLvl w:val="9"/>
        <w:rPr>
          <w:rFonts w:hint="default" w:ascii="宋体" w:hAnsi="宋体" w:eastAsia="宋体" w:cs="宋体"/>
          <w:spacing w:val="-12"/>
          <w:sz w:val="28"/>
          <w:szCs w:val="28"/>
          <w:lang w:val="en-US" w:eastAsia="zh-CN"/>
        </w:rPr>
      </w:pPr>
      <w:r>
        <w:rPr>
          <w:rFonts w:hint="eastAsia" w:ascii="宋体" w:hAnsi="宋体" w:eastAsia="宋体" w:cs="宋体"/>
          <w:b/>
          <w:bCs/>
          <w:spacing w:val="-12"/>
          <w:sz w:val="28"/>
          <w:szCs w:val="28"/>
          <w:lang w:val="en-US" w:eastAsia="zh-CN"/>
        </w:rPr>
        <w:t>3、主要生态问题：</w:t>
      </w:r>
      <w:r>
        <w:rPr>
          <w:rFonts w:hint="eastAsia" w:ascii="宋体" w:hAnsi="宋体" w:eastAsia="宋体" w:cs="宋体"/>
          <w:spacing w:val="-12"/>
          <w:sz w:val="28"/>
          <w:szCs w:val="28"/>
          <w:lang w:val="en-US" w:eastAsia="zh-CN"/>
        </w:rPr>
        <w:t>区域内有7座持证煤矿矿山和36座历史遗留的矿山，矿山开采挖损山体，造成土地损毁、地形地貌景观破坏、植被连续性破坏和其它地质环境问题，致使生态系统完整性受损，</w:t>
      </w:r>
      <w:r>
        <w:rPr>
          <w:rFonts w:hint="default" w:ascii="宋体" w:hAnsi="宋体" w:eastAsia="宋体" w:cs="宋体"/>
          <w:spacing w:val="-12"/>
          <w:sz w:val="28"/>
          <w:szCs w:val="28"/>
          <w:lang w:val="en-US" w:eastAsia="zh-CN"/>
        </w:rPr>
        <w:t>破坏生态系统的平衡</w:t>
      </w:r>
      <w:r>
        <w:rPr>
          <w:rFonts w:hint="eastAsia" w:ascii="宋体" w:hAnsi="宋体" w:eastAsia="宋体" w:cs="宋体"/>
          <w:spacing w:val="-12"/>
          <w:sz w:val="28"/>
          <w:szCs w:val="28"/>
          <w:lang w:val="en-US" w:eastAsia="zh-CN"/>
        </w:rPr>
        <w:t>，水土流失严重。另有以往采煤形成的采煤沉陷区，面积约6747.76亩。采煤活动形成的地下采空区诱发覆盖岩层变形破坏、地表形成采煤沉陷凹地、积水洼地、沉陷湖塘等，造成土地、道路、建筑、环境等均受到不同程度的破坏。区内石漠化面积达1805.70公顷，占县域石漠化总面积的4.07%，其中重度、极重度石漠化总面积35.89公顷。</w:t>
      </w:r>
    </w:p>
    <w:p w14:paraId="1B7155C7">
      <w:pPr>
        <w:keepNext w:val="0"/>
        <w:keepLines w:val="0"/>
        <w:widowControl/>
        <w:suppressLineNumbers w:val="0"/>
        <w:spacing w:line="360" w:lineRule="auto"/>
        <w:ind w:firstLine="512" w:firstLineChars="200"/>
        <w:jc w:val="both"/>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4、生态修复主攻方向：以矿山生态环境修复和水土流失治理为重点。在矿山生态修复上，积极参与全县历史遗留矿山修复项目，加强历史遗留矿山生态修复力度，通过自然修复、地貌重塑、植被重建、土壤重构，使废弃矿山复耕复绿，减缓、减少石漠化和水土流失；生产矿山积极推进绿色矿山建设，严格按照“边开采，边修复’的原则规范生产，防止生产矿山问题转为历史遗留问题；推进雄壁镇大舍至瓦路一带采煤沉陷区综合治理，荒山荒坡补种人工林、水保林，加强封禁管护，加大森林抚育，恢复植被，加强退化生态系统恢复；在雄壁镇小阿舍小流域实施小流域国家水土保持重点工程，通过森林抚育、天然林保护、低效林改造、退化林修复、河道整治、污水处理等措施，控制水土流失，提高水土保持能力。以自然修复为主，结合矿山生态修复、采煤沉陷区综合治理和水土流失治理同步推进对区内石漠化进行治理。</w:t>
      </w:r>
    </w:p>
    <w:p w14:paraId="63C84FC4">
      <w:pPr>
        <w:keepNext w:val="0"/>
        <w:keepLines w:val="0"/>
        <w:pageBreakBefore w:val="0"/>
        <w:widowControl/>
        <w:kinsoku w:val="0"/>
        <w:wordWrap/>
        <w:overflowPunct/>
        <w:topLinePunct w:val="0"/>
        <w:autoSpaceDE w:val="0"/>
        <w:autoSpaceDN w:val="0"/>
        <w:bidi w:val="0"/>
        <w:adjustRightInd/>
        <w:snapToGrid/>
        <w:spacing w:line="360" w:lineRule="auto"/>
        <w:ind w:left="0" w:leftChars="0" w:right="0"/>
        <w:jc w:val="center"/>
        <w:textAlignment w:val="baseline"/>
        <w:outlineLvl w:val="1"/>
        <w:rPr>
          <w:rFonts w:hint="eastAsia" w:ascii="宋体" w:hAnsi="宋体" w:eastAsia="宋体" w:cs="宋体"/>
          <w:spacing w:val="-12"/>
          <w:sz w:val="30"/>
          <w:szCs w:val="30"/>
          <w:lang w:val="en-US" w:eastAsia="zh-CN"/>
        </w:rPr>
      </w:pPr>
      <w:bookmarkStart w:id="38" w:name="_Toc28558"/>
      <w:bookmarkStart w:id="39" w:name="_Toc17490"/>
      <w:r>
        <w:rPr>
          <w:rFonts w:hint="eastAsia" w:ascii="宋体" w:hAnsi="宋体" w:eastAsia="宋体" w:cs="宋体"/>
          <w:b/>
          <w:bCs/>
          <w:spacing w:val="4"/>
          <w:position w:val="1"/>
          <w:sz w:val="30"/>
          <w:szCs w:val="30"/>
        </w:rPr>
        <w:t>第</w:t>
      </w:r>
      <w:r>
        <w:rPr>
          <w:rFonts w:hint="eastAsia" w:ascii="宋体" w:hAnsi="宋体" w:eastAsia="宋体" w:cs="宋体"/>
          <w:b/>
          <w:bCs/>
          <w:spacing w:val="4"/>
          <w:position w:val="1"/>
          <w:sz w:val="30"/>
          <w:szCs w:val="30"/>
          <w:lang w:val="en-US" w:eastAsia="zh-CN"/>
        </w:rPr>
        <w:t>三</w:t>
      </w:r>
      <w:r>
        <w:rPr>
          <w:rFonts w:hint="eastAsia" w:ascii="宋体" w:hAnsi="宋体" w:eastAsia="宋体" w:cs="宋体"/>
          <w:b/>
          <w:bCs/>
          <w:spacing w:val="4"/>
          <w:position w:val="1"/>
          <w:sz w:val="30"/>
          <w:szCs w:val="30"/>
        </w:rPr>
        <w:t>节</w:t>
      </w:r>
      <w:r>
        <w:rPr>
          <w:rFonts w:hint="eastAsia" w:ascii="宋体" w:hAnsi="宋体" w:eastAsia="宋体" w:cs="宋体"/>
          <w:b/>
          <w:bCs/>
          <w:spacing w:val="4"/>
          <w:position w:val="1"/>
          <w:sz w:val="30"/>
          <w:szCs w:val="30"/>
          <w:lang w:val="en-US" w:eastAsia="zh-CN"/>
        </w:rPr>
        <w:t xml:space="preserve"> </w:t>
      </w:r>
      <w:r>
        <w:rPr>
          <w:rFonts w:hint="eastAsia" w:ascii="宋体" w:hAnsi="宋体" w:eastAsia="宋体" w:cs="宋体"/>
          <w:b/>
          <w:bCs/>
          <w:spacing w:val="4"/>
          <w:position w:val="1"/>
          <w:sz w:val="30"/>
          <w:szCs w:val="30"/>
        </w:rPr>
        <w:t>重点区域</w:t>
      </w:r>
      <w:bookmarkEnd w:id="38"/>
      <w:bookmarkEnd w:id="39"/>
    </w:p>
    <w:p w14:paraId="162EFBB4">
      <w:pPr>
        <w:keepNext w:val="0"/>
        <w:keepLines w:val="0"/>
        <w:widowControl/>
        <w:suppressLineNumbers w:val="0"/>
        <w:spacing w:line="360" w:lineRule="auto"/>
        <w:ind w:firstLine="512" w:firstLineChars="200"/>
        <w:jc w:val="both"/>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将省级、市级国土空间生态修复规划确定的重点区域，结合师宗县国土空间总体规划生态格局，对师宗县生态安全有重大影响的关键地区（重要河流、生态保护红线、自然保护地）和全县生态问题诊断中迫切需要修复的区域，划为全县生态修复重点区域。全县生态修复重点区域划分为矿山生态修复重点区、水土流失治理重点区、石漠化综合治理重点区、水环境综合整治重点区、森林（草原）生态修复重点区、生物多样性保护重点区、农业空间生态修复重点区、城镇空间生态修复重点区8个重点修复区域。</w:t>
      </w:r>
    </w:p>
    <w:p w14:paraId="708F905E">
      <w:pPr>
        <w:keepNext w:val="0"/>
        <w:keepLines w:val="0"/>
        <w:widowControl/>
        <w:suppressLineNumbers w:val="0"/>
        <w:spacing w:line="360" w:lineRule="auto"/>
        <w:ind w:firstLine="514" w:firstLineChars="200"/>
        <w:jc w:val="both"/>
        <w:outlineLvl w:val="2"/>
        <w:rPr>
          <w:rFonts w:hint="eastAsia" w:ascii="宋体" w:hAnsi="宋体" w:eastAsia="宋体" w:cs="宋体"/>
          <w:spacing w:val="-12"/>
          <w:sz w:val="28"/>
          <w:szCs w:val="28"/>
          <w:lang w:val="en-US" w:eastAsia="zh-CN"/>
        </w:rPr>
      </w:pPr>
      <w:r>
        <w:rPr>
          <w:rFonts w:hint="eastAsia" w:ascii="宋体" w:hAnsi="宋体" w:eastAsia="宋体" w:cs="宋体"/>
          <w:b/>
          <w:bCs/>
          <w:spacing w:val="-12"/>
          <w:sz w:val="28"/>
          <w:szCs w:val="28"/>
          <w:lang w:val="en-US" w:eastAsia="zh-CN"/>
        </w:rPr>
        <w:t>一、矿山生态修复重点区</w:t>
      </w:r>
      <w:r>
        <w:rPr>
          <w:rFonts w:hint="eastAsia" w:ascii="宋体" w:hAnsi="宋体" w:eastAsia="宋体" w:cs="宋体"/>
          <w:spacing w:val="-12"/>
          <w:sz w:val="28"/>
          <w:szCs w:val="28"/>
          <w:lang w:val="en-US" w:eastAsia="zh-CN"/>
        </w:rPr>
        <w:t xml:space="preserve"> </w:t>
      </w:r>
    </w:p>
    <w:p w14:paraId="78A29087">
      <w:pPr>
        <w:keepNext w:val="0"/>
        <w:keepLines w:val="0"/>
        <w:widowControl/>
        <w:suppressLineNumbers w:val="0"/>
        <w:spacing w:line="360" w:lineRule="auto"/>
        <w:ind w:firstLine="512" w:firstLineChars="200"/>
        <w:jc w:val="both"/>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区域分布：雄壁镇扯乐村民委员会、束岗村民委员会、瓦鲁村民委员会、法召村民委员会、雄壁社区居民委员会、独龙村民委员会、大舍村民委员会、天生桥村民委员会、雨柱村民委员会、小哨村民委员会、下鸭子塘村民委员会、小阿舍村民委员会、长冲村民委员会、小黑纳村民委员会、蒲草塘村民委员会；葵山镇地利找村民委员会、温泉村民委员会、峰龙潭村民委员会、马厂村民委员会。</w:t>
      </w:r>
    </w:p>
    <w:p w14:paraId="593EEE32">
      <w:pPr>
        <w:keepNext w:val="0"/>
        <w:keepLines w:val="0"/>
        <w:widowControl/>
        <w:suppressLineNumbers w:val="0"/>
        <w:spacing w:line="360" w:lineRule="auto"/>
        <w:ind w:firstLine="512" w:firstLineChars="200"/>
        <w:jc w:val="both"/>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主要修复工程类型：历史遗留矿山生态修复工程，竹菁河上游水土保持与矿山综合治理工程，采煤沉陷区综合治理工程，绿色矿山建设。</w:t>
      </w:r>
    </w:p>
    <w:p w14:paraId="3ADEEABF">
      <w:pPr>
        <w:keepNext w:val="0"/>
        <w:keepLines w:val="0"/>
        <w:pageBreakBefore w:val="0"/>
        <w:widowControl/>
        <w:numPr>
          <w:ilvl w:val="0"/>
          <w:numId w:val="0"/>
        </w:numPr>
        <w:suppressLineNumbers w:val="0"/>
        <w:kinsoku w:val="0"/>
        <w:wordWrap/>
        <w:overflowPunct/>
        <w:topLinePunct w:val="0"/>
        <w:autoSpaceDE w:val="0"/>
        <w:autoSpaceDN w:val="0"/>
        <w:bidi w:val="0"/>
        <w:adjustRightInd/>
        <w:snapToGrid/>
        <w:spacing w:line="360" w:lineRule="auto"/>
        <w:ind w:left="0" w:right="0" w:firstLine="512" w:firstLineChars="200"/>
        <w:jc w:val="both"/>
        <w:textAlignment w:val="baseline"/>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修复任务：</w:t>
      </w:r>
      <w:r>
        <w:rPr>
          <w:rFonts w:hint="default" w:ascii="宋体" w:hAnsi="宋体" w:eastAsia="宋体" w:cs="宋体"/>
          <w:spacing w:val="-12"/>
          <w:sz w:val="28"/>
          <w:szCs w:val="28"/>
          <w:lang w:val="en-US" w:eastAsia="zh-CN"/>
        </w:rPr>
        <w:t>加快推进历史遗留矿山生态修复，因地制宜推进历史遗留矿山生态修复</w:t>
      </w:r>
      <w:r>
        <w:rPr>
          <w:rFonts w:hint="eastAsia" w:ascii="宋体" w:hAnsi="宋体" w:eastAsia="宋体" w:cs="宋体"/>
          <w:spacing w:val="-12"/>
          <w:sz w:val="28"/>
          <w:szCs w:val="28"/>
          <w:lang w:val="en-US" w:eastAsia="zh-CN"/>
        </w:rPr>
        <w:t>。按照“宜林则林、宜耕则耕、宜建则建、宜景则景”原则，通过地质环境治理、地形重塑、土壤重构、植被重建等综合治理措施，恢复矿山生态；积极推进雄壁镇采煤沉陷区综合治理，对沉陷影响区实施植树造林、</w:t>
      </w:r>
      <w:r>
        <w:rPr>
          <w:rFonts w:hint="eastAsia" w:asciiTheme="minorEastAsia" w:hAnsiTheme="minorEastAsia" w:eastAsiaTheme="minorEastAsia" w:cstheme="minorEastAsia"/>
          <w:spacing w:val="-12"/>
          <w:sz w:val="28"/>
          <w:szCs w:val="28"/>
          <w:lang w:val="en-US" w:eastAsia="zh-CN"/>
        </w:rPr>
        <w:t>封禁管护、森林抚育，</w:t>
      </w:r>
      <w:r>
        <w:rPr>
          <w:rFonts w:hint="eastAsia" w:ascii="宋体" w:hAnsi="宋体" w:eastAsia="宋体" w:cs="宋体"/>
          <w:spacing w:val="-12"/>
          <w:sz w:val="28"/>
          <w:szCs w:val="28"/>
          <w:lang w:val="en-US" w:eastAsia="zh-CN"/>
        </w:rPr>
        <w:t>通过采取路面翻修、塌方路段修复、新建道路、路面修补</w:t>
      </w:r>
      <w:r>
        <w:rPr>
          <w:rFonts w:hint="eastAsia" w:asciiTheme="minorEastAsia" w:hAnsiTheme="minorEastAsia" w:eastAsiaTheme="minorEastAsia" w:cstheme="minorEastAsia"/>
          <w:spacing w:val="-12"/>
          <w:sz w:val="28"/>
          <w:szCs w:val="28"/>
          <w:lang w:val="en-US" w:eastAsia="zh-CN"/>
        </w:rPr>
        <w:t>、</w:t>
      </w:r>
      <w:r>
        <w:rPr>
          <w:rFonts w:hint="eastAsia" w:ascii="宋体" w:hAnsi="宋体" w:eastAsia="宋体" w:cs="宋体"/>
          <w:spacing w:val="-12"/>
          <w:sz w:val="28"/>
          <w:szCs w:val="28"/>
          <w:lang w:val="en-US" w:eastAsia="zh-CN"/>
        </w:rPr>
        <w:t>道路绿化、修建沟渠等措施，加强建设和完善采煤沉陷区受损的道路、水利、市政管网等基础设施。对受沉陷影响的设施、地物进行恢复治理和综合利用，恢复和改善区内生态环境；生产矿山严格落实矿山环境治理恢复和土地复垦责任，遵循“谁开采、谁复垦”的原则，严格按照“边开采，边修复”的原则规范生产，加强生产矿山生态修复监管，防止生产矿山问题转为历史遗留问题。加强矿山生态环境保护，严控矿山数量，防止过度开采。重点加强自然保护地及重要水源地周边矿山生态环境保护修复，优化布局，集约高效开发利用矿山资源。</w:t>
      </w:r>
      <w:r>
        <w:rPr>
          <w:rFonts w:hint="default" w:ascii="宋体" w:hAnsi="宋体" w:eastAsia="宋体" w:cs="宋体"/>
          <w:spacing w:val="-12"/>
          <w:sz w:val="28"/>
          <w:szCs w:val="28"/>
          <w:lang w:val="en-US" w:eastAsia="zh-CN"/>
        </w:rPr>
        <w:t>因地制宜结合实际推动矿山升级改造</w:t>
      </w:r>
      <w:r>
        <w:rPr>
          <w:rFonts w:hint="eastAsia" w:ascii="宋体" w:hAnsi="宋体" w:eastAsia="宋体" w:cs="宋体"/>
          <w:spacing w:val="-12"/>
          <w:sz w:val="28"/>
          <w:szCs w:val="28"/>
          <w:lang w:val="en-US" w:eastAsia="zh-CN"/>
        </w:rPr>
        <w:t>，确保矿山关闭后地质环境、土地资源、生态环境和社会经济的可持续发展。</w:t>
      </w:r>
      <w:r>
        <w:rPr>
          <w:rFonts w:hint="default" w:ascii="宋体" w:hAnsi="宋体" w:eastAsia="宋体" w:cs="宋体"/>
          <w:spacing w:val="-12"/>
          <w:sz w:val="28"/>
          <w:szCs w:val="28"/>
          <w:lang w:val="en-US" w:eastAsia="zh-CN"/>
        </w:rPr>
        <w:t>新建矿山按照绿色矿山标准要求进行规划、设计、建设和运营管理</w:t>
      </w:r>
      <w:r>
        <w:rPr>
          <w:rFonts w:hint="eastAsia" w:ascii="宋体" w:hAnsi="宋体" w:eastAsia="宋体" w:cs="宋体"/>
          <w:spacing w:val="-12"/>
          <w:sz w:val="28"/>
          <w:szCs w:val="28"/>
          <w:lang w:val="en-US" w:eastAsia="zh-CN"/>
        </w:rPr>
        <w:t>。</w:t>
      </w:r>
    </w:p>
    <w:p w14:paraId="4998D4E1">
      <w:pPr>
        <w:keepNext w:val="0"/>
        <w:keepLines w:val="0"/>
        <w:widowControl/>
        <w:suppressLineNumbers w:val="0"/>
        <w:spacing w:line="360" w:lineRule="auto"/>
        <w:ind w:firstLine="514" w:firstLineChars="200"/>
        <w:jc w:val="both"/>
        <w:outlineLvl w:val="2"/>
        <w:rPr>
          <w:rFonts w:hint="eastAsia" w:ascii="宋体" w:hAnsi="宋体" w:eastAsia="宋体" w:cs="宋体"/>
          <w:spacing w:val="-12"/>
          <w:sz w:val="28"/>
          <w:szCs w:val="28"/>
          <w:lang w:val="en-US" w:eastAsia="zh-CN"/>
        </w:rPr>
      </w:pPr>
      <w:r>
        <w:rPr>
          <w:rFonts w:hint="eastAsia" w:ascii="宋体" w:hAnsi="宋体" w:eastAsia="宋体" w:cs="宋体"/>
          <w:b/>
          <w:bCs/>
          <w:spacing w:val="-12"/>
          <w:sz w:val="28"/>
          <w:szCs w:val="28"/>
          <w:lang w:val="en-US" w:eastAsia="zh-CN"/>
        </w:rPr>
        <w:t xml:space="preserve">二、水土流失综合治理重点区 </w:t>
      </w:r>
    </w:p>
    <w:p w14:paraId="3FF5B024">
      <w:pPr>
        <w:keepNext w:val="0"/>
        <w:keepLines w:val="0"/>
        <w:pageBreakBefore w:val="0"/>
        <w:widowControl/>
        <w:numPr>
          <w:ilvl w:val="0"/>
          <w:numId w:val="0"/>
        </w:numPr>
        <w:suppressLineNumbers w:val="0"/>
        <w:kinsoku w:val="0"/>
        <w:wordWrap/>
        <w:overflowPunct/>
        <w:topLinePunct w:val="0"/>
        <w:autoSpaceDE w:val="0"/>
        <w:autoSpaceDN w:val="0"/>
        <w:bidi w:val="0"/>
        <w:adjustRightInd/>
        <w:snapToGrid/>
        <w:spacing w:line="360" w:lineRule="auto"/>
        <w:ind w:left="0" w:right="0" w:firstLine="512" w:firstLineChars="200"/>
        <w:jc w:val="both"/>
        <w:textAlignment w:val="baseline"/>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区域分布：五龙壮族乡鲁克村民委员会、大厂村民委员会、南岩村民委员会、花桂村民委员会、狗街村民委员会、新庄科村民委员会、牛尾村民委员会；龙庆彝族壮族乡阿那黑村民委员会；高良壮族苗族瑶族乡团坡村民委员会、戈勒村民委员会、设里村民委员会、纳厦村民委员会；雄壁镇扯乐村民委员会、束岗村民委员会、瓦鲁村民委员会、法召村民委员会、雄壁社区居民委员会、独龙村民委员会、大舍村民委员会、天生桥村民委员会、雨柱村民委员会、小哨村民委员会、下鸭子塘村民委员会、小阿舍村民委员会、长冲村民委员会、小黑纳村民委员会、蒲草塘村民委员会；竹基镇斗坞村民委员会、龙甸村民委员会、阿白村民委员会、永安村民委员会。</w:t>
      </w:r>
    </w:p>
    <w:p w14:paraId="3FB265E1">
      <w:pPr>
        <w:keepNext w:val="0"/>
        <w:keepLines w:val="0"/>
        <w:pageBreakBefore w:val="0"/>
        <w:widowControl/>
        <w:numPr>
          <w:ilvl w:val="0"/>
          <w:numId w:val="0"/>
        </w:numPr>
        <w:suppressLineNumbers w:val="0"/>
        <w:kinsoku w:val="0"/>
        <w:wordWrap/>
        <w:overflowPunct/>
        <w:topLinePunct w:val="0"/>
        <w:autoSpaceDE w:val="0"/>
        <w:autoSpaceDN w:val="0"/>
        <w:bidi w:val="0"/>
        <w:adjustRightInd/>
        <w:snapToGrid/>
        <w:spacing w:line="360" w:lineRule="auto"/>
        <w:ind w:left="0" w:right="0" w:firstLine="512" w:firstLineChars="200"/>
        <w:jc w:val="both"/>
        <w:textAlignment w:val="baseline"/>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主要修复工程类型：自然修复、小流域综合治理工程、河道治理工程、植被恢复。</w:t>
      </w:r>
    </w:p>
    <w:p w14:paraId="2DB3CEA4">
      <w:pPr>
        <w:keepNext w:val="0"/>
        <w:keepLines w:val="0"/>
        <w:pageBreakBefore w:val="0"/>
        <w:widowControl/>
        <w:numPr>
          <w:ilvl w:val="0"/>
          <w:numId w:val="0"/>
        </w:numPr>
        <w:suppressLineNumbers w:val="0"/>
        <w:kinsoku w:val="0"/>
        <w:wordWrap/>
        <w:overflowPunct/>
        <w:topLinePunct w:val="0"/>
        <w:autoSpaceDE w:val="0"/>
        <w:autoSpaceDN w:val="0"/>
        <w:bidi w:val="0"/>
        <w:adjustRightInd/>
        <w:snapToGrid/>
        <w:spacing w:line="360" w:lineRule="auto"/>
        <w:ind w:left="0" w:right="0" w:firstLine="512" w:firstLineChars="200"/>
        <w:jc w:val="both"/>
        <w:textAlignment w:val="baseline"/>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修复任务：坚持以自然恢复为主，工程恢复为辅。在侵蚀强度大的区域开展小流域国家水土保持重点工程，采取种植水保林、经果林、封禁治理、溪沟整治、污水处理等措施，控制水土流失，提高水土保持能力。开展南盘江大型河道堤岸支护，河堤疏浚，加高加固工程，防止水土流失。开展漾月街道小石山水库、竹基镇阿宜格水库、雄壁镇大舍河小阿舍流域开展小流域综合治理工程，</w:t>
      </w:r>
      <w:r>
        <w:rPr>
          <w:rFonts w:hint="default" w:ascii="宋体" w:hAnsi="宋体" w:eastAsia="宋体" w:cs="宋体"/>
          <w:spacing w:val="-12"/>
          <w:sz w:val="28"/>
          <w:szCs w:val="28"/>
          <w:lang w:val="en-US" w:eastAsia="zh-CN"/>
        </w:rPr>
        <w:t>采取种植水保林、经果林、封禁治理、</w:t>
      </w:r>
      <w:r>
        <w:rPr>
          <w:rFonts w:hint="eastAsia" w:ascii="宋体" w:hAnsi="宋体" w:eastAsia="宋体" w:cs="宋体"/>
          <w:spacing w:val="-12"/>
          <w:sz w:val="28"/>
          <w:szCs w:val="28"/>
          <w:lang w:val="en-US" w:eastAsia="zh-CN"/>
        </w:rPr>
        <w:t>坡面治理、河道</w:t>
      </w:r>
      <w:r>
        <w:rPr>
          <w:rFonts w:hint="default" w:ascii="宋体" w:hAnsi="宋体" w:eastAsia="宋体" w:cs="宋体"/>
          <w:spacing w:val="-12"/>
          <w:sz w:val="28"/>
          <w:szCs w:val="28"/>
          <w:lang w:val="en-US" w:eastAsia="zh-CN"/>
        </w:rPr>
        <w:t>整治、污水处理等措施，控制水土流失</w:t>
      </w:r>
      <w:r>
        <w:rPr>
          <w:rFonts w:hint="eastAsia" w:ascii="宋体" w:hAnsi="宋体" w:eastAsia="宋体" w:cs="宋体"/>
          <w:spacing w:val="-12"/>
          <w:sz w:val="28"/>
          <w:szCs w:val="28"/>
          <w:lang w:val="en-US" w:eastAsia="zh-CN"/>
        </w:rPr>
        <w:t>。</w:t>
      </w:r>
    </w:p>
    <w:p w14:paraId="2E8B3F6A">
      <w:pPr>
        <w:pStyle w:val="3"/>
        <w:spacing w:line="360" w:lineRule="auto"/>
        <w:ind w:firstLine="562" w:firstLineChars="200"/>
        <w:jc w:val="both"/>
        <w:rPr>
          <w:rFonts w:hint="eastAsia" w:ascii="宋体" w:hAnsi="宋体" w:eastAsia="宋体" w:cs="宋体"/>
          <w:sz w:val="28"/>
          <w:szCs w:val="28"/>
        </w:rPr>
      </w:pPr>
      <w:r>
        <w:rPr>
          <w:rFonts w:hint="eastAsia" w:ascii="宋体" w:hAnsi="宋体" w:eastAsia="宋体" w:cs="宋体"/>
          <w:sz w:val="28"/>
          <w:szCs w:val="28"/>
          <w:lang w:val="en-US" w:eastAsia="zh-CN"/>
        </w:rPr>
        <w:t>三、</w:t>
      </w:r>
      <w:r>
        <w:rPr>
          <w:rFonts w:hint="eastAsia" w:ascii="宋体" w:hAnsi="宋体" w:eastAsia="宋体" w:cs="宋体"/>
          <w:sz w:val="28"/>
          <w:szCs w:val="28"/>
        </w:rPr>
        <w:t>石漠化综合治理重点区</w:t>
      </w:r>
    </w:p>
    <w:p w14:paraId="06667616">
      <w:pPr>
        <w:keepNext w:val="0"/>
        <w:keepLines w:val="0"/>
        <w:widowControl/>
        <w:suppressLineNumbers w:val="0"/>
        <w:spacing w:line="360" w:lineRule="auto"/>
        <w:ind w:firstLine="562" w:firstLineChars="200"/>
        <w:jc w:val="both"/>
        <w:rPr>
          <w:rFonts w:hint="eastAsia" w:ascii="宋体" w:hAnsi="宋体" w:eastAsia="宋体" w:cs="宋体"/>
          <w:b/>
          <w:bCs/>
          <w:sz w:val="28"/>
          <w:szCs w:val="28"/>
        </w:rPr>
      </w:pPr>
      <w:r>
        <w:rPr>
          <w:rFonts w:hint="eastAsia" w:ascii="宋体" w:hAnsi="宋体" w:eastAsia="宋体" w:cs="宋体"/>
          <w:b/>
          <w:sz w:val="28"/>
          <w:szCs w:val="28"/>
        </w:rPr>
        <w:t>区域分布：</w:t>
      </w:r>
      <w:r>
        <w:rPr>
          <w:rFonts w:hint="eastAsia" w:ascii="宋体" w:hAnsi="宋体" w:eastAsia="宋体" w:cs="宋体"/>
          <w:spacing w:val="-12"/>
          <w:sz w:val="28"/>
          <w:szCs w:val="28"/>
          <w:lang w:val="en-US" w:eastAsia="zh-CN"/>
        </w:rPr>
        <w:t>漾月街道办事处峰岭村民委员会、</w:t>
      </w:r>
      <w:r>
        <w:rPr>
          <w:rFonts w:hint="eastAsia" w:ascii="宋体" w:hAnsi="宋体" w:eastAsia="宋体" w:cs="宋体"/>
          <w:spacing w:val="-12"/>
          <w:sz w:val="28"/>
          <w:szCs w:val="28"/>
          <w:lang w:val="en-US" w:eastAsia="zh-CN"/>
        </w:rPr>
        <w:tab/>
      </w:r>
      <w:r>
        <w:rPr>
          <w:rFonts w:hint="eastAsia" w:ascii="宋体" w:hAnsi="宋体" w:eastAsia="宋体" w:cs="宋体"/>
          <w:spacing w:val="-12"/>
          <w:sz w:val="28"/>
          <w:szCs w:val="28"/>
          <w:lang w:val="en-US" w:eastAsia="zh-CN"/>
        </w:rPr>
        <w:t>捏龙村民委员会、新村社区居民委员会、法雨社区居民委员会、法块社区居民委员会、西华社区居民委员会、路新社区居民委员会、漾月社区居民委员会、永安村民委员会；丹凤街道办事处海宴社区居民委员会、法杂村民委员会、淑足村民委员会、矣腊社区居民委员会、山龙村民委员会、大堵社区居民委员会、古城社区居民委员会、文笔社区居民委员会、丹凤社区居民委员会；竹基镇坞白村民委员会、阿白村民委员会、斗坞村民委员会、本寨村民委员会、七排村民委员会、抵鲁村民委员会、竹基社区居民委员会、界桥社区居民委员会、六丘村民委员会、龙甸村民委员会、小黑纳村民委员会、蒲草塘村民委员会、查拉村民委员会；葵山镇黎家坝村民委员会、者黑村民委员会、地利找村民委员会、瓦葵社区居民委员会、马厂村民委员会、峰龙潭村民委员会、温泉村民委员会、山乌果村民委员会、者黑村民委员会、马湾村民委员会；彩云镇足法村民委员会、红土村民委员会、额则村民委员会、务龙村民委员会、长街村民委员会、槟榔社区居民委员会、石洞村民委员会、路撒村民委员会；大同街道办事处牛宿村民委员会、大同社区居民委员会、糯白村民委员会、色从村民委员会、阿梅者村民委员会、黑那村民委员会、米车社区居民委员会、长桥村民委员会、官庄村民委员会、石碑社区居民委员会、新安社区居民委员会；五龙壮族乡鲁克村民委员会、大厂村民委员会、南岩村民委员会、花桂村民委员会、狗街村民委员会、新庄科村民委员会、牛尾村民委员会、曲祖村民委员会、法岗村民委员会、得勒村民委员会、保太村民委员会、平寨村民委员会、脚家箐村民委员会、泥槽村民委员会；龙庆彝族壮族乡朝阳村民委员会、扯寨村民委员会、下寨村民委员会、笼杂村民委员会、黑尔村民委员会、阿那黑村民委员会、落红甸村民委员会、龙庆村民委员会、杜吉村民委员会、庄科村民委员会、束米甸村民委员会、豆温村民委员会、山黑村民委员会；高良壮族苗族瑶族乡团坡村民委员会、戈勒村民委员会、纳非村民委员会、科白村民委员会、雨厦村民委员会、设里村民委员会、便料村民委员会、窝德村民委员会、坝林村民委员会、纳厦村民委员会、笼嘎村民委员会；雄壁镇扯乐村民委员会、束岗村民委员会、瓦鲁村民委员会、法召村民委员会、雄壁社区居民委员会、独龙村民委员会、大舍村民委员会、天生桥村民委员会、雨柱村民委员会、小哨村民委员会、下鸭子塘村民委员会、小阿舍村民委员会、长冲村民委员会、小黑纳村民委员会、蒲草塘村民委员会。</w:t>
      </w:r>
    </w:p>
    <w:p w14:paraId="3B086241">
      <w:pPr>
        <w:spacing w:line="360" w:lineRule="auto"/>
        <w:ind w:firstLine="562"/>
        <w:jc w:val="both"/>
        <w:rPr>
          <w:rFonts w:hint="eastAsia" w:ascii="宋体" w:hAnsi="宋体" w:eastAsia="宋体" w:cs="宋体"/>
          <w:spacing w:val="-12"/>
          <w:sz w:val="28"/>
          <w:szCs w:val="28"/>
          <w:lang w:val="en-US" w:eastAsia="zh-CN"/>
        </w:rPr>
      </w:pPr>
      <w:r>
        <w:rPr>
          <w:rFonts w:hint="eastAsia" w:ascii="宋体" w:hAnsi="宋体" w:eastAsia="宋体" w:cs="宋体"/>
          <w:b/>
          <w:bCs/>
          <w:sz w:val="28"/>
          <w:szCs w:val="28"/>
        </w:rPr>
        <w:t>主要修复工程类型：</w:t>
      </w:r>
      <w:r>
        <w:rPr>
          <w:rFonts w:hint="eastAsia" w:ascii="宋体" w:hAnsi="宋体" w:eastAsia="宋体" w:cs="宋体"/>
          <w:spacing w:val="-12"/>
          <w:sz w:val="28"/>
          <w:szCs w:val="28"/>
          <w:lang w:val="en-US" w:eastAsia="zh-CN"/>
        </w:rPr>
        <w:t>生态公益林保护、</w:t>
      </w:r>
      <w:r>
        <w:rPr>
          <w:rFonts w:hint="default" w:ascii="宋体" w:hAnsi="宋体" w:eastAsia="宋体" w:cs="宋体"/>
          <w:spacing w:val="-12"/>
          <w:sz w:val="28"/>
          <w:szCs w:val="28"/>
          <w:lang w:val="en-US" w:eastAsia="zh-CN"/>
        </w:rPr>
        <w:t>石漠化综合治理工程、</w:t>
      </w:r>
      <w:r>
        <w:rPr>
          <w:rFonts w:hint="eastAsia" w:ascii="宋体" w:hAnsi="宋体" w:eastAsia="宋体" w:cs="宋体"/>
          <w:spacing w:val="-12"/>
          <w:sz w:val="28"/>
          <w:szCs w:val="28"/>
          <w:lang w:val="en-US" w:eastAsia="zh-CN"/>
        </w:rPr>
        <w:t>造林种草</w:t>
      </w:r>
      <w:r>
        <w:rPr>
          <w:rFonts w:hint="default" w:ascii="宋体" w:hAnsi="宋体" w:eastAsia="宋体" w:cs="宋体"/>
          <w:spacing w:val="-12"/>
          <w:sz w:val="28"/>
          <w:szCs w:val="28"/>
          <w:lang w:val="en-US" w:eastAsia="zh-CN"/>
        </w:rPr>
        <w:t>、</w:t>
      </w:r>
      <w:r>
        <w:rPr>
          <w:rFonts w:hint="eastAsia" w:ascii="宋体" w:hAnsi="宋体" w:eastAsia="宋体" w:cs="宋体"/>
          <w:spacing w:val="-12"/>
          <w:sz w:val="28"/>
          <w:szCs w:val="28"/>
          <w:lang w:val="en-US" w:eastAsia="zh-CN"/>
        </w:rPr>
        <w:t>基本农田和配套小型水利建设。</w:t>
      </w:r>
    </w:p>
    <w:p w14:paraId="02EA5C0B">
      <w:pPr>
        <w:spacing w:line="360" w:lineRule="auto"/>
        <w:ind w:firstLine="562" w:firstLineChars="200"/>
        <w:rPr>
          <w:rFonts w:hint="eastAsia" w:ascii="宋体" w:hAnsi="宋体" w:eastAsia="宋体" w:cs="宋体"/>
          <w:spacing w:val="-12"/>
          <w:sz w:val="28"/>
          <w:szCs w:val="28"/>
          <w:lang w:val="en-US" w:eastAsia="zh-CN"/>
        </w:rPr>
      </w:pPr>
      <w:r>
        <w:rPr>
          <w:rFonts w:hint="eastAsia" w:ascii="宋体" w:hAnsi="宋体" w:eastAsia="宋体" w:cs="宋体"/>
          <w:b/>
          <w:sz w:val="28"/>
          <w:szCs w:val="28"/>
        </w:rPr>
        <w:t>修复任务：</w:t>
      </w:r>
      <w:r>
        <w:rPr>
          <w:rFonts w:hint="eastAsia" w:ascii="宋体" w:hAnsi="宋体" w:eastAsia="宋体" w:cs="宋体"/>
          <w:spacing w:val="-12"/>
          <w:sz w:val="28"/>
          <w:szCs w:val="28"/>
          <w:lang w:val="en-US" w:eastAsia="zh-CN"/>
        </w:rPr>
        <w:t>加大封山育林与管护力度，保护好石漠化区域林草植被。</w:t>
      </w:r>
      <w:r>
        <w:rPr>
          <w:rFonts w:hint="eastAsia" w:ascii="宋体" w:hAnsi="宋体" w:eastAsia="宋体" w:cs="宋体"/>
          <w:sz w:val="28"/>
          <w:szCs w:val="28"/>
        </w:rPr>
        <w:t>对</w:t>
      </w:r>
      <w:r>
        <w:rPr>
          <w:rFonts w:hint="eastAsia" w:ascii="宋体" w:hAnsi="宋体" w:eastAsia="宋体" w:cs="宋体"/>
          <w:spacing w:val="-12"/>
          <w:sz w:val="28"/>
          <w:szCs w:val="28"/>
          <w:lang w:val="en-US" w:eastAsia="zh-CN"/>
        </w:rPr>
        <w:t>石漠化治理工程进行规划，通过采取造林种草、陡坡耕地退耕还林还草、加强基本农田和配套小型水利建设，优化农村能源结构，减少森林资源消耗，改善农村人畜饮水条件以及对不具备基本生存条件的地区实施生态移民等措施,有效推进石漠化防治工作。</w:t>
      </w:r>
    </w:p>
    <w:p w14:paraId="1CC3CFF4">
      <w:pPr>
        <w:pStyle w:val="3"/>
        <w:spacing w:line="360" w:lineRule="auto"/>
        <w:ind w:firstLine="514" w:firstLineChars="200"/>
        <w:jc w:val="both"/>
        <w:rPr>
          <w:rFonts w:hint="eastAsia" w:ascii="宋体" w:hAnsi="宋体" w:eastAsia="宋体" w:cs="宋体"/>
          <w:spacing w:val="-12"/>
          <w:sz w:val="28"/>
          <w:szCs w:val="28"/>
          <w:lang w:val="en-US" w:eastAsia="zh-CN"/>
        </w:rPr>
      </w:pPr>
      <w:r>
        <w:rPr>
          <w:rFonts w:hint="eastAsia" w:ascii="宋体" w:hAnsi="宋体" w:eastAsia="宋体" w:cs="宋体"/>
          <w:b/>
          <w:bCs/>
          <w:spacing w:val="-12"/>
          <w:sz w:val="28"/>
          <w:szCs w:val="28"/>
          <w:lang w:val="en-US" w:eastAsia="zh-CN"/>
        </w:rPr>
        <w:t xml:space="preserve">四、水环境综合整治重点区 </w:t>
      </w:r>
    </w:p>
    <w:p w14:paraId="62E6FCCC">
      <w:pPr>
        <w:keepNext w:val="0"/>
        <w:keepLines w:val="0"/>
        <w:pageBreakBefore w:val="0"/>
        <w:widowControl/>
        <w:numPr>
          <w:ilvl w:val="0"/>
          <w:numId w:val="0"/>
        </w:numPr>
        <w:suppressLineNumbers w:val="0"/>
        <w:kinsoku w:val="0"/>
        <w:wordWrap/>
        <w:overflowPunct/>
        <w:topLinePunct w:val="0"/>
        <w:autoSpaceDE w:val="0"/>
        <w:autoSpaceDN w:val="0"/>
        <w:bidi w:val="0"/>
        <w:adjustRightInd/>
        <w:snapToGrid/>
        <w:spacing w:line="360" w:lineRule="auto"/>
        <w:ind w:left="0" w:right="0" w:firstLine="512" w:firstLineChars="200"/>
        <w:jc w:val="both"/>
        <w:textAlignment w:val="baseline"/>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区域分布：师宗县110个村委会皆有分布。包括东风水库、大堵水库、溜子田水库三处规模较大的集中式饮用水水源地，南盘江、</w:t>
      </w:r>
      <w:r>
        <w:rPr>
          <w:rFonts w:hint="eastAsia" w:ascii="宋体" w:hAnsi="宋体" w:eastAsia="宋体" w:cs="宋体"/>
          <w:b w:val="0"/>
          <w:bCs w:val="0"/>
          <w:snapToGrid w:val="0"/>
          <w:color w:val="000000"/>
          <w:spacing w:val="-12"/>
          <w:kern w:val="0"/>
          <w:sz w:val="28"/>
          <w:szCs w:val="28"/>
          <w:lang w:val="en-US" w:eastAsia="zh-CN" w:bidi="ar-SA"/>
        </w:rPr>
        <w:t>甸溪河</w:t>
      </w:r>
      <w:r>
        <w:rPr>
          <w:rFonts w:hint="eastAsia" w:ascii="宋体" w:hAnsi="宋体" w:eastAsia="宋体" w:cs="宋体"/>
          <w:spacing w:val="-12"/>
          <w:sz w:val="28"/>
          <w:szCs w:val="28"/>
          <w:lang w:val="en-US" w:eastAsia="zh-CN"/>
        </w:rPr>
        <w:t>、子午河、九龙河等水域空间。</w:t>
      </w:r>
    </w:p>
    <w:p w14:paraId="6304A283">
      <w:pPr>
        <w:spacing w:line="360" w:lineRule="auto"/>
        <w:ind w:firstLine="512" w:firstLineChars="200"/>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主要修复工程类型：集中式饮用水源地规范化建设工程、河道治理工程、农村黑臭水体整治工程、湿地公园水源涵养综合治理工程。</w:t>
      </w:r>
    </w:p>
    <w:p w14:paraId="0FB4A4BB">
      <w:pPr>
        <w:spacing w:line="360" w:lineRule="auto"/>
        <w:ind w:firstLine="512" w:firstLineChars="200"/>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修复任务：统筹包括水源地、河流等水域空间水资源、水生态、水环境治理，改善河流、水库生态环境和水域生态功能；开展水环境治理，加强骨干河流水库水生态保护，构建覆盖全县的生态水网。</w:t>
      </w:r>
    </w:p>
    <w:p w14:paraId="08DE7A11">
      <w:pPr>
        <w:keepNext w:val="0"/>
        <w:keepLines w:val="0"/>
        <w:widowControl/>
        <w:suppressLineNumbers w:val="0"/>
        <w:spacing w:line="360" w:lineRule="auto"/>
        <w:ind w:firstLine="514" w:firstLineChars="200"/>
        <w:jc w:val="both"/>
        <w:outlineLvl w:val="2"/>
        <w:rPr>
          <w:rFonts w:hint="eastAsia" w:ascii="宋体" w:hAnsi="宋体" w:eastAsia="宋体" w:cs="宋体"/>
          <w:spacing w:val="-12"/>
          <w:sz w:val="28"/>
          <w:szCs w:val="28"/>
          <w:lang w:val="en-US" w:eastAsia="zh-CN"/>
        </w:rPr>
      </w:pPr>
      <w:r>
        <w:rPr>
          <w:rFonts w:hint="eastAsia" w:ascii="宋体" w:hAnsi="宋体" w:eastAsia="宋体" w:cs="宋体"/>
          <w:b/>
          <w:bCs/>
          <w:spacing w:val="-12"/>
          <w:sz w:val="28"/>
          <w:szCs w:val="28"/>
          <w:lang w:val="en-US" w:eastAsia="zh-CN"/>
        </w:rPr>
        <w:t>五、森林（草原）生态修复重点区</w:t>
      </w:r>
      <w:r>
        <w:rPr>
          <w:rFonts w:hint="eastAsia" w:ascii="宋体" w:hAnsi="宋体" w:eastAsia="宋体" w:cs="宋体"/>
          <w:spacing w:val="-12"/>
          <w:sz w:val="28"/>
          <w:szCs w:val="28"/>
          <w:lang w:val="en-US" w:eastAsia="zh-CN"/>
        </w:rPr>
        <w:t xml:space="preserve"> </w:t>
      </w:r>
    </w:p>
    <w:p w14:paraId="740E9426">
      <w:pPr>
        <w:keepNext w:val="0"/>
        <w:keepLines w:val="0"/>
        <w:widowControl/>
        <w:suppressLineNumbers w:val="0"/>
        <w:spacing w:line="360" w:lineRule="auto"/>
        <w:ind w:firstLine="512" w:firstLineChars="200"/>
        <w:jc w:val="both"/>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区域分布：五龙壮族乡鲁克村民委员会、大厂村民委员会、南岩村民委员会、花桂村民委员会、狗街村民委员会、新庄科村民委员会、牛尾村民委员会、曲祖村民委员会、法岗村民委员会、得勒村民委员会、保太村民委员会、平寨村民委员会；龙庆彝族壮族乡泥槽村民委员会、朝阳村民委员会、扯寨村民委员会、下寨村民委员会、笼杂村民委员会、黑尔村民委员会、阿那黑村民委员会、落红甸村民委员会、龙庆村民委员会、杜吉村民委员会、庄科村民委员会、束米甸村民委员会、豆温村民委员会、山黑村民委员会；高良壮族苗族瑶族乡团坡村民委员会、戈勒村民委员会、纳非村民委员会、科白村民委员会、雨厦村民委员会、设里村民委员会、便料村民委员会、窝德村民委员会、坝林村民委员会、纳厦村民委员会、笼嘎村民委员会；大同街道办事处牛宿村民委员会、糯白村民委员会、阿梅者村民委员会、黑那村民委员会；丹凤街道办事处海宴社区居民委员会、法杂村民委员会、淑足村民委员会、文笔社区居民委员会、矣腊社区居民委员会、大堵社区居民委员会；漾月街道办事处峰岭村民委员会、捏龙村民委员会、法雨社区居民委员会、西华社区居民委员会；彩云镇务龙村民委员会。</w:t>
      </w:r>
    </w:p>
    <w:p w14:paraId="2B845A40">
      <w:pPr>
        <w:keepNext w:val="0"/>
        <w:keepLines w:val="0"/>
        <w:widowControl/>
        <w:suppressLineNumbers w:val="0"/>
        <w:spacing w:line="360" w:lineRule="auto"/>
        <w:ind w:firstLine="512" w:firstLineChars="200"/>
        <w:jc w:val="both"/>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主要修复工程类型：公益林管护工程、城乡面山植被恢复工程、水源涵养林建设工程。</w:t>
      </w:r>
    </w:p>
    <w:p w14:paraId="63A230CC">
      <w:pPr>
        <w:keepNext w:val="0"/>
        <w:keepLines w:val="0"/>
        <w:widowControl/>
        <w:suppressLineNumbers w:val="0"/>
        <w:spacing w:line="360" w:lineRule="auto"/>
        <w:ind w:firstLine="512" w:firstLineChars="200"/>
        <w:jc w:val="both"/>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修复任务：坚持保护优先、自然恢复为主、人工修复为辅的原则。以南盘江流域为重点，开展生态保育。以自然保护为主要功能导向，须强制性严格保护的区域，主要为生态保护红线划定区域，集中于云南师宗丁累大箐自然保护区和云南师宗南丹山风景名胜区等区域；提高南盘江两岸森林的水源涵养能力，提升森林生态系统水源涵养、水土保持和防风固沙功能。深化增草增林增绿治理，实施低产低效林改造和中幼龄林抚育工程、退化林修复，营造灌木林，提高森林质量，提高森林覆盖度，增加林木多样性。</w:t>
      </w:r>
    </w:p>
    <w:p w14:paraId="4EE7F9B4">
      <w:pPr>
        <w:pStyle w:val="3"/>
        <w:spacing w:line="360" w:lineRule="auto"/>
        <w:ind w:firstLine="562" w:firstLineChars="200"/>
        <w:jc w:val="both"/>
        <w:rPr>
          <w:rFonts w:hint="eastAsia" w:ascii="宋体" w:hAnsi="宋体" w:eastAsia="宋体" w:cs="宋体"/>
          <w:sz w:val="28"/>
          <w:szCs w:val="28"/>
        </w:rPr>
      </w:pPr>
      <w:r>
        <w:rPr>
          <w:rFonts w:hint="eastAsia" w:ascii="宋体" w:hAnsi="宋体" w:eastAsia="宋体" w:cs="宋体"/>
          <w:sz w:val="28"/>
          <w:szCs w:val="28"/>
          <w:lang w:val="en-US" w:eastAsia="zh-CN"/>
        </w:rPr>
        <w:t>六、</w:t>
      </w:r>
      <w:r>
        <w:rPr>
          <w:rFonts w:hint="eastAsia" w:ascii="宋体" w:hAnsi="宋体" w:eastAsia="宋体" w:cs="宋体"/>
          <w:sz w:val="28"/>
          <w:szCs w:val="28"/>
        </w:rPr>
        <w:t>生物多样性保护重点区</w:t>
      </w:r>
    </w:p>
    <w:p w14:paraId="6ED42B77">
      <w:pPr>
        <w:keepNext w:val="0"/>
        <w:keepLines w:val="0"/>
        <w:widowControl/>
        <w:suppressLineNumbers w:val="0"/>
        <w:spacing w:line="360" w:lineRule="auto"/>
        <w:ind w:firstLine="512" w:firstLineChars="200"/>
        <w:jc w:val="both"/>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区域分布：五龙壮族乡鲁克村民委员会、大厂村民委员会、南岩村民委员会、花桂村民委员会、狗街村民委员会、新庄科村民委员会、牛尾村民委员会、曲祖村民委员会、法岗村民委员会、得勒村民委员会、保太村民委员会、平寨村民委员会；龙庆彝族壮族乡泥槽村民委员会、朝阳村民委员会、扯寨村民委员会、下寨村民委员会、笼杂村民委员会、黑尔村民委员会、阿那黑村民委员会、落红甸村民委员会、龙庆村民委员会、杜吉村民委员会、庄科村民委员会、束米甸村民委员会、豆温村民委员会、山黑村民委员会；高良壮族苗族瑶族乡团坡村民委员会、戈勒村民委员会、纳非村民委员会、科白村民委员会、雨厦村民委员会、设里村民委员会、便料村民委员会、窝德村民委员会、坝林村民委员会、纳厦村民委员会、笼嘎村民委员会；大同街道办事处牛宿村民委员会、糯白村民委员会、阿梅者村民委员会、黑那村民委员会；丹凤街道办事处海宴社区居民委员会、法杂村民委员会、淑足村民委员会、文笔社区居民委员会、矣腊社区居民委员会、大堵社区居民委员会；漾月街道办事处峰岭村民委员会、捏龙村民委员会、法雨社区居民委员会、西华社区居民委员会；彩云镇务龙村民委员会。</w:t>
      </w:r>
    </w:p>
    <w:p w14:paraId="444E4369">
      <w:pPr>
        <w:keepNext w:val="0"/>
        <w:keepLines w:val="0"/>
        <w:widowControl/>
        <w:suppressLineNumbers w:val="0"/>
        <w:spacing w:line="360" w:lineRule="auto"/>
        <w:ind w:firstLine="512" w:firstLineChars="200"/>
        <w:jc w:val="both"/>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主要修复工程类型：生物多样性保护工程、生物多样性保护宣传与教育工程、珍稀濒危物种野外救护与繁育工程、猕猴保护工程。</w:t>
      </w:r>
    </w:p>
    <w:p w14:paraId="492113B5">
      <w:pPr>
        <w:pStyle w:val="8"/>
        <w:spacing w:line="360" w:lineRule="auto"/>
        <w:ind w:right="0" w:firstLine="512" w:firstLineChars="200"/>
        <w:jc w:val="both"/>
        <w:rPr>
          <w:rFonts w:hint="eastAsia" w:ascii="宋体" w:hAnsi="宋体" w:eastAsia="宋体" w:cs="宋体"/>
          <w:snapToGrid w:val="0"/>
          <w:color w:val="000000"/>
          <w:spacing w:val="-12"/>
          <w:kern w:val="0"/>
          <w:sz w:val="28"/>
          <w:szCs w:val="28"/>
          <w:lang w:val="en-US" w:eastAsia="zh-CN" w:bidi="ar-SA"/>
        </w:rPr>
      </w:pPr>
      <w:r>
        <w:rPr>
          <w:rFonts w:hint="eastAsia" w:ascii="宋体" w:hAnsi="宋体" w:eastAsia="宋体" w:cs="宋体"/>
          <w:spacing w:val="-12"/>
          <w:sz w:val="28"/>
          <w:szCs w:val="28"/>
          <w:lang w:val="en-US" w:eastAsia="zh-CN"/>
        </w:rPr>
        <w:t>修复任务：</w:t>
      </w:r>
      <w:r>
        <w:rPr>
          <w:rFonts w:hint="eastAsia" w:ascii="宋体" w:hAnsi="宋体" w:eastAsia="宋体" w:cs="宋体"/>
          <w:snapToGrid w:val="0"/>
          <w:color w:val="000000"/>
          <w:spacing w:val="-12"/>
          <w:kern w:val="0"/>
          <w:sz w:val="28"/>
          <w:szCs w:val="28"/>
          <w:lang w:val="en-US" w:eastAsia="zh-CN" w:bidi="ar-SA"/>
        </w:rPr>
        <w:t>加强野生动植物保护，重点推进自然保护区建设，加</w:t>
      </w:r>
    </w:p>
    <w:p w14:paraId="541D2B65">
      <w:pPr>
        <w:pStyle w:val="8"/>
        <w:spacing w:line="360" w:lineRule="auto"/>
        <w:ind w:right="0"/>
        <w:jc w:val="both"/>
        <w:rPr>
          <w:rFonts w:hint="eastAsia" w:ascii="宋体" w:hAnsi="宋体" w:eastAsia="宋体" w:cs="宋体"/>
          <w:snapToGrid w:val="0"/>
          <w:color w:val="000000"/>
          <w:spacing w:val="-12"/>
          <w:kern w:val="0"/>
          <w:sz w:val="28"/>
          <w:szCs w:val="28"/>
          <w:lang w:val="en-US" w:eastAsia="zh-CN" w:bidi="ar-SA"/>
        </w:rPr>
      </w:pPr>
      <w:r>
        <w:rPr>
          <w:rFonts w:hint="eastAsia" w:ascii="宋体" w:hAnsi="宋体" w:eastAsia="宋体" w:cs="宋体"/>
          <w:snapToGrid w:val="0"/>
          <w:color w:val="000000"/>
          <w:spacing w:val="-12"/>
          <w:kern w:val="0"/>
          <w:sz w:val="28"/>
          <w:szCs w:val="28"/>
          <w:lang w:val="en-US" w:eastAsia="zh-CN" w:bidi="ar-SA"/>
        </w:rPr>
        <w:t>强生物多样性保护的宣传教育，初步建立生物多样性宣传与教育体系，民众生物多样性保护意识明显提高。加强重要物种及其遗传资源的迁地保护，重点开展一些高濒危物种的拯救工作。对菌子山自然保护区有着良好开发前景的乡土树种，包括濒临灭绝及珍稀名贵的物种进行普查，建立珍稀濒危物种植物园。加大珍稀野生动植物保护力度，建立动态监测档案，对保护地内的珍稀濒危动植物，古树名木等重点保护对象，制定特殊保护措施，实施有效保护。编制猕猴保护规划，开展猕猴栖息地植被恢复。加强区内天然林保护，为区内生物提供栖息地，加强外来物种入侵防治，保障区内生物多样性。结合湿地公园建设对重要河湖湿地、大型水库及其周边等区域开展湿地生态修复。</w:t>
      </w:r>
    </w:p>
    <w:p w14:paraId="1612853D">
      <w:pPr>
        <w:keepNext w:val="0"/>
        <w:keepLines w:val="0"/>
        <w:widowControl/>
        <w:suppressLineNumbers w:val="0"/>
        <w:spacing w:line="360" w:lineRule="auto"/>
        <w:ind w:firstLine="514" w:firstLineChars="200"/>
        <w:jc w:val="both"/>
        <w:outlineLvl w:val="2"/>
        <w:rPr>
          <w:rFonts w:hint="eastAsia" w:ascii="宋体" w:hAnsi="宋体" w:eastAsia="宋体" w:cs="宋体"/>
          <w:b/>
          <w:bCs/>
          <w:spacing w:val="-12"/>
          <w:sz w:val="28"/>
          <w:szCs w:val="28"/>
          <w:lang w:val="en-US" w:eastAsia="zh-CN"/>
        </w:rPr>
      </w:pPr>
      <w:r>
        <w:rPr>
          <w:rFonts w:hint="eastAsia" w:ascii="宋体" w:hAnsi="宋体" w:eastAsia="宋体" w:cs="宋体"/>
          <w:b/>
          <w:bCs/>
          <w:spacing w:val="-12"/>
          <w:sz w:val="28"/>
          <w:szCs w:val="28"/>
          <w:lang w:val="en-US" w:eastAsia="zh-CN"/>
        </w:rPr>
        <w:t xml:space="preserve">七、农业空间生态修复重点区 </w:t>
      </w:r>
    </w:p>
    <w:p w14:paraId="1B9FD176">
      <w:pPr>
        <w:keepNext w:val="0"/>
        <w:keepLines w:val="0"/>
        <w:widowControl/>
        <w:suppressLineNumbers w:val="0"/>
        <w:spacing w:line="360" w:lineRule="auto"/>
        <w:ind w:firstLine="512" w:firstLineChars="200"/>
        <w:jc w:val="both"/>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区域分布：丹凤街道海宴社区居民委员会、大堵社区居民委员会；大同街道米车社区居民委员会、新安社区居民委员会、大堵社区居民委员会、路撒村民委员会；龙庆乡束米甸村民委员会、笼杂村民委员会、落红甸村民委员会；彩云镇足法村民委员会、红土村民委员会、额则村民委员会、务龙村民委员会、长街村民委员会、槟榔社区居民委员会、石洞村民委员会、路撒村民委员会；葵山镇查拉村民委员会、黎家坝村民委员会、者黑村民委员会、地利找村民委员会、瓦葵社区居民委员会、峰龙潭村民委员会、温泉村民委员会、山乌果村民委员会、者黑村民委员会、马湾村民委员会。</w:t>
      </w:r>
    </w:p>
    <w:p w14:paraId="23401D86">
      <w:pPr>
        <w:keepNext w:val="0"/>
        <w:keepLines w:val="0"/>
        <w:widowControl/>
        <w:suppressLineNumbers w:val="0"/>
        <w:spacing w:line="360" w:lineRule="auto"/>
        <w:ind w:firstLine="512" w:firstLineChars="200"/>
        <w:jc w:val="left"/>
        <w:rPr>
          <w:rFonts w:hint="eastAsia" w:ascii="宋体" w:hAnsi="宋体" w:eastAsia="宋体" w:cs="宋体"/>
          <w:snapToGrid w:val="0"/>
          <w:color w:val="000000"/>
          <w:spacing w:val="-12"/>
          <w:kern w:val="0"/>
          <w:sz w:val="28"/>
          <w:szCs w:val="28"/>
          <w:lang w:val="en-US" w:eastAsia="zh-CN" w:bidi="ar-SA"/>
        </w:rPr>
      </w:pPr>
      <w:r>
        <w:rPr>
          <w:rFonts w:hint="eastAsia" w:ascii="宋体" w:hAnsi="宋体" w:eastAsia="宋体" w:cs="宋体"/>
          <w:spacing w:val="-12"/>
          <w:sz w:val="28"/>
          <w:szCs w:val="28"/>
          <w:lang w:val="en-US" w:eastAsia="zh-CN"/>
        </w:rPr>
        <w:t>主要修复工程类型：国土综合整治工程、高标准农田建设、耕地质量提升改造、耕地生产</w:t>
      </w:r>
      <w:r>
        <w:rPr>
          <w:rFonts w:hint="eastAsia" w:ascii="宋体" w:hAnsi="宋体" w:eastAsia="宋体" w:cs="宋体"/>
          <w:snapToGrid w:val="0"/>
          <w:color w:val="000000"/>
          <w:spacing w:val="-12"/>
          <w:kern w:val="0"/>
          <w:sz w:val="28"/>
          <w:szCs w:val="28"/>
          <w:lang w:val="en-US" w:eastAsia="zh-CN" w:bidi="ar-SA"/>
        </w:rPr>
        <w:t>障碍修复、农村人居环境综合整治、农业面源污染防治。</w:t>
      </w:r>
    </w:p>
    <w:p w14:paraId="04365487">
      <w:pPr>
        <w:keepNext w:val="0"/>
        <w:keepLines w:val="0"/>
        <w:widowControl/>
        <w:suppressLineNumbers w:val="0"/>
        <w:spacing w:line="360" w:lineRule="auto"/>
        <w:ind w:firstLine="512" w:firstLineChars="200"/>
        <w:jc w:val="left"/>
        <w:rPr>
          <w:rFonts w:hint="eastAsia" w:ascii="宋体" w:hAnsi="宋体" w:eastAsia="宋体" w:cs="宋体"/>
          <w:spacing w:val="-12"/>
          <w:sz w:val="28"/>
          <w:szCs w:val="28"/>
          <w:lang w:val="en-US" w:eastAsia="zh-CN"/>
        </w:rPr>
      </w:pPr>
      <w:r>
        <w:rPr>
          <w:rFonts w:hint="eastAsia" w:ascii="宋体" w:hAnsi="宋体" w:eastAsia="宋体" w:cs="宋体"/>
          <w:snapToGrid w:val="0"/>
          <w:color w:val="000000"/>
          <w:spacing w:val="-12"/>
          <w:kern w:val="0"/>
          <w:sz w:val="28"/>
          <w:szCs w:val="28"/>
          <w:lang w:val="en-US" w:eastAsia="zh-CN" w:bidi="ar-SA"/>
        </w:rPr>
        <w:t>修复任务：推</w:t>
      </w:r>
      <w:r>
        <w:rPr>
          <w:rFonts w:hint="eastAsia" w:ascii="宋体" w:hAnsi="宋体" w:eastAsia="宋体" w:cs="宋体"/>
          <w:spacing w:val="-12"/>
          <w:sz w:val="28"/>
          <w:szCs w:val="28"/>
          <w:lang w:val="en-US" w:eastAsia="zh-CN"/>
        </w:rPr>
        <w:t>进</w:t>
      </w:r>
      <w:r>
        <w:rPr>
          <w:rFonts w:hint="default" w:ascii="宋体" w:hAnsi="宋体" w:eastAsia="宋体" w:cs="宋体"/>
          <w:spacing w:val="-12"/>
          <w:sz w:val="28"/>
          <w:szCs w:val="28"/>
          <w:lang w:val="en-US" w:eastAsia="zh-CN"/>
        </w:rPr>
        <w:t>全域土地综合整治</w:t>
      </w:r>
      <w:r>
        <w:rPr>
          <w:rFonts w:hint="eastAsia" w:ascii="宋体" w:hAnsi="宋体" w:eastAsia="宋体" w:cs="宋体"/>
          <w:spacing w:val="-12"/>
          <w:sz w:val="28"/>
          <w:szCs w:val="28"/>
          <w:lang w:val="en-US" w:eastAsia="zh-CN"/>
        </w:rPr>
        <w:t>，</w:t>
      </w:r>
      <w:r>
        <w:rPr>
          <w:rFonts w:hint="default" w:ascii="宋体" w:hAnsi="宋体" w:eastAsia="宋体" w:cs="宋体"/>
          <w:spacing w:val="-12"/>
          <w:sz w:val="28"/>
          <w:szCs w:val="28"/>
          <w:lang w:val="en-US" w:eastAsia="zh-CN"/>
        </w:rPr>
        <w:t>通过整合农用地、建设用地和生态用地，提升土地利用效率，生态环境</w:t>
      </w:r>
      <w:r>
        <w:rPr>
          <w:rFonts w:hint="eastAsia" w:ascii="宋体" w:hAnsi="宋体" w:eastAsia="宋体" w:cs="宋体"/>
          <w:spacing w:val="-12"/>
          <w:sz w:val="28"/>
          <w:szCs w:val="28"/>
          <w:lang w:val="en-US" w:eastAsia="zh-CN"/>
        </w:rPr>
        <w:t>持续</w:t>
      </w:r>
      <w:r>
        <w:rPr>
          <w:rFonts w:hint="default" w:ascii="宋体" w:hAnsi="宋体" w:eastAsia="宋体" w:cs="宋体"/>
          <w:spacing w:val="-12"/>
          <w:sz w:val="28"/>
          <w:szCs w:val="28"/>
          <w:lang w:val="en-US" w:eastAsia="zh-CN"/>
        </w:rPr>
        <w:t>改善，促进乡村振兴</w:t>
      </w:r>
      <w:r>
        <w:rPr>
          <w:rFonts w:hint="eastAsia" w:ascii="宋体" w:hAnsi="宋体" w:eastAsia="宋体" w:cs="宋体"/>
          <w:spacing w:val="-12"/>
          <w:sz w:val="28"/>
          <w:szCs w:val="28"/>
          <w:lang w:val="en-US" w:eastAsia="zh-CN"/>
        </w:rPr>
        <w:t>。加快高标准农田建设，加强对低效及不合理利用农用地的利用，提高耕地质量和土地集中连片度。以小流域为单元进行综合治理，建设配套小型水利水保工程，解决基本农田灌溉问题。对原有的耕地质量进行改造提升，降低农业生产成本，完善农业基础设施，科学指导化肥规范使用，减少面源污染；开展耕地生产障碍项目修复利用，对农村生活污水、农村黑臭水体进行专项治理，改善人居环境。</w:t>
      </w:r>
    </w:p>
    <w:p w14:paraId="1BE22E80">
      <w:pPr>
        <w:keepNext w:val="0"/>
        <w:keepLines w:val="0"/>
        <w:widowControl/>
        <w:suppressLineNumbers w:val="0"/>
        <w:spacing w:line="360" w:lineRule="auto"/>
        <w:ind w:firstLine="514" w:firstLineChars="200"/>
        <w:jc w:val="both"/>
        <w:outlineLvl w:val="2"/>
        <w:rPr>
          <w:rFonts w:hint="eastAsia" w:ascii="宋体" w:hAnsi="宋体" w:eastAsia="宋体" w:cs="宋体"/>
          <w:b/>
          <w:bCs/>
          <w:spacing w:val="-12"/>
          <w:sz w:val="28"/>
          <w:szCs w:val="28"/>
          <w:lang w:val="en-US" w:eastAsia="zh-CN"/>
        </w:rPr>
      </w:pPr>
      <w:r>
        <w:rPr>
          <w:rFonts w:hint="eastAsia" w:ascii="宋体" w:hAnsi="宋体" w:eastAsia="宋体" w:cs="宋体"/>
          <w:b/>
          <w:bCs/>
          <w:spacing w:val="-12"/>
          <w:sz w:val="28"/>
          <w:szCs w:val="28"/>
          <w:lang w:val="en-US" w:eastAsia="zh-CN"/>
        </w:rPr>
        <w:t xml:space="preserve">八、城镇空间生态修复重点区 </w:t>
      </w:r>
    </w:p>
    <w:p w14:paraId="5B3472AE">
      <w:pPr>
        <w:keepNext w:val="0"/>
        <w:keepLines w:val="0"/>
        <w:widowControl/>
        <w:suppressLineNumbers w:val="0"/>
        <w:spacing w:line="360" w:lineRule="auto"/>
        <w:ind w:firstLine="512" w:firstLineChars="200"/>
        <w:jc w:val="both"/>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区域分布：丹凤街道办事处古城社区居民委员会、文笔社区居民委员会、丹凤社区居民委员会；漾月街道办事处西华社区居民委员会、法雨社区居民委员会、路新社区居民委员会、漾月社区居民委员会；雄壁社区居民委员会；大同街道办事处大同社区居民委员会、米车社区居民委员会；葵山镇温泉村民委员会、瓦葵社区居民委员会；竹基镇竹基社区居民委员会；彩云镇师宗县彩云中学、红土村民委员会、师宗县农场；高良壮族苗族瑶族乡设里村民委员会；五龙壮族乡狗街村民委员会；龙庆彝族壮族乡龙庆村民委员会。</w:t>
      </w:r>
    </w:p>
    <w:p w14:paraId="282FD094">
      <w:pPr>
        <w:keepNext w:val="0"/>
        <w:keepLines w:val="0"/>
        <w:widowControl/>
        <w:suppressLineNumbers w:val="0"/>
        <w:spacing w:line="360" w:lineRule="auto"/>
        <w:ind w:firstLine="512" w:firstLineChars="200"/>
        <w:jc w:val="both"/>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主要修复工程类型：人居环境整治提升工程、城市道路增植补绿工程、餐厨垃圾资源化处理工程、国家级园林城市创建工程。</w:t>
      </w:r>
    </w:p>
    <w:p w14:paraId="0185E828">
      <w:pPr>
        <w:keepNext w:val="0"/>
        <w:keepLines w:val="0"/>
        <w:widowControl/>
        <w:suppressLineNumbers w:val="0"/>
        <w:spacing w:line="360" w:lineRule="auto"/>
        <w:ind w:firstLine="512" w:firstLineChars="200"/>
        <w:jc w:val="both"/>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修复任务：重点围绕师宗县中心城区生态功能的提升，开展城市绿地系统、环保基础设施配套建设，完善蓝绿空间结构。对城市道路进行提升改造，增植补绿。改造公园绿道，路灯安装及补植扩绿，通过绿化建设不断提高人均绿地面积和城市绿地率。对餐厨垃圾进行资源化处理利用，加强城市雨污水分流管理，严格控制公共建筑，私人建筑雨污水分流，完善化粪池设施等，控制好雨污分流的增量，逐步减少存量，使城镇生态环境问题得到有效治理，城市人居环境明显改善。</w:t>
      </w:r>
    </w:p>
    <w:p w14:paraId="5151BE55">
      <w:pPr>
        <w:keepNext w:val="0"/>
        <w:keepLines w:val="0"/>
        <w:widowControl/>
        <w:suppressLineNumbers w:val="0"/>
        <w:spacing w:line="360" w:lineRule="auto"/>
        <w:ind w:firstLine="512" w:firstLineChars="200"/>
        <w:jc w:val="both"/>
        <w:rPr>
          <w:rFonts w:hint="eastAsia" w:ascii="宋体" w:hAnsi="宋体" w:eastAsia="宋体" w:cs="宋体"/>
          <w:spacing w:val="-12"/>
          <w:sz w:val="28"/>
          <w:szCs w:val="28"/>
          <w:lang w:val="en-US" w:eastAsia="zh-CN"/>
        </w:rPr>
      </w:pPr>
    </w:p>
    <w:p w14:paraId="0493AC5F">
      <w:pPr>
        <w:keepNext w:val="0"/>
        <w:keepLines w:val="0"/>
        <w:widowControl/>
        <w:suppressLineNumbers w:val="0"/>
        <w:spacing w:line="360" w:lineRule="auto"/>
        <w:ind w:firstLine="512" w:firstLineChars="200"/>
        <w:jc w:val="both"/>
        <w:rPr>
          <w:rFonts w:hint="eastAsia" w:ascii="宋体" w:hAnsi="宋体" w:eastAsia="宋体" w:cs="宋体"/>
          <w:spacing w:val="-12"/>
          <w:sz w:val="28"/>
          <w:szCs w:val="28"/>
          <w:lang w:val="en-US" w:eastAsia="zh-CN"/>
        </w:rPr>
      </w:pPr>
    </w:p>
    <w:p w14:paraId="1E008991">
      <w:pPr>
        <w:keepNext w:val="0"/>
        <w:keepLines w:val="0"/>
        <w:widowControl/>
        <w:suppressLineNumbers w:val="0"/>
        <w:spacing w:line="360" w:lineRule="auto"/>
        <w:ind w:firstLine="512" w:firstLineChars="200"/>
        <w:jc w:val="both"/>
        <w:rPr>
          <w:rFonts w:hint="eastAsia" w:ascii="宋体" w:hAnsi="宋体" w:eastAsia="宋体" w:cs="宋体"/>
          <w:spacing w:val="-12"/>
          <w:sz w:val="28"/>
          <w:szCs w:val="28"/>
          <w:lang w:val="en-US" w:eastAsia="zh-CN"/>
        </w:rPr>
      </w:pPr>
    </w:p>
    <w:p w14:paraId="30E1E2B4">
      <w:pPr>
        <w:keepNext w:val="0"/>
        <w:keepLines w:val="0"/>
        <w:widowControl/>
        <w:suppressLineNumbers w:val="0"/>
        <w:spacing w:line="360" w:lineRule="auto"/>
        <w:ind w:firstLine="512" w:firstLineChars="200"/>
        <w:jc w:val="both"/>
        <w:rPr>
          <w:rFonts w:hint="eastAsia" w:ascii="宋体" w:hAnsi="宋体" w:eastAsia="宋体" w:cs="宋体"/>
          <w:spacing w:val="-12"/>
          <w:sz w:val="28"/>
          <w:szCs w:val="28"/>
          <w:lang w:val="en-US" w:eastAsia="zh-CN"/>
        </w:rPr>
      </w:pPr>
    </w:p>
    <w:p w14:paraId="5A856502">
      <w:pPr>
        <w:keepNext w:val="0"/>
        <w:keepLines w:val="0"/>
        <w:widowControl/>
        <w:suppressLineNumbers w:val="0"/>
        <w:spacing w:line="360" w:lineRule="auto"/>
        <w:ind w:firstLine="512" w:firstLineChars="200"/>
        <w:jc w:val="both"/>
        <w:rPr>
          <w:rFonts w:hint="eastAsia" w:ascii="宋体" w:hAnsi="宋体" w:eastAsia="宋体" w:cs="宋体"/>
          <w:spacing w:val="-12"/>
          <w:sz w:val="28"/>
          <w:szCs w:val="28"/>
          <w:lang w:val="en-US" w:eastAsia="zh-CN"/>
        </w:rPr>
      </w:pPr>
    </w:p>
    <w:p w14:paraId="3ECAE15C">
      <w:pPr>
        <w:keepNext w:val="0"/>
        <w:keepLines w:val="0"/>
        <w:widowControl/>
        <w:suppressLineNumbers w:val="0"/>
        <w:spacing w:line="360" w:lineRule="auto"/>
        <w:ind w:firstLine="512" w:firstLineChars="200"/>
        <w:jc w:val="both"/>
        <w:rPr>
          <w:rFonts w:hint="eastAsia" w:ascii="宋体" w:hAnsi="宋体" w:eastAsia="宋体" w:cs="宋体"/>
          <w:spacing w:val="-12"/>
          <w:sz w:val="28"/>
          <w:szCs w:val="28"/>
          <w:lang w:val="en-US" w:eastAsia="zh-CN"/>
        </w:rPr>
      </w:pPr>
    </w:p>
    <w:p w14:paraId="75DAB155">
      <w:pPr>
        <w:keepNext w:val="0"/>
        <w:keepLines w:val="0"/>
        <w:widowControl/>
        <w:suppressLineNumbers w:val="0"/>
        <w:spacing w:line="360" w:lineRule="auto"/>
        <w:ind w:firstLine="512" w:firstLineChars="200"/>
        <w:jc w:val="both"/>
        <w:rPr>
          <w:rFonts w:hint="eastAsia" w:ascii="宋体" w:hAnsi="宋体" w:eastAsia="宋体" w:cs="宋体"/>
          <w:spacing w:val="-12"/>
          <w:sz w:val="28"/>
          <w:szCs w:val="28"/>
          <w:lang w:val="en-US" w:eastAsia="zh-CN"/>
        </w:rPr>
      </w:pPr>
    </w:p>
    <w:p w14:paraId="3610691D">
      <w:pPr>
        <w:keepNext w:val="0"/>
        <w:keepLines w:val="0"/>
        <w:widowControl/>
        <w:suppressLineNumbers w:val="0"/>
        <w:spacing w:line="360" w:lineRule="auto"/>
        <w:ind w:firstLine="512" w:firstLineChars="200"/>
        <w:jc w:val="both"/>
        <w:rPr>
          <w:rFonts w:hint="eastAsia" w:ascii="宋体" w:hAnsi="宋体" w:eastAsia="宋体" w:cs="宋体"/>
          <w:spacing w:val="-12"/>
          <w:sz w:val="28"/>
          <w:szCs w:val="28"/>
          <w:lang w:val="en-US" w:eastAsia="zh-CN"/>
        </w:rPr>
      </w:pPr>
    </w:p>
    <w:p w14:paraId="2CC99E5A">
      <w:pPr>
        <w:keepNext w:val="0"/>
        <w:keepLines w:val="0"/>
        <w:widowControl/>
        <w:suppressLineNumbers w:val="0"/>
        <w:spacing w:line="360" w:lineRule="auto"/>
        <w:ind w:firstLine="512" w:firstLineChars="200"/>
        <w:jc w:val="both"/>
        <w:rPr>
          <w:rFonts w:hint="eastAsia" w:ascii="宋体" w:hAnsi="宋体" w:eastAsia="宋体" w:cs="宋体"/>
          <w:spacing w:val="-12"/>
          <w:sz w:val="28"/>
          <w:szCs w:val="28"/>
          <w:lang w:val="en-US" w:eastAsia="zh-CN"/>
        </w:rPr>
      </w:pPr>
    </w:p>
    <w:p w14:paraId="41C713CA">
      <w:pPr>
        <w:keepNext w:val="0"/>
        <w:keepLines w:val="0"/>
        <w:widowControl/>
        <w:suppressLineNumbers w:val="0"/>
        <w:spacing w:line="360" w:lineRule="auto"/>
        <w:ind w:firstLine="512" w:firstLineChars="200"/>
        <w:jc w:val="both"/>
        <w:rPr>
          <w:rFonts w:hint="eastAsia" w:ascii="宋体" w:hAnsi="宋体" w:eastAsia="宋体" w:cs="宋体"/>
          <w:spacing w:val="-12"/>
          <w:sz w:val="28"/>
          <w:szCs w:val="28"/>
          <w:lang w:val="en-US" w:eastAsia="zh-CN"/>
        </w:rPr>
      </w:pPr>
    </w:p>
    <w:p w14:paraId="0B1178B5">
      <w:pPr>
        <w:keepNext w:val="0"/>
        <w:keepLines w:val="0"/>
        <w:widowControl/>
        <w:suppressLineNumbers w:val="0"/>
        <w:spacing w:line="360" w:lineRule="auto"/>
        <w:ind w:firstLine="512" w:firstLineChars="200"/>
        <w:jc w:val="both"/>
        <w:rPr>
          <w:rFonts w:hint="eastAsia" w:ascii="宋体" w:hAnsi="宋体" w:eastAsia="宋体" w:cs="宋体"/>
          <w:spacing w:val="-12"/>
          <w:sz w:val="28"/>
          <w:szCs w:val="28"/>
          <w:lang w:val="en-US" w:eastAsia="zh-CN"/>
        </w:rPr>
      </w:pPr>
    </w:p>
    <w:p w14:paraId="2937904C">
      <w:pPr>
        <w:keepNext w:val="0"/>
        <w:keepLines w:val="0"/>
        <w:widowControl/>
        <w:suppressLineNumbers w:val="0"/>
        <w:spacing w:line="360" w:lineRule="auto"/>
        <w:ind w:firstLine="512" w:firstLineChars="200"/>
        <w:jc w:val="both"/>
        <w:rPr>
          <w:rFonts w:hint="eastAsia" w:ascii="宋体" w:hAnsi="宋体" w:eastAsia="宋体" w:cs="宋体"/>
          <w:spacing w:val="-12"/>
          <w:sz w:val="28"/>
          <w:szCs w:val="28"/>
          <w:lang w:val="en-US" w:eastAsia="zh-CN"/>
        </w:rPr>
      </w:pPr>
    </w:p>
    <w:p w14:paraId="025FDE9E">
      <w:pPr>
        <w:keepNext w:val="0"/>
        <w:keepLines w:val="0"/>
        <w:widowControl/>
        <w:suppressLineNumbers w:val="0"/>
        <w:spacing w:line="360" w:lineRule="auto"/>
        <w:ind w:firstLine="512" w:firstLineChars="200"/>
        <w:jc w:val="both"/>
        <w:rPr>
          <w:rFonts w:hint="eastAsia" w:ascii="宋体" w:hAnsi="宋体" w:eastAsia="宋体" w:cs="宋体"/>
          <w:spacing w:val="-12"/>
          <w:sz w:val="28"/>
          <w:szCs w:val="28"/>
          <w:lang w:val="en-US" w:eastAsia="zh-CN"/>
        </w:rPr>
      </w:pPr>
    </w:p>
    <w:p w14:paraId="33478C75">
      <w:pPr>
        <w:keepNext w:val="0"/>
        <w:keepLines w:val="0"/>
        <w:widowControl/>
        <w:suppressLineNumbers w:val="0"/>
        <w:spacing w:line="360" w:lineRule="auto"/>
        <w:ind w:firstLine="512" w:firstLineChars="200"/>
        <w:jc w:val="both"/>
        <w:rPr>
          <w:rFonts w:hint="eastAsia" w:ascii="宋体" w:hAnsi="宋体" w:eastAsia="宋体" w:cs="宋体"/>
          <w:spacing w:val="-12"/>
          <w:sz w:val="28"/>
          <w:szCs w:val="28"/>
          <w:lang w:val="en-US" w:eastAsia="zh-CN"/>
        </w:rPr>
      </w:pPr>
    </w:p>
    <w:p w14:paraId="2B8C06CC">
      <w:pPr>
        <w:keepNext w:val="0"/>
        <w:keepLines w:val="0"/>
        <w:widowControl/>
        <w:suppressLineNumbers w:val="0"/>
        <w:spacing w:line="360" w:lineRule="auto"/>
        <w:ind w:firstLine="512" w:firstLineChars="200"/>
        <w:jc w:val="both"/>
        <w:rPr>
          <w:rFonts w:hint="eastAsia" w:ascii="宋体" w:hAnsi="宋体" w:eastAsia="宋体" w:cs="宋体"/>
          <w:spacing w:val="-12"/>
          <w:sz w:val="28"/>
          <w:szCs w:val="28"/>
          <w:lang w:val="en-US" w:eastAsia="zh-CN"/>
        </w:rPr>
      </w:pPr>
    </w:p>
    <w:p w14:paraId="43B945C2">
      <w:pPr>
        <w:keepNext w:val="0"/>
        <w:keepLines w:val="0"/>
        <w:widowControl/>
        <w:suppressLineNumbers w:val="0"/>
        <w:spacing w:line="360" w:lineRule="auto"/>
        <w:ind w:firstLine="512" w:firstLineChars="200"/>
        <w:jc w:val="both"/>
        <w:rPr>
          <w:rFonts w:hint="eastAsia" w:ascii="宋体" w:hAnsi="宋体" w:eastAsia="宋体" w:cs="宋体"/>
          <w:spacing w:val="-12"/>
          <w:sz w:val="28"/>
          <w:szCs w:val="28"/>
          <w:lang w:val="en-US" w:eastAsia="zh-CN"/>
        </w:rPr>
      </w:pPr>
    </w:p>
    <w:p w14:paraId="501B648B">
      <w:pPr>
        <w:keepNext w:val="0"/>
        <w:keepLines w:val="0"/>
        <w:widowControl/>
        <w:suppressLineNumbers w:val="0"/>
        <w:spacing w:line="360" w:lineRule="auto"/>
        <w:ind w:firstLine="512" w:firstLineChars="200"/>
        <w:jc w:val="both"/>
        <w:rPr>
          <w:rFonts w:hint="eastAsia" w:ascii="宋体" w:hAnsi="宋体" w:eastAsia="宋体" w:cs="宋体"/>
          <w:spacing w:val="-12"/>
          <w:sz w:val="28"/>
          <w:szCs w:val="28"/>
          <w:lang w:val="en-US" w:eastAsia="zh-CN"/>
        </w:rPr>
      </w:pPr>
    </w:p>
    <w:p w14:paraId="396E9EFE">
      <w:pPr>
        <w:keepNext w:val="0"/>
        <w:keepLines w:val="0"/>
        <w:widowControl/>
        <w:suppressLineNumbers w:val="0"/>
        <w:spacing w:line="360" w:lineRule="auto"/>
        <w:ind w:firstLine="512" w:firstLineChars="200"/>
        <w:jc w:val="both"/>
        <w:rPr>
          <w:rFonts w:hint="eastAsia" w:ascii="宋体" w:hAnsi="宋体" w:eastAsia="宋体" w:cs="宋体"/>
          <w:spacing w:val="-12"/>
          <w:sz w:val="28"/>
          <w:szCs w:val="28"/>
          <w:lang w:val="en-US" w:eastAsia="zh-CN"/>
        </w:rPr>
      </w:pPr>
    </w:p>
    <w:p w14:paraId="1DF58C32">
      <w:pPr>
        <w:spacing w:before="88" w:line="360" w:lineRule="auto"/>
        <w:ind w:left="2731"/>
        <w:jc w:val="both"/>
        <w:outlineLvl w:val="0"/>
        <w:rPr>
          <w:rFonts w:hint="eastAsia" w:ascii="宋体" w:hAnsi="宋体" w:eastAsia="宋体" w:cs="宋体"/>
          <w:b/>
          <w:bCs/>
          <w:spacing w:val="8"/>
          <w:sz w:val="28"/>
          <w:szCs w:val="28"/>
        </w:rPr>
      </w:pPr>
      <w:bookmarkStart w:id="40" w:name="_Toc8602"/>
      <w:bookmarkStart w:id="41" w:name="_Toc4429"/>
      <w:r>
        <w:rPr>
          <w:rFonts w:hint="eastAsia" w:ascii="宋体" w:hAnsi="宋体" w:eastAsia="宋体" w:cs="宋体"/>
          <w:b/>
          <w:bCs/>
          <w:spacing w:val="8"/>
          <w:sz w:val="32"/>
          <w:szCs w:val="32"/>
        </w:rPr>
        <w:t>第四章</w:t>
      </w:r>
      <w:r>
        <w:rPr>
          <w:rFonts w:hint="eastAsia" w:ascii="宋体" w:hAnsi="宋体" w:eastAsia="宋体" w:cs="宋体"/>
          <w:b/>
          <w:bCs/>
          <w:spacing w:val="8"/>
          <w:sz w:val="32"/>
          <w:szCs w:val="32"/>
          <w:lang w:val="en-US" w:eastAsia="zh-CN"/>
        </w:rPr>
        <w:t xml:space="preserve">  </w:t>
      </w:r>
      <w:r>
        <w:rPr>
          <w:rFonts w:hint="eastAsia" w:ascii="宋体" w:hAnsi="宋体" w:eastAsia="宋体" w:cs="宋体"/>
          <w:b/>
          <w:bCs/>
          <w:spacing w:val="8"/>
          <w:sz w:val="32"/>
          <w:szCs w:val="32"/>
        </w:rPr>
        <w:t>主要任务</w:t>
      </w:r>
      <w:bookmarkEnd w:id="40"/>
      <w:bookmarkEnd w:id="41"/>
    </w:p>
    <w:p w14:paraId="7AFD01D0">
      <w:pPr>
        <w:spacing w:before="101" w:line="360" w:lineRule="auto"/>
        <w:ind w:left="2262"/>
        <w:jc w:val="both"/>
        <w:outlineLvl w:val="1"/>
        <w:rPr>
          <w:rFonts w:hint="eastAsia" w:ascii="宋体" w:hAnsi="宋体" w:eastAsia="宋体" w:cs="宋体"/>
          <w:b/>
          <w:bCs/>
          <w:sz w:val="30"/>
          <w:szCs w:val="30"/>
        </w:rPr>
      </w:pPr>
      <w:bookmarkStart w:id="42" w:name="_Toc24535"/>
      <w:bookmarkStart w:id="43" w:name="_Toc18970"/>
      <w:r>
        <w:rPr>
          <w:rFonts w:hint="eastAsia" w:ascii="宋体" w:hAnsi="宋体" w:eastAsia="宋体" w:cs="宋体"/>
          <w:b/>
          <w:bCs/>
          <w:spacing w:val="7"/>
          <w:position w:val="1"/>
          <w:sz w:val="30"/>
          <w:szCs w:val="30"/>
        </w:rPr>
        <w:t>第一节 生态空间主要任务</w:t>
      </w:r>
      <w:bookmarkEnd w:id="42"/>
      <w:bookmarkEnd w:id="43"/>
    </w:p>
    <w:p w14:paraId="0CD98F0D">
      <w:pPr>
        <w:spacing w:line="360" w:lineRule="auto"/>
        <w:ind w:firstLine="560"/>
        <w:jc w:val="both"/>
        <w:outlineLvl w:val="2"/>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bCs/>
          <w:snapToGrid w:val="0"/>
          <w:color w:val="000000"/>
          <w:spacing w:val="-12"/>
          <w:kern w:val="0"/>
          <w:sz w:val="28"/>
          <w:szCs w:val="28"/>
          <w:lang w:val="en-US" w:eastAsia="zh-CN" w:bidi="ar-SA"/>
        </w:rPr>
        <w:t>一、持续推进矿山生态修复</w:t>
      </w:r>
    </w:p>
    <w:p w14:paraId="43A35ACB">
      <w:pPr>
        <w:keepNext w:val="0"/>
        <w:keepLines w:val="0"/>
        <w:widowControl/>
        <w:suppressLineNumbers w:val="0"/>
        <w:spacing w:line="360" w:lineRule="auto"/>
        <w:ind w:firstLine="512" w:firstLineChars="200"/>
        <w:jc w:val="both"/>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深入开展历史遗留矿山修复。</w:t>
      </w:r>
      <w:r>
        <w:rPr>
          <w:rFonts w:hint="default" w:ascii="宋体" w:hAnsi="宋体" w:eastAsia="宋体" w:cs="宋体"/>
          <w:spacing w:val="-12"/>
          <w:sz w:val="28"/>
          <w:szCs w:val="28"/>
          <w:lang w:val="en-US" w:eastAsia="zh-CN"/>
        </w:rPr>
        <w:t>因地制宜推进历史遗留矿山生态修复，恢复矿山生态；</w:t>
      </w:r>
      <w:r>
        <w:rPr>
          <w:rFonts w:hint="eastAsia" w:ascii="宋体" w:hAnsi="宋体" w:eastAsia="宋体" w:cs="宋体"/>
          <w:spacing w:val="-12"/>
          <w:sz w:val="28"/>
          <w:szCs w:val="28"/>
          <w:lang w:val="en-US" w:eastAsia="zh-CN"/>
        </w:rPr>
        <w:t>师宗县历史遗留废弃矿山分布有253处，图斑总面积398.10公顷。截止2020年有109处废弃矿山已经自然修复或已转型利用，总面积116.13公顷，剩余144处，图斑面积281.97公顷拟在规划期完成恢复治理；积极推进雄壁镇采煤沉陷区综合治理。雄壁镇采煤沉陷区总面积6747.76亩，采</w:t>
      </w:r>
      <w:r>
        <w:rPr>
          <w:rFonts w:hint="default" w:ascii="宋体" w:hAnsi="宋体" w:eastAsia="宋体" w:cs="宋体"/>
          <w:spacing w:val="-12"/>
          <w:sz w:val="28"/>
          <w:szCs w:val="28"/>
          <w:lang w:val="en-US" w:eastAsia="zh-CN"/>
        </w:rPr>
        <w:t>取</w:t>
      </w:r>
      <w:r>
        <w:rPr>
          <w:rFonts w:hint="eastAsia" w:ascii="宋体" w:hAnsi="宋体" w:eastAsia="宋体" w:cs="宋体"/>
          <w:spacing w:val="-12"/>
          <w:sz w:val="28"/>
          <w:szCs w:val="28"/>
          <w:lang w:val="en-US" w:eastAsia="zh-CN"/>
        </w:rPr>
        <w:t>道路路面翻修、塌方路段修复、新建道路、路面修补、道路绿化、修建沟渠等</w:t>
      </w:r>
      <w:r>
        <w:rPr>
          <w:rFonts w:hint="default" w:ascii="宋体" w:hAnsi="宋体" w:eastAsia="宋体" w:cs="宋体"/>
          <w:spacing w:val="-12"/>
          <w:sz w:val="28"/>
          <w:szCs w:val="28"/>
          <w:lang w:val="en-US" w:eastAsia="zh-CN"/>
        </w:rPr>
        <w:t>工程措施</w:t>
      </w:r>
      <w:r>
        <w:rPr>
          <w:rFonts w:hint="eastAsia" w:ascii="宋体" w:hAnsi="宋体" w:eastAsia="宋体" w:cs="宋体"/>
          <w:spacing w:val="-12"/>
          <w:sz w:val="28"/>
          <w:szCs w:val="28"/>
          <w:lang w:val="en-US" w:eastAsia="zh-CN"/>
        </w:rPr>
        <w:t>，加强建设和完善采煤沉陷区受损的道路、水利、市政管网等基础设施。</w:t>
      </w:r>
      <w:r>
        <w:rPr>
          <w:rFonts w:hint="default" w:ascii="宋体" w:hAnsi="宋体" w:eastAsia="宋体" w:cs="宋体"/>
          <w:spacing w:val="-12"/>
          <w:sz w:val="28"/>
          <w:szCs w:val="28"/>
          <w:lang w:val="en-US" w:eastAsia="zh-CN"/>
        </w:rPr>
        <w:t>对受沉陷影响的设施、地物进行恢复治理和综合利用。</w:t>
      </w:r>
      <w:r>
        <w:rPr>
          <w:rFonts w:hint="eastAsia" w:ascii="宋体" w:hAnsi="宋体" w:eastAsia="宋体" w:cs="宋体"/>
          <w:spacing w:val="-12"/>
          <w:sz w:val="28"/>
          <w:szCs w:val="28"/>
          <w:lang w:val="en-US" w:eastAsia="zh-CN"/>
        </w:rPr>
        <w:t>消除地质灾害隐患，恢复和改善区内生态环境。抓好矿山地质环境保护和综合治理工作。新建矿山按要求进行规划、设计、建设和运营管理，生产矿山因地制宜、结合实际推动矿山升级改造，按照“边开采，边修复”的原则规范生产。关闭矿山确实遵循“谁开采、谁复垦”的原则，确保矿山关闭后地质环境、土地资源、生态环境和社会经济的可持续发展。</w:t>
      </w:r>
    </w:p>
    <w:p w14:paraId="155A9987">
      <w:pPr>
        <w:spacing w:line="360" w:lineRule="auto"/>
        <w:ind w:firstLine="560"/>
        <w:jc w:val="both"/>
        <w:outlineLvl w:val="2"/>
        <w:rPr>
          <w:rFonts w:hint="eastAsia" w:ascii="宋体" w:hAnsi="宋体" w:eastAsia="宋体" w:cs="宋体"/>
          <w:b/>
          <w:bCs/>
          <w:snapToGrid w:val="0"/>
          <w:color w:val="000000"/>
          <w:spacing w:val="-12"/>
          <w:kern w:val="0"/>
          <w:sz w:val="28"/>
          <w:szCs w:val="28"/>
          <w:lang w:val="en-US" w:eastAsia="zh-CN" w:bidi="ar-SA"/>
        </w:rPr>
      </w:pPr>
      <w:r>
        <w:rPr>
          <w:rFonts w:hint="eastAsia" w:ascii="宋体" w:hAnsi="宋体" w:eastAsia="宋体" w:cs="宋体"/>
          <w:b/>
          <w:bCs/>
          <w:snapToGrid w:val="0"/>
          <w:color w:val="000000"/>
          <w:spacing w:val="-12"/>
          <w:kern w:val="0"/>
          <w:sz w:val="28"/>
          <w:szCs w:val="28"/>
          <w:lang w:val="en-US" w:eastAsia="zh-CN" w:bidi="ar-SA"/>
        </w:rPr>
        <w:t>二、加强水土流失综合治理</w:t>
      </w:r>
    </w:p>
    <w:p w14:paraId="42D5F7F9">
      <w:pPr>
        <w:keepNext w:val="0"/>
        <w:keepLines w:val="0"/>
        <w:widowControl/>
        <w:suppressLineNumbers w:val="0"/>
        <w:spacing w:line="360" w:lineRule="auto"/>
        <w:ind w:firstLine="512" w:firstLineChars="200"/>
        <w:jc w:val="both"/>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坚持“预防为主、保护优先”的基本方针。对自然因素和人为活动可能造成的水土流失进行全面预防，促进水土资源“在保护中开发，在开发中保护”，强化江河两岸及源头区、水库径流区、重要饮用水水源地、乡村人居环境等防护体系，加强封育保护和局部治理，保护地表植被，扩大林草覆盖，将潜在水土流失危害消除在萌芽状态。加强监督、严格执法，从源头上有效控制水土流失。以南盘江及其支流流域、重要饮用水水源地水土流失治理为重点，加强水土流失综合治理。以小流域为基本单元，合理配置工程、生物、农耕等措施，形成综合治理体系，维护和增强区域水土保持功能。</w:t>
      </w:r>
    </w:p>
    <w:p w14:paraId="3EB41E0B">
      <w:pPr>
        <w:spacing w:line="360" w:lineRule="auto"/>
        <w:ind w:firstLine="560"/>
        <w:jc w:val="both"/>
        <w:outlineLvl w:val="2"/>
        <w:rPr>
          <w:rFonts w:hint="eastAsia" w:ascii="宋体" w:hAnsi="宋体" w:eastAsia="宋体" w:cs="宋体"/>
          <w:b/>
          <w:bCs/>
          <w:snapToGrid w:val="0"/>
          <w:color w:val="000000"/>
          <w:spacing w:val="-12"/>
          <w:kern w:val="0"/>
          <w:sz w:val="28"/>
          <w:szCs w:val="28"/>
          <w:lang w:val="en-US" w:eastAsia="zh-CN" w:bidi="ar-SA"/>
        </w:rPr>
      </w:pPr>
      <w:r>
        <w:rPr>
          <w:rFonts w:hint="eastAsia" w:ascii="宋体" w:hAnsi="宋体" w:eastAsia="宋体" w:cs="宋体"/>
          <w:b/>
          <w:bCs/>
          <w:snapToGrid w:val="0"/>
          <w:color w:val="000000"/>
          <w:spacing w:val="-12"/>
          <w:kern w:val="0"/>
          <w:sz w:val="28"/>
          <w:szCs w:val="28"/>
          <w:lang w:val="en-US" w:eastAsia="zh-CN" w:bidi="ar-SA"/>
        </w:rPr>
        <w:t>三、加强石漠化综合治理，促进生态系统自然恢复</w:t>
      </w:r>
    </w:p>
    <w:p w14:paraId="6DF09185">
      <w:pPr>
        <w:keepNext w:val="0"/>
        <w:keepLines w:val="0"/>
        <w:widowControl/>
        <w:suppressLineNumbers w:val="0"/>
        <w:spacing w:line="360" w:lineRule="auto"/>
        <w:ind w:firstLine="512" w:firstLineChars="200"/>
        <w:jc w:val="both"/>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加强潜在石漠化土地的保护。县境内岩溶地区潜在石漠化土地高达 20999.98公顷，占全县面积的7.54％，如遇不合理的人为活动干扰，极可能演变为石漠化土地，是岩溶地区潜在的生态危险。应遵循自然规律，因地制宜，减少不合理的人为干扰，保护好现有林草植被，减少水土流失，预防潜在石漠化土地的逆向演变。加大石漠化综合治理力度，对已实施工程治理的区域，继续通过实施人工造林、退耕还林、封山育林、封山管护、农业技术措施、坡改梯工程、小型水利水保工程等措施，巩固现有治理成果，进一步推进石漠化区域生态修复。以石漠化脆弱生态系统为保护修复重点，坚持因地制宜、多措并举，既要全面开展又要突出重点，通过人工造林、封山育林、草原建设等措施对石漠化土地进行综合治理。对水土流失严重、石漠化土地发生率较高的地区或流域，增加治理投资，提高治理标准，加大治理力度，使石漠化综合治理更具针对性。</w:t>
      </w:r>
    </w:p>
    <w:p w14:paraId="37A04E54">
      <w:pPr>
        <w:spacing w:line="360" w:lineRule="auto"/>
        <w:ind w:firstLine="560"/>
        <w:jc w:val="both"/>
        <w:outlineLvl w:val="2"/>
        <w:rPr>
          <w:rFonts w:hint="eastAsia" w:ascii="宋体" w:hAnsi="宋体" w:eastAsia="宋体" w:cs="宋体"/>
          <w:b/>
          <w:bCs/>
          <w:snapToGrid w:val="0"/>
          <w:color w:val="000000"/>
          <w:spacing w:val="-12"/>
          <w:kern w:val="0"/>
          <w:sz w:val="28"/>
          <w:szCs w:val="28"/>
          <w:lang w:val="en-US" w:eastAsia="zh-CN" w:bidi="ar-SA"/>
        </w:rPr>
      </w:pPr>
      <w:r>
        <w:rPr>
          <w:rFonts w:hint="eastAsia" w:ascii="宋体" w:hAnsi="宋体" w:eastAsia="宋体" w:cs="宋体"/>
          <w:b/>
          <w:bCs/>
          <w:snapToGrid w:val="0"/>
          <w:color w:val="000000"/>
          <w:spacing w:val="-12"/>
          <w:kern w:val="0"/>
          <w:sz w:val="28"/>
          <w:szCs w:val="28"/>
          <w:lang w:val="en-US" w:eastAsia="zh-CN" w:bidi="ar-SA"/>
        </w:rPr>
        <w:t>四、加强集中式饮用水水源地、重要河流水系生态环境保护修复</w:t>
      </w:r>
    </w:p>
    <w:p w14:paraId="59D14706">
      <w:pPr>
        <w:keepNext w:val="0"/>
        <w:keepLines w:val="0"/>
        <w:widowControl/>
        <w:suppressLineNumbers w:val="0"/>
        <w:spacing w:line="360" w:lineRule="auto"/>
        <w:ind w:firstLine="512" w:firstLineChars="200"/>
        <w:jc w:val="both"/>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加强自然保护地和饮用水水源地的规范化建设与管护，确保生态敏感区域得到严格保护。重点对东风水库、大堵水库、溜子田水库三处规模较大的集中式饮用水水源地及师宗境内南盘江、五洛河等重点流域及周边中小河流实施水生态环境保护与修复。通过实施集中式饮用水源地规范化建设工程、河道治理工程、农村黑臭水体整治工程、湿地公园水源涵养综合治理工程，提升水生态系统质量。</w:t>
      </w:r>
    </w:p>
    <w:p w14:paraId="0BCB9461">
      <w:pPr>
        <w:spacing w:line="360" w:lineRule="auto"/>
        <w:ind w:firstLine="514" w:firstLineChars="200"/>
        <w:jc w:val="both"/>
        <w:outlineLvl w:val="2"/>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bCs/>
          <w:snapToGrid w:val="0"/>
          <w:color w:val="000000"/>
          <w:spacing w:val="-12"/>
          <w:kern w:val="0"/>
          <w:sz w:val="28"/>
          <w:szCs w:val="28"/>
          <w:lang w:val="en-US" w:eastAsia="zh-CN" w:bidi="ar-SA"/>
        </w:rPr>
        <w:t>五、精准提升森林质量，全面保护森林生态系统</w:t>
      </w:r>
    </w:p>
    <w:p w14:paraId="37AE801C">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对区域内所有天然林和公益林实行严格保护，全面停止国有天然林商业性采伐，提升生态安全屏障质量。加强防护林体系建设和封山育林，实施森林质量精准提升工程，调整树种结构，加强低效林改造、退化林修复，改善林分质量。在立地条件好的地方，开展国家储备林基地建设，加快培育乡土树种、珍贵树种。精准实施松材线虫病等林业有害生物“靶向”防控行动，防止扩散蔓延。到2035年，森林覆盖率达到上级下达任务要求，森林蓄积量、森林碳密度、总碳储量全面增长，森林质量稳步提升。</w:t>
      </w:r>
    </w:p>
    <w:p w14:paraId="03EE88C3">
      <w:pPr>
        <w:spacing w:line="360" w:lineRule="auto"/>
        <w:ind w:firstLine="514" w:firstLineChars="200"/>
        <w:jc w:val="both"/>
        <w:outlineLvl w:val="2"/>
        <w:rPr>
          <w:rFonts w:hint="eastAsia" w:ascii="宋体" w:hAnsi="宋体" w:eastAsia="宋体" w:cs="宋体"/>
          <w:b/>
          <w:bCs/>
          <w:snapToGrid w:val="0"/>
          <w:color w:val="000000"/>
          <w:spacing w:val="-12"/>
          <w:kern w:val="0"/>
          <w:sz w:val="28"/>
          <w:szCs w:val="28"/>
          <w:lang w:val="en-US" w:eastAsia="zh-CN" w:bidi="ar-SA"/>
        </w:rPr>
      </w:pPr>
      <w:r>
        <w:rPr>
          <w:rFonts w:hint="eastAsia" w:ascii="宋体" w:hAnsi="宋体" w:eastAsia="宋体" w:cs="宋体"/>
          <w:b/>
          <w:bCs/>
          <w:snapToGrid w:val="0"/>
          <w:color w:val="000000"/>
          <w:spacing w:val="-12"/>
          <w:kern w:val="0"/>
          <w:sz w:val="28"/>
          <w:szCs w:val="28"/>
          <w:lang w:val="en-US" w:eastAsia="zh-CN" w:bidi="ar-SA"/>
        </w:rPr>
        <w:t>六、摸清生态本底，强化生物多样性保护</w:t>
      </w:r>
    </w:p>
    <w:p w14:paraId="28852E8B">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抓好野生动植物保护及师宗县现有云南师宗南丹山风景名胜区、云南师宗丁累大箐自然保护区和云南丹凤湿地公园三大自然保护区建设，加强野生动植物管理体系建设，严格森林及野生动植物资源管理，切实保护生物多样性。逐步建立野生动物伤害、破坏补偿机制，合理利用野生动植物资源，使全县国家重点保护野生动植物资源得到基本保护。</w:t>
      </w:r>
    </w:p>
    <w:p w14:paraId="0C9A135C">
      <w:pPr>
        <w:spacing w:before="101" w:line="360" w:lineRule="auto"/>
        <w:ind w:left="2262"/>
        <w:jc w:val="both"/>
        <w:outlineLvl w:val="1"/>
        <w:rPr>
          <w:rFonts w:hint="eastAsia" w:ascii="宋体" w:hAnsi="宋体" w:eastAsia="宋体" w:cs="宋体"/>
          <w:b/>
          <w:bCs/>
          <w:spacing w:val="7"/>
          <w:position w:val="1"/>
          <w:sz w:val="28"/>
          <w:szCs w:val="28"/>
        </w:rPr>
      </w:pPr>
      <w:bookmarkStart w:id="44" w:name="_Toc32754"/>
      <w:bookmarkStart w:id="45" w:name="_Toc15393"/>
      <w:r>
        <w:rPr>
          <w:rFonts w:hint="eastAsia" w:ascii="宋体" w:hAnsi="宋体" w:eastAsia="宋体" w:cs="宋体"/>
          <w:b/>
          <w:bCs/>
          <w:spacing w:val="7"/>
          <w:position w:val="1"/>
          <w:sz w:val="30"/>
          <w:szCs w:val="30"/>
        </w:rPr>
        <w:t>第</w:t>
      </w:r>
      <w:r>
        <w:rPr>
          <w:rFonts w:hint="eastAsia" w:ascii="宋体" w:hAnsi="宋体" w:eastAsia="宋体" w:cs="宋体"/>
          <w:b/>
          <w:bCs/>
          <w:spacing w:val="7"/>
          <w:position w:val="1"/>
          <w:sz w:val="30"/>
          <w:szCs w:val="30"/>
          <w:lang w:val="en-US" w:eastAsia="zh-CN"/>
        </w:rPr>
        <w:t>二</w:t>
      </w:r>
      <w:r>
        <w:rPr>
          <w:rFonts w:hint="eastAsia" w:ascii="宋体" w:hAnsi="宋体" w:eastAsia="宋体" w:cs="宋体"/>
          <w:b/>
          <w:bCs/>
          <w:spacing w:val="7"/>
          <w:position w:val="1"/>
          <w:sz w:val="30"/>
          <w:szCs w:val="30"/>
        </w:rPr>
        <w:t>节 农业空间</w:t>
      </w:r>
      <w:r>
        <w:rPr>
          <w:rFonts w:hint="eastAsia" w:ascii="宋体" w:hAnsi="宋体" w:eastAsia="宋体" w:cs="宋体"/>
          <w:b/>
          <w:bCs/>
          <w:spacing w:val="7"/>
          <w:position w:val="1"/>
          <w:sz w:val="30"/>
          <w:szCs w:val="30"/>
          <w:lang w:val="en-US" w:eastAsia="zh-CN"/>
        </w:rPr>
        <w:t>主要任</w:t>
      </w:r>
      <w:r>
        <w:rPr>
          <w:rFonts w:hint="eastAsia" w:ascii="宋体" w:hAnsi="宋体" w:eastAsia="宋体" w:cs="宋体"/>
          <w:b/>
          <w:bCs/>
          <w:spacing w:val="7"/>
          <w:position w:val="1"/>
          <w:sz w:val="28"/>
          <w:szCs w:val="28"/>
          <w:lang w:val="en-US" w:eastAsia="zh-CN"/>
        </w:rPr>
        <w:t>务</w:t>
      </w:r>
      <w:bookmarkEnd w:id="44"/>
      <w:bookmarkEnd w:id="45"/>
    </w:p>
    <w:p w14:paraId="3AE2BB58">
      <w:pPr>
        <w:spacing w:line="360" w:lineRule="auto"/>
        <w:ind w:firstLine="560"/>
        <w:jc w:val="both"/>
        <w:outlineLvl w:val="2"/>
        <w:rPr>
          <w:rFonts w:hint="eastAsia" w:ascii="宋体" w:hAnsi="宋体" w:eastAsia="宋体" w:cs="宋体"/>
          <w:b/>
          <w:bCs/>
          <w:snapToGrid w:val="0"/>
          <w:color w:val="000000"/>
          <w:spacing w:val="-12"/>
          <w:kern w:val="0"/>
          <w:sz w:val="28"/>
          <w:szCs w:val="28"/>
          <w:lang w:val="en-US" w:eastAsia="zh-CN" w:bidi="ar-SA"/>
        </w:rPr>
      </w:pPr>
      <w:bookmarkStart w:id="46" w:name="_Toc76719285"/>
      <w:r>
        <w:rPr>
          <w:rFonts w:hint="eastAsia" w:ascii="宋体" w:hAnsi="宋体" w:eastAsia="宋体" w:cs="宋体"/>
          <w:b/>
          <w:bCs/>
          <w:snapToGrid w:val="0"/>
          <w:color w:val="000000"/>
          <w:spacing w:val="-12"/>
          <w:kern w:val="0"/>
          <w:sz w:val="28"/>
          <w:szCs w:val="28"/>
          <w:lang w:val="en-US" w:eastAsia="zh-CN" w:bidi="ar-SA"/>
        </w:rPr>
        <w:t>一、积极开展土地综合整治</w:t>
      </w:r>
    </w:p>
    <w:p w14:paraId="0E80795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50"/>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积极</w:t>
      </w:r>
      <w:r>
        <w:rPr>
          <w:rFonts w:hint="default" w:ascii="宋体" w:hAnsi="宋体" w:eastAsia="宋体" w:cs="宋体"/>
          <w:b w:val="0"/>
          <w:bCs w:val="0"/>
          <w:snapToGrid w:val="0"/>
          <w:color w:val="000000"/>
          <w:spacing w:val="-12"/>
          <w:kern w:val="0"/>
          <w:sz w:val="28"/>
          <w:szCs w:val="28"/>
          <w:lang w:val="en-US" w:eastAsia="zh-CN" w:bidi="ar-SA"/>
        </w:rPr>
        <w:t>开展土地综合整治，有效增加耕地面积，进一步改善耕种条件，提高土地产出率，促使耕地规模化经营，促进农民增产增收，助力乡村振兴，实现经济效益、社会效益和生态效益的最大化。</w:t>
      </w:r>
      <w:r>
        <w:rPr>
          <w:rFonts w:hint="eastAsia" w:ascii="宋体" w:hAnsi="宋体" w:eastAsia="宋体" w:cs="宋体"/>
          <w:b w:val="0"/>
          <w:bCs w:val="0"/>
          <w:snapToGrid w:val="0"/>
          <w:color w:val="000000"/>
          <w:spacing w:val="-12"/>
          <w:kern w:val="0"/>
          <w:sz w:val="28"/>
          <w:szCs w:val="28"/>
          <w:lang w:val="en-US" w:eastAsia="zh-CN" w:bidi="ar-SA"/>
        </w:rPr>
        <w:t>以保护耕地、提升耕地质量为目标，以耕地数量、质量和生态“三位一体”建设为重点，统筹推进高标准农田建设、现有耕地提质改造、宜耕后备资源开发等，增加耕地数量、提高耕地质量。统筹开展耕地集中连片建设，积极开展农田、旱地等生态系统的完整性与内部联通性恢复建设工程。有序开展宅基地、工矿废弃地及其他低效闲置用地整理，提升农村建设用地使用效益和节约集约利用水平。通过实施土地平整、灌溉与排水、田间道路、农田防护与生态环境保持等工程，对农田水利基础设施进行提升和改造</w:t>
      </w:r>
      <w:r>
        <w:rPr>
          <w:rFonts w:hint="eastAsia" w:cs="宋体"/>
          <w:b w:val="0"/>
          <w:bCs w:val="0"/>
          <w:snapToGrid w:val="0"/>
          <w:color w:val="000000"/>
          <w:spacing w:val="-12"/>
          <w:kern w:val="0"/>
          <w:sz w:val="28"/>
          <w:szCs w:val="28"/>
          <w:lang w:val="en-US" w:eastAsia="zh-CN" w:bidi="ar-SA"/>
        </w:rPr>
        <w:t>，</w:t>
      </w:r>
      <w:r>
        <w:rPr>
          <w:rFonts w:hint="eastAsia" w:ascii="宋体" w:hAnsi="宋体" w:eastAsia="宋体" w:cs="宋体"/>
          <w:b w:val="0"/>
          <w:bCs w:val="0"/>
          <w:snapToGrid w:val="0"/>
          <w:color w:val="000000"/>
          <w:spacing w:val="-12"/>
          <w:kern w:val="0"/>
          <w:sz w:val="28"/>
          <w:szCs w:val="28"/>
          <w:lang w:val="en-US" w:eastAsia="zh-CN" w:bidi="ar-SA"/>
        </w:rPr>
        <w:t>建成一批集中连片、设施配套、高产稳产、生态良好、抗灾能力强、与现代化农业经营方式相适应的农田</w:t>
      </w:r>
      <w:r>
        <w:rPr>
          <w:rFonts w:hint="eastAsia" w:cs="宋体"/>
          <w:b w:val="0"/>
          <w:bCs w:val="0"/>
          <w:snapToGrid w:val="0"/>
          <w:color w:val="000000"/>
          <w:spacing w:val="-12"/>
          <w:kern w:val="0"/>
          <w:sz w:val="28"/>
          <w:szCs w:val="28"/>
          <w:lang w:val="en-US" w:eastAsia="zh-CN" w:bidi="ar-SA"/>
        </w:rPr>
        <w:t>。</w:t>
      </w:r>
      <w:r>
        <w:rPr>
          <w:rFonts w:hint="eastAsia" w:ascii="宋体" w:hAnsi="宋体" w:eastAsia="宋体" w:cs="宋体"/>
          <w:b w:val="0"/>
          <w:bCs w:val="0"/>
          <w:snapToGrid w:val="0"/>
          <w:color w:val="000000"/>
          <w:spacing w:val="-12"/>
          <w:kern w:val="0"/>
          <w:sz w:val="28"/>
          <w:szCs w:val="28"/>
          <w:lang w:val="en-US" w:eastAsia="zh-CN" w:bidi="ar-SA"/>
        </w:rPr>
        <w:t>加快优质耕地规模化和集聚化，为保障粮食安全、发展现代化农业奠定坚实的物质基础。</w:t>
      </w:r>
    </w:p>
    <w:p w14:paraId="68AE02C5">
      <w:pPr>
        <w:spacing w:line="360" w:lineRule="auto"/>
        <w:ind w:firstLine="560"/>
        <w:jc w:val="both"/>
        <w:outlineLvl w:val="2"/>
        <w:rPr>
          <w:rFonts w:hint="eastAsia" w:ascii="宋体" w:hAnsi="宋体" w:eastAsia="宋体" w:cs="宋体"/>
          <w:b/>
          <w:bCs/>
          <w:snapToGrid w:val="0"/>
          <w:color w:val="000000"/>
          <w:spacing w:val="-12"/>
          <w:kern w:val="0"/>
          <w:sz w:val="28"/>
          <w:szCs w:val="28"/>
          <w:lang w:val="en-US" w:eastAsia="zh-CN" w:bidi="ar-SA"/>
        </w:rPr>
      </w:pPr>
      <w:r>
        <w:rPr>
          <w:rFonts w:hint="eastAsia" w:ascii="宋体" w:hAnsi="宋体" w:eastAsia="宋体" w:cs="宋体"/>
          <w:b/>
          <w:bCs/>
          <w:snapToGrid w:val="0"/>
          <w:color w:val="000000"/>
          <w:spacing w:val="-12"/>
          <w:kern w:val="0"/>
          <w:sz w:val="28"/>
          <w:szCs w:val="28"/>
          <w:lang w:val="en-US" w:eastAsia="zh-CN" w:bidi="ar-SA"/>
        </w:rPr>
        <w:t>二、实施农村人居环境整治，提升人民生活幸福感</w:t>
      </w:r>
    </w:p>
    <w:p w14:paraId="2718C08E">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加强农村生态环境保护，推进农村垃圾革命、厕所革命、污水革命，提升乡容村貌，完善农村垃圾处理和污水处理等基础设施，减少农村生产生活垃圾和污水乱排乱放，禁止私自掩埋和焚烧垃圾，降低水土污染，改善农村生态环境，助推乡村振兴。</w:t>
      </w:r>
    </w:p>
    <w:p w14:paraId="2A6BB240">
      <w:pPr>
        <w:spacing w:line="360" w:lineRule="auto"/>
        <w:ind w:firstLine="560"/>
        <w:jc w:val="both"/>
        <w:outlineLvl w:val="2"/>
        <w:rPr>
          <w:rFonts w:hint="eastAsia" w:ascii="宋体" w:hAnsi="宋体" w:eastAsia="宋体" w:cs="宋体"/>
          <w:b/>
          <w:bCs/>
          <w:snapToGrid w:val="0"/>
          <w:color w:val="000000"/>
          <w:spacing w:val="-12"/>
          <w:kern w:val="0"/>
          <w:sz w:val="28"/>
          <w:szCs w:val="28"/>
          <w:lang w:val="en-US" w:eastAsia="zh-CN" w:bidi="ar-SA"/>
        </w:rPr>
      </w:pPr>
      <w:r>
        <w:rPr>
          <w:rFonts w:hint="eastAsia" w:ascii="宋体" w:hAnsi="宋体" w:eastAsia="宋体" w:cs="宋体"/>
          <w:b/>
          <w:bCs/>
          <w:snapToGrid w:val="0"/>
          <w:color w:val="000000"/>
          <w:spacing w:val="-12"/>
          <w:kern w:val="0"/>
          <w:sz w:val="28"/>
          <w:szCs w:val="28"/>
          <w:lang w:val="en-US" w:eastAsia="zh-CN" w:bidi="ar-SA"/>
        </w:rPr>
        <w:t>三、加强农业面源污染防治，推进农业绿色发展</w:t>
      </w:r>
    </w:p>
    <w:p w14:paraId="16888AF6">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推进农业空间生态修复，从源头控制和末端治理两方面控制面源污染。采取先进的耕作技术，养分管理技术及农药管理技术等，从源头减少农业生产活动污染物排放量。采取有效措施，实施农业退水治理，削减农田径流污染物，减少径流污染物入河流。在水源保护地、主要河流沿线开展化肥、农药使用量零增长行动，改进施肥方式，提高农民科学施肥意识和技能。研发推广适用施肥设备，改表施、撒施为机械深施、水肥一体化、叶面喷施等方式。实施节药工程，应用农业防治、生物防治、物理防治等绿色防控技术，建立环境友好型病虫害防治技术体系。</w:t>
      </w:r>
    </w:p>
    <w:bookmarkEnd w:id="46"/>
    <w:p w14:paraId="2EE70382">
      <w:pPr>
        <w:spacing w:before="202" w:line="360" w:lineRule="auto"/>
        <w:ind w:left="2343"/>
        <w:jc w:val="both"/>
        <w:outlineLvl w:val="1"/>
        <w:rPr>
          <w:rFonts w:hint="eastAsia" w:ascii="宋体" w:hAnsi="宋体" w:eastAsia="宋体" w:cs="宋体"/>
          <w:sz w:val="30"/>
          <w:szCs w:val="30"/>
        </w:rPr>
      </w:pPr>
      <w:bookmarkStart w:id="47" w:name="_Toc27945"/>
      <w:bookmarkStart w:id="48" w:name="_Toc14315"/>
      <w:r>
        <w:rPr>
          <w:rFonts w:hint="eastAsia" w:ascii="宋体" w:hAnsi="宋体" w:eastAsia="宋体" w:cs="宋体"/>
          <w:b/>
          <w:bCs/>
          <w:spacing w:val="7"/>
          <w:position w:val="1"/>
          <w:sz w:val="30"/>
          <w:szCs w:val="30"/>
        </w:rPr>
        <w:t>第</w:t>
      </w:r>
      <w:r>
        <w:rPr>
          <w:rFonts w:hint="eastAsia" w:ascii="宋体" w:hAnsi="宋体" w:eastAsia="宋体" w:cs="宋体"/>
          <w:b/>
          <w:bCs/>
          <w:spacing w:val="7"/>
          <w:position w:val="1"/>
          <w:sz w:val="30"/>
          <w:szCs w:val="30"/>
          <w:lang w:val="en-US" w:eastAsia="zh-CN"/>
        </w:rPr>
        <w:t>三</w:t>
      </w:r>
      <w:r>
        <w:rPr>
          <w:rFonts w:hint="eastAsia" w:ascii="宋体" w:hAnsi="宋体" w:eastAsia="宋体" w:cs="宋体"/>
          <w:b/>
          <w:bCs/>
          <w:spacing w:val="7"/>
          <w:position w:val="1"/>
          <w:sz w:val="30"/>
          <w:szCs w:val="30"/>
        </w:rPr>
        <w:t>节 城镇空间</w:t>
      </w:r>
      <w:r>
        <w:rPr>
          <w:rFonts w:hint="eastAsia" w:ascii="宋体" w:hAnsi="宋体" w:eastAsia="宋体" w:cs="宋体"/>
          <w:b/>
          <w:bCs/>
          <w:spacing w:val="7"/>
          <w:position w:val="1"/>
          <w:sz w:val="30"/>
          <w:szCs w:val="30"/>
          <w:lang w:val="en-US" w:eastAsia="zh-CN"/>
        </w:rPr>
        <w:t>主要任务</w:t>
      </w:r>
      <w:bookmarkEnd w:id="47"/>
      <w:bookmarkEnd w:id="48"/>
    </w:p>
    <w:p w14:paraId="2A571E00">
      <w:pPr>
        <w:keepNext w:val="0"/>
        <w:keepLines w:val="0"/>
        <w:pageBreakBefore w:val="0"/>
        <w:widowControl/>
        <w:kinsoku w:val="0"/>
        <w:wordWrap/>
        <w:overflowPunct/>
        <w:topLinePunct w:val="0"/>
        <w:autoSpaceDE w:val="0"/>
        <w:autoSpaceDN w:val="0"/>
        <w:bidi w:val="0"/>
        <w:adjustRightInd/>
        <w:snapToGrid/>
        <w:spacing w:line="360" w:lineRule="auto"/>
        <w:ind w:right="0" w:firstLine="582" w:firstLineChars="200"/>
        <w:jc w:val="both"/>
        <w:textAlignment w:val="baseline"/>
        <w:rPr>
          <w:rFonts w:hint="eastAsia" w:ascii="宋体" w:hAnsi="宋体" w:eastAsia="宋体" w:cs="宋体"/>
          <w:b/>
          <w:bCs/>
          <w:spacing w:val="5"/>
          <w:sz w:val="28"/>
          <w:szCs w:val="28"/>
        </w:rPr>
      </w:pPr>
      <w:bookmarkStart w:id="49" w:name="_Toc21721"/>
      <w:r>
        <w:rPr>
          <w:rFonts w:hint="eastAsia" w:ascii="宋体" w:hAnsi="宋体" w:eastAsia="宋体" w:cs="宋体"/>
          <w:b/>
          <w:bCs/>
          <w:spacing w:val="5"/>
          <w:sz w:val="28"/>
          <w:szCs w:val="28"/>
        </w:rPr>
        <w:t>开展城市生态空间修复治理，提升城市生态品质</w:t>
      </w:r>
    </w:p>
    <w:p w14:paraId="5EA1A006">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以师宗县中心城区为修复对象，优化城市空间结构，提高城市蓝绿空间占比，营造城市内部蓝绿空间网络，构筑环城市外围生态防护带。加强城市公园绿地、区域绿地、防护绿地等建设，完善城市绿地系统。</w:t>
      </w:r>
    </w:p>
    <w:p w14:paraId="096CB5AD">
      <w:pPr>
        <w:spacing w:line="360" w:lineRule="auto"/>
        <w:jc w:val="both"/>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spacing w:val="-12"/>
          <w:sz w:val="28"/>
          <w:szCs w:val="28"/>
          <w:lang w:val="en-US" w:eastAsia="zh-CN"/>
        </w:rPr>
        <w:t>对城市道路进行提升改造，增植补绿。改造公园绿道，路灯安装及补植扩绿，通过绿化建设不断提高人均绿地面积和城市绿地率。对建筑垃圾、餐厨垃圾进行资源化处理利用。加强城市雨污水分流管理,严格控制公共建筑，私人建筑雨污水分流，完善化粪池设施，控制好雨污分流的增量，逐步减少存量，使城镇生态环境问题得到有效治理，城市人居环境明显改善。</w:t>
      </w:r>
    </w:p>
    <w:p w14:paraId="2489BEE0">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outlineLvl w:val="1"/>
        <w:rPr>
          <w:rFonts w:hint="eastAsia" w:ascii="宋体" w:hAnsi="宋体" w:eastAsia="宋体" w:cs="宋体"/>
          <w:b/>
          <w:bCs/>
          <w:sz w:val="28"/>
          <w:szCs w:val="28"/>
        </w:rPr>
      </w:pPr>
      <w:bookmarkStart w:id="50" w:name="_Toc10157"/>
      <w:r>
        <w:rPr>
          <w:rFonts w:hint="eastAsia" w:ascii="宋体" w:hAnsi="宋体" w:eastAsia="宋体" w:cs="宋体"/>
          <w:b/>
          <w:bCs/>
          <w:spacing w:val="7"/>
          <w:position w:val="1"/>
          <w:sz w:val="28"/>
          <w:szCs w:val="28"/>
        </w:rPr>
        <w:t>第四节 生态廊道网络构建</w:t>
      </w:r>
      <w:bookmarkEnd w:id="49"/>
      <w:bookmarkEnd w:id="50"/>
    </w:p>
    <w:p w14:paraId="39BAD8D5">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以云南师宗南丹山风景名胜区、云南师宗丁累大箐自然保护区和云南丹凤湿地公园三大自然保护地为生态源地主体，构建南盘江生态廊道、黑尔-菌子山-南丹山生态廊道以及丹凤湿地生物多样性保护廊道、丁累大箐生物多样性保护廊道，形成空间联系紧密、条块衔接顺畅的生物多样性保护与可持续利用网络。</w:t>
      </w:r>
    </w:p>
    <w:p w14:paraId="2B80C391">
      <w:pPr>
        <w:spacing w:line="360" w:lineRule="auto"/>
        <w:ind w:firstLine="560"/>
        <w:jc w:val="both"/>
        <w:outlineLvl w:val="9"/>
        <w:rPr>
          <w:rFonts w:hint="default"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通过绿带、绿廊与大尺度敞开空间相连通，增强生境斑</w:t>
      </w:r>
      <w:r>
        <w:rPr>
          <w:rFonts w:hint="default" w:ascii="宋体" w:hAnsi="宋体" w:eastAsia="宋体" w:cs="宋体"/>
          <w:b w:val="0"/>
          <w:bCs w:val="0"/>
          <w:snapToGrid w:val="0"/>
          <w:color w:val="000000"/>
          <w:spacing w:val="-12"/>
          <w:kern w:val="0"/>
          <w:sz w:val="28"/>
          <w:szCs w:val="28"/>
          <w:lang w:val="en-US" w:eastAsia="zh-CN" w:bidi="ar-SA"/>
        </w:rPr>
        <w:t>块的连通性，保障生物觅食</w:t>
      </w:r>
      <w:r>
        <w:rPr>
          <w:rFonts w:hint="eastAsia" w:ascii="宋体" w:hAnsi="宋体" w:eastAsia="宋体" w:cs="宋体"/>
          <w:b w:val="0"/>
          <w:bCs w:val="0"/>
          <w:snapToGrid w:val="0"/>
          <w:color w:val="000000"/>
          <w:spacing w:val="-12"/>
          <w:kern w:val="0"/>
          <w:sz w:val="28"/>
          <w:szCs w:val="28"/>
          <w:lang w:val="en-US" w:eastAsia="zh-CN" w:bidi="ar-SA"/>
        </w:rPr>
        <w:t>、</w:t>
      </w:r>
      <w:r>
        <w:rPr>
          <w:rFonts w:hint="default" w:ascii="宋体" w:hAnsi="宋体" w:eastAsia="宋体" w:cs="宋体"/>
          <w:b w:val="0"/>
          <w:bCs w:val="0"/>
          <w:snapToGrid w:val="0"/>
          <w:color w:val="000000"/>
          <w:spacing w:val="-12"/>
          <w:kern w:val="0"/>
          <w:sz w:val="28"/>
          <w:szCs w:val="28"/>
          <w:lang w:val="en-US" w:eastAsia="zh-CN" w:bidi="ar-SA"/>
        </w:rPr>
        <w:t>活动和迁徙廊道畅通</w:t>
      </w:r>
      <w:r>
        <w:rPr>
          <w:rFonts w:hint="eastAsia" w:ascii="宋体" w:hAnsi="宋体" w:eastAsia="宋体" w:cs="宋体"/>
          <w:b w:val="0"/>
          <w:bCs w:val="0"/>
          <w:snapToGrid w:val="0"/>
          <w:color w:val="000000"/>
          <w:spacing w:val="-12"/>
          <w:kern w:val="0"/>
          <w:sz w:val="28"/>
          <w:szCs w:val="28"/>
          <w:lang w:val="en-US" w:eastAsia="zh-CN" w:bidi="ar-SA"/>
        </w:rPr>
        <w:t>。以南盘江流域为重点，在南盘江及五洛河、设里河等支流</w:t>
      </w:r>
      <w:r>
        <w:rPr>
          <w:rFonts w:hint="default" w:ascii="宋体" w:hAnsi="宋体" w:eastAsia="宋体" w:cs="宋体"/>
          <w:b w:val="0"/>
          <w:bCs w:val="0"/>
          <w:snapToGrid w:val="0"/>
          <w:color w:val="000000"/>
          <w:spacing w:val="-12"/>
          <w:kern w:val="0"/>
          <w:sz w:val="28"/>
          <w:szCs w:val="28"/>
          <w:lang w:val="en-US" w:eastAsia="zh-CN" w:bidi="ar-SA"/>
        </w:rPr>
        <w:t>两岸建设生态防护林带，防止周边水土侵蚀</w:t>
      </w:r>
      <w:r>
        <w:rPr>
          <w:rFonts w:hint="eastAsia" w:ascii="宋体" w:hAnsi="宋体" w:eastAsia="宋体" w:cs="宋体"/>
          <w:b w:val="0"/>
          <w:bCs w:val="0"/>
          <w:snapToGrid w:val="0"/>
          <w:color w:val="000000"/>
          <w:spacing w:val="-12"/>
          <w:kern w:val="0"/>
          <w:sz w:val="28"/>
          <w:szCs w:val="28"/>
          <w:lang w:val="en-US" w:eastAsia="zh-CN" w:bidi="ar-SA"/>
        </w:rPr>
        <w:t>，</w:t>
      </w:r>
      <w:r>
        <w:rPr>
          <w:rFonts w:hint="default" w:ascii="宋体" w:hAnsi="宋体" w:eastAsia="宋体" w:cs="宋体"/>
          <w:b w:val="0"/>
          <w:bCs w:val="0"/>
          <w:snapToGrid w:val="0"/>
          <w:color w:val="000000"/>
          <w:spacing w:val="-12"/>
          <w:kern w:val="0"/>
          <w:sz w:val="28"/>
          <w:szCs w:val="28"/>
          <w:lang w:val="en-US" w:eastAsia="zh-CN" w:bidi="ar-SA"/>
        </w:rPr>
        <w:t>消纳</w:t>
      </w:r>
      <w:r>
        <w:rPr>
          <w:rFonts w:hint="eastAsia" w:ascii="宋体" w:hAnsi="宋体" w:eastAsia="宋体" w:cs="宋体"/>
          <w:b w:val="0"/>
          <w:bCs w:val="0"/>
          <w:snapToGrid w:val="0"/>
          <w:color w:val="000000"/>
          <w:spacing w:val="-12"/>
          <w:kern w:val="0"/>
          <w:sz w:val="28"/>
          <w:szCs w:val="28"/>
          <w:lang w:val="en-US" w:eastAsia="zh-CN" w:bidi="ar-SA"/>
        </w:rPr>
        <w:t>、</w:t>
      </w:r>
      <w:r>
        <w:rPr>
          <w:rFonts w:hint="default" w:ascii="宋体" w:hAnsi="宋体" w:eastAsia="宋体" w:cs="宋体"/>
          <w:b w:val="0"/>
          <w:bCs w:val="0"/>
          <w:snapToGrid w:val="0"/>
          <w:color w:val="000000"/>
          <w:spacing w:val="-12"/>
          <w:kern w:val="0"/>
          <w:sz w:val="28"/>
          <w:szCs w:val="28"/>
          <w:lang w:val="en-US" w:eastAsia="zh-CN" w:bidi="ar-SA"/>
        </w:rPr>
        <w:t>降解陆面径流污染物，生态过滤、净化水质，建设形成沿江两岸绿色长廊。</w:t>
      </w:r>
    </w:p>
    <w:p w14:paraId="13E7DEA9">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r>
        <w:rPr>
          <w:rFonts w:hint="default" w:ascii="宋体" w:hAnsi="宋体" w:eastAsia="宋体" w:cs="宋体"/>
          <w:b w:val="0"/>
          <w:bCs w:val="0"/>
          <w:snapToGrid w:val="0"/>
          <w:color w:val="000000"/>
          <w:spacing w:val="-12"/>
          <w:kern w:val="0"/>
          <w:sz w:val="28"/>
          <w:szCs w:val="28"/>
          <w:lang w:val="en-US" w:eastAsia="zh-CN" w:bidi="ar-SA"/>
        </w:rPr>
        <w:t>探索水域治理，强化自然滩涂、岸线、植被、湿地管控，开展生物隔离带建设、湿地植被恢复，按照适地适树的原则，筛选适宜区栽植特有植物种类</w:t>
      </w:r>
      <w:r>
        <w:rPr>
          <w:rFonts w:hint="eastAsia" w:ascii="宋体" w:hAnsi="宋体" w:eastAsia="宋体" w:cs="宋体"/>
          <w:b w:val="0"/>
          <w:bCs w:val="0"/>
          <w:snapToGrid w:val="0"/>
          <w:color w:val="000000"/>
          <w:spacing w:val="-12"/>
          <w:kern w:val="0"/>
          <w:sz w:val="28"/>
          <w:szCs w:val="28"/>
          <w:lang w:val="en-US" w:eastAsia="zh-CN" w:bidi="ar-SA"/>
        </w:rPr>
        <w:t>。</w:t>
      </w:r>
      <w:r>
        <w:rPr>
          <w:rFonts w:hint="default" w:ascii="宋体" w:hAnsi="宋体" w:eastAsia="宋体" w:cs="宋体"/>
          <w:b w:val="0"/>
          <w:bCs w:val="0"/>
          <w:snapToGrid w:val="0"/>
          <w:color w:val="000000"/>
          <w:spacing w:val="-12"/>
          <w:kern w:val="0"/>
          <w:sz w:val="28"/>
          <w:szCs w:val="28"/>
          <w:lang w:val="en-US" w:eastAsia="zh-CN" w:bidi="ar-SA"/>
        </w:rPr>
        <w:t>利用生态袋、生态膜全绿化，缓解水波对地带冲击力度，应用于修复区自然生态系统</w:t>
      </w:r>
      <w:r>
        <w:rPr>
          <w:rFonts w:hint="eastAsia" w:ascii="宋体" w:hAnsi="宋体" w:eastAsia="宋体" w:cs="宋体"/>
          <w:b w:val="0"/>
          <w:bCs w:val="0"/>
          <w:snapToGrid w:val="0"/>
          <w:color w:val="000000"/>
          <w:spacing w:val="-12"/>
          <w:kern w:val="0"/>
          <w:sz w:val="28"/>
          <w:szCs w:val="28"/>
          <w:lang w:val="en-US" w:eastAsia="zh-CN" w:bidi="ar-SA"/>
        </w:rPr>
        <w:t>。</w:t>
      </w:r>
      <w:r>
        <w:rPr>
          <w:rFonts w:hint="default" w:ascii="宋体" w:hAnsi="宋体" w:eastAsia="宋体" w:cs="宋体"/>
          <w:b w:val="0"/>
          <w:bCs w:val="0"/>
          <w:snapToGrid w:val="0"/>
          <w:color w:val="000000"/>
          <w:spacing w:val="-12"/>
          <w:kern w:val="0"/>
          <w:sz w:val="28"/>
          <w:szCs w:val="28"/>
          <w:lang w:val="en-US" w:eastAsia="zh-CN" w:bidi="ar-SA"/>
        </w:rPr>
        <w:t>按水位区段进行优选配置，建立和稳定植物生态群落，营造野生动植物栖息地，推进廊道内重要保护区、森林公园、湿地公园重要生态系统保育修复</w:t>
      </w:r>
      <w:r>
        <w:rPr>
          <w:rFonts w:hint="eastAsia" w:ascii="宋体" w:hAnsi="宋体" w:eastAsia="宋体" w:cs="宋体"/>
          <w:b w:val="0"/>
          <w:bCs w:val="0"/>
          <w:snapToGrid w:val="0"/>
          <w:color w:val="000000"/>
          <w:spacing w:val="-12"/>
          <w:kern w:val="0"/>
          <w:sz w:val="28"/>
          <w:szCs w:val="28"/>
          <w:lang w:val="en-US" w:eastAsia="zh-CN" w:bidi="ar-SA"/>
        </w:rPr>
        <w:t>。严格保护黑尔-菌子山-南丹山生态廊道喀斯特原生生态景观、峡谷、万亩杜鹃花、崖峰、溪瀑、江河、草甸灌丛、湖泊、梯田、云海、民族风情等风景名胜资源，严禁开山采石、滥伐林木、污染水体等行为，确保风景名胜资源的真实性、完整性和可持续性。</w:t>
      </w:r>
      <w:r>
        <w:rPr>
          <w:rFonts w:hint="default" w:ascii="宋体" w:hAnsi="宋体" w:eastAsia="宋体" w:cs="宋体"/>
          <w:b w:val="0"/>
          <w:bCs w:val="0"/>
          <w:snapToGrid w:val="0"/>
          <w:color w:val="000000"/>
          <w:spacing w:val="-12"/>
          <w:kern w:val="0"/>
          <w:sz w:val="28"/>
          <w:szCs w:val="28"/>
          <w:lang w:val="en-US" w:eastAsia="zh-CN" w:bidi="ar-SA"/>
        </w:rPr>
        <w:t>开展廊道内低质低效林森林质量提升</w:t>
      </w:r>
      <w:r>
        <w:rPr>
          <w:rFonts w:hint="eastAsia" w:ascii="宋体" w:hAnsi="宋体" w:eastAsia="宋体" w:cs="宋体"/>
          <w:b w:val="0"/>
          <w:bCs w:val="0"/>
          <w:snapToGrid w:val="0"/>
          <w:color w:val="000000"/>
          <w:spacing w:val="-12"/>
          <w:kern w:val="0"/>
          <w:sz w:val="28"/>
          <w:szCs w:val="28"/>
          <w:lang w:val="en-US" w:eastAsia="zh-CN" w:bidi="ar-SA"/>
        </w:rPr>
        <w:t>、石漠化治理、水土流失防治</w:t>
      </w:r>
      <w:r>
        <w:rPr>
          <w:rFonts w:hint="default" w:ascii="宋体" w:hAnsi="宋体" w:eastAsia="宋体" w:cs="宋体"/>
          <w:b w:val="0"/>
          <w:bCs w:val="0"/>
          <w:snapToGrid w:val="0"/>
          <w:color w:val="000000"/>
          <w:spacing w:val="-12"/>
          <w:kern w:val="0"/>
          <w:sz w:val="28"/>
          <w:szCs w:val="28"/>
          <w:lang w:val="en-US" w:eastAsia="zh-CN" w:bidi="ar-SA"/>
        </w:rPr>
        <w:t>工程</w:t>
      </w:r>
      <w:r>
        <w:rPr>
          <w:rFonts w:hint="eastAsia" w:ascii="宋体" w:hAnsi="宋体" w:eastAsia="宋体" w:cs="宋体"/>
          <w:b w:val="0"/>
          <w:bCs w:val="0"/>
          <w:snapToGrid w:val="0"/>
          <w:color w:val="000000"/>
          <w:spacing w:val="-12"/>
          <w:kern w:val="0"/>
          <w:sz w:val="28"/>
          <w:szCs w:val="28"/>
          <w:lang w:val="en-US" w:eastAsia="zh-CN" w:bidi="ar-SA"/>
        </w:rPr>
        <w:t>，</w:t>
      </w:r>
      <w:r>
        <w:rPr>
          <w:rFonts w:hint="default" w:ascii="宋体" w:hAnsi="宋体" w:eastAsia="宋体" w:cs="宋体"/>
          <w:b w:val="0"/>
          <w:bCs w:val="0"/>
          <w:snapToGrid w:val="0"/>
          <w:color w:val="000000"/>
          <w:spacing w:val="-12"/>
          <w:kern w:val="0"/>
          <w:sz w:val="28"/>
          <w:szCs w:val="28"/>
          <w:lang w:val="en-US" w:eastAsia="zh-CN" w:bidi="ar-SA"/>
        </w:rPr>
        <w:t>沿国道、高速公路、铁路、省道，增绿扩量、提质改造、森林质量精准提升</w:t>
      </w:r>
      <w:r>
        <w:rPr>
          <w:rFonts w:hint="eastAsia" w:ascii="宋体" w:hAnsi="宋体" w:eastAsia="宋体" w:cs="宋体"/>
          <w:b w:val="0"/>
          <w:bCs w:val="0"/>
          <w:snapToGrid w:val="0"/>
          <w:color w:val="000000"/>
          <w:spacing w:val="-12"/>
          <w:kern w:val="0"/>
          <w:sz w:val="28"/>
          <w:szCs w:val="28"/>
          <w:lang w:val="en-US" w:eastAsia="zh-CN" w:bidi="ar-SA"/>
        </w:rPr>
        <w:t>。</w:t>
      </w:r>
      <w:r>
        <w:rPr>
          <w:rFonts w:hint="default" w:ascii="宋体" w:hAnsi="宋体" w:eastAsia="宋体" w:cs="宋体"/>
          <w:b w:val="0"/>
          <w:bCs w:val="0"/>
          <w:snapToGrid w:val="0"/>
          <w:color w:val="000000"/>
          <w:spacing w:val="-12"/>
          <w:kern w:val="0"/>
          <w:sz w:val="28"/>
          <w:szCs w:val="28"/>
          <w:lang w:val="en-US" w:eastAsia="zh-CN" w:bidi="ar-SA"/>
        </w:rPr>
        <w:t>建设河流生态廊道，改善野生动物栖息地破碎化、孤岛化状况，强化绿地与地带之间的联系，建设生态廊道。</w:t>
      </w:r>
    </w:p>
    <w:p w14:paraId="15A0BED7">
      <w:pPr>
        <w:spacing w:line="360" w:lineRule="auto"/>
        <w:ind w:firstLine="560"/>
        <w:jc w:val="both"/>
        <w:outlineLvl w:val="9"/>
        <w:rPr>
          <w:rFonts w:hint="default" w:ascii="宋体" w:hAnsi="宋体" w:eastAsia="宋体" w:cs="宋体"/>
          <w:b w:val="0"/>
          <w:bCs w:val="0"/>
          <w:snapToGrid w:val="0"/>
          <w:color w:val="000000"/>
          <w:spacing w:val="-12"/>
          <w:kern w:val="0"/>
          <w:sz w:val="28"/>
          <w:szCs w:val="28"/>
          <w:lang w:val="en-US" w:eastAsia="zh-CN" w:bidi="ar-SA"/>
        </w:rPr>
      </w:pPr>
      <w:r>
        <w:rPr>
          <w:rFonts w:hint="default" w:ascii="宋体" w:hAnsi="宋体" w:eastAsia="宋体" w:cs="宋体"/>
          <w:b w:val="0"/>
          <w:bCs w:val="0"/>
          <w:snapToGrid w:val="0"/>
          <w:color w:val="000000"/>
          <w:spacing w:val="-12"/>
          <w:kern w:val="0"/>
          <w:sz w:val="28"/>
          <w:szCs w:val="28"/>
          <w:lang w:val="en-US" w:eastAsia="zh-CN" w:bidi="ar-SA"/>
        </w:rPr>
        <w:t>构建</w:t>
      </w:r>
      <w:r>
        <w:rPr>
          <w:rFonts w:hint="eastAsia" w:ascii="宋体" w:hAnsi="宋体" w:eastAsia="宋体" w:cs="宋体"/>
          <w:b w:val="0"/>
          <w:bCs w:val="0"/>
          <w:snapToGrid w:val="0"/>
          <w:color w:val="000000"/>
          <w:spacing w:val="-12"/>
          <w:kern w:val="0"/>
          <w:sz w:val="28"/>
          <w:szCs w:val="28"/>
          <w:lang w:val="en-US" w:eastAsia="zh-CN" w:bidi="ar-SA"/>
        </w:rPr>
        <w:t>丹凤湿地生物多样性保护廊道、丁累大箐生物多样性保护廊道</w:t>
      </w:r>
      <w:r>
        <w:rPr>
          <w:rFonts w:hint="default" w:ascii="宋体" w:hAnsi="宋体" w:eastAsia="宋体" w:cs="宋体"/>
          <w:b w:val="0"/>
          <w:bCs w:val="0"/>
          <w:snapToGrid w:val="0"/>
          <w:color w:val="000000"/>
          <w:spacing w:val="-12"/>
          <w:kern w:val="0"/>
          <w:sz w:val="28"/>
          <w:szCs w:val="28"/>
          <w:lang w:val="en-US" w:eastAsia="zh-CN" w:bidi="ar-SA"/>
        </w:rPr>
        <w:t>。以保护物种多样性为目标，依托已有的森林、</w:t>
      </w:r>
      <w:r>
        <w:rPr>
          <w:rFonts w:hint="eastAsia" w:ascii="宋体" w:hAnsi="宋体" w:eastAsia="宋体" w:cs="宋体"/>
          <w:b w:val="0"/>
          <w:bCs w:val="0"/>
          <w:snapToGrid w:val="0"/>
          <w:color w:val="000000"/>
          <w:spacing w:val="-12"/>
          <w:kern w:val="0"/>
          <w:sz w:val="28"/>
          <w:szCs w:val="28"/>
          <w:lang w:val="en-US" w:eastAsia="zh-CN" w:bidi="ar-SA"/>
        </w:rPr>
        <w:t>湿地公园、重要水源地</w:t>
      </w:r>
      <w:r>
        <w:rPr>
          <w:rFonts w:hint="default" w:ascii="宋体" w:hAnsi="宋体" w:eastAsia="宋体" w:cs="宋体"/>
          <w:b w:val="0"/>
          <w:bCs w:val="0"/>
          <w:snapToGrid w:val="0"/>
          <w:color w:val="000000"/>
          <w:spacing w:val="-12"/>
          <w:kern w:val="0"/>
          <w:sz w:val="28"/>
          <w:szCs w:val="28"/>
          <w:lang w:val="en-US" w:eastAsia="zh-CN" w:bidi="ar-SA"/>
        </w:rPr>
        <w:t>等自然要素，</w:t>
      </w:r>
      <w:r>
        <w:rPr>
          <w:rFonts w:hint="eastAsia" w:ascii="宋体" w:hAnsi="宋体" w:eastAsia="宋体" w:cs="宋体"/>
          <w:b w:val="0"/>
          <w:bCs w:val="0"/>
          <w:snapToGrid w:val="0"/>
          <w:color w:val="000000"/>
          <w:spacing w:val="-12"/>
          <w:kern w:val="0"/>
          <w:sz w:val="28"/>
          <w:szCs w:val="28"/>
          <w:lang w:val="en-US" w:eastAsia="zh-CN" w:bidi="ar-SA"/>
        </w:rPr>
        <w:t>实施相应的保育、修复、监测和科普宣传工程，</w:t>
      </w:r>
      <w:r>
        <w:rPr>
          <w:rFonts w:hint="default" w:ascii="宋体" w:hAnsi="宋体" w:eastAsia="宋体" w:cs="宋体"/>
          <w:b w:val="0"/>
          <w:bCs w:val="0"/>
          <w:snapToGrid w:val="0"/>
          <w:color w:val="000000"/>
          <w:spacing w:val="-12"/>
          <w:kern w:val="0"/>
          <w:sz w:val="28"/>
          <w:szCs w:val="28"/>
          <w:lang w:val="en-US" w:eastAsia="zh-CN" w:bidi="ar-SA"/>
        </w:rPr>
        <w:t>减少人类活动干扰，维育生态本底较好的生物廊道，加强廊道生态基础设施建设，修复生态本底较差的廊道。充分利用现存生态用地和地貌特征，结合保护区和重要物种栖息地分布及迁徙习性，建设廊桥、隧道、涵洞、高架等多种廊道及生态小区，设立踏脚石，形成生态网络，增强栖息地连通性</w:t>
      </w:r>
      <w:r>
        <w:rPr>
          <w:rFonts w:hint="eastAsia" w:ascii="宋体" w:hAnsi="宋体" w:eastAsia="宋体" w:cs="宋体"/>
          <w:b w:val="0"/>
          <w:bCs w:val="0"/>
          <w:snapToGrid w:val="0"/>
          <w:color w:val="000000"/>
          <w:spacing w:val="-12"/>
          <w:kern w:val="0"/>
          <w:sz w:val="28"/>
          <w:szCs w:val="28"/>
          <w:lang w:val="en-US" w:eastAsia="zh-CN" w:bidi="ar-SA"/>
        </w:rPr>
        <w:t>。</w:t>
      </w:r>
    </w:p>
    <w:p w14:paraId="2B152C6B">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p>
    <w:p w14:paraId="62E969E6">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p>
    <w:p w14:paraId="3C3ADCB6">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p>
    <w:p w14:paraId="651770C3">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p>
    <w:p w14:paraId="077BBCF7">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p>
    <w:p w14:paraId="2125A96F">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p>
    <w:p w14:paraId="67BD860A">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p>
    <w:p w14:paraId="77A270F1">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p>
    <w:p w14:paraId="07BFC72E">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p>
    <w:p w14:paraId="1C60D037">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p>
    <w:p w14:paraId="3489B760">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p>
    <w:p w14:paraId="22FB8395">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p>
    <w:p w14:paraId="29CD0B6E">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p>
    <w:p w14:paraId="78F675AD">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p>
    <w:p w14:paraId="12313442">
      <w:pPr>
        <w:spacing w:line="360" w:lineRule="auto"/>
        <w:ind w:firstLine="560"/>
        <w:jc w:val="both"/>
        <w:outlineLvl w:val="9"/>
        <w:rPr>
          <w:rFonts w:hint="eastAsia" w:ascii="宋体" w:hAnsi="宋体" w:eastAsia="宋体" w:cs="宋体"/>
          <w:b w:val="0"/>
          <w:bCs w:val="0"/>
          <w:snapToGrid w:val="0"/>
          <w:color w:val="000000"/>
          <w:spacing w:val="-12"/>
          <w:kern w:val="0"/>
          <w:sz w:val="28"/>
          <w:szCs w:val="28"/>
          <w:lang w:val="en-US" w:eastAsia="zh-CN" w:bidi="ar-SA"/>
        </w:rPr>
      </w:pPr>
    </w:p>
    <w:p w14:paraId="0E2D1D1F">
      <w:pPr>
        <w:spacing w:before="88" w:line="360" w:lineRule="auto"/>
        <w:ind w:left="2731"/>
        <w:jc w:val="both"/>
        <w:outlineLvl w:val="0"/>
        <w:rPr>
          <w:rFonts w:hint="eastAsia" w:ascii="宋体" w:hAnsi="宋体" w:eastAsia="宋体" w:cs="宋体"/>
          <w:b/>
          <w:bCs/>
          <w:spacing w:val="8"/>
          <w:sz w:val="32"/>
          <w:szCs w:val="32"/>
        </w:rPr>
      </w:pPr>
      <w:bookmarkStart w:id="51" w:name="bookmark42"/>
      <w:bookmarkEnd w:id="51"/>
      <w:bookmarkStart w:id="52" w:name="_Toc9851"/>
      <w:bookmarkStart w:id="53" w:name="_Toc18036"/>
      <w:r>
        <w:rPr>
          <w:rFonts w:hint="eastAsia" w:ascii="宋体" w:hAnsi="宋体" w:eastAsia="宋体" w:cs="宋体"/>
          <w:b/>
          <w:bCs/>
          <w:spacing w:val="8"/>
          <w:sz w:val="32"/>
          <w:szCs w:val="32"/>
        </w:rPr>
        <w:t>第五</w:t>
      </w:r>
      <w:r>
        <w:rPr>
          <w:rFonts w:hint="eastAsia" w:ascii="宋体" w:hAnsi="宋体" w:eastAsia="宋体" w:cs="宋体"/>
          <w:b/>
          <w:bCs/>
          <w:spacing w:val="8"/>
          <w:sz w:val="32"/>
          <w:szCs w:val="32"/>
          <w:lang w:val="en-US" w:eastAsia="zh-CN"/>
        </w:rPr>
        <w:t xml:space="preserve">章  </w:t>
      </w:r>
      <w:r>
        <w:rPr>
          <w:rFonts w:hint="eastAsia" w:ascii="宋体" w:hAnsi="宋体" w:eastAsia="宋体" w:cs="宋体"/>
          <w:b/>
          <w:bCs/>
          <w:spacing w:val="8"/>
          <w:sz w:val="32"/>
          <w:szCs w:val="32"/>
        </w:rPr>
        <w:t>项目部署</w:t>
      </w:r>
      <w:bookmarkEnd w:id="52"/>
      <w:bookmarkEnd w:id="53"/>
    </w:p>
    <w:p w14:paraId="1C06FBA8">
      <w:pPr>
        <w:keepNext w:val="0"/>
        <w:keepLines w:val="0"/>
        <w:pageBreakBefore w:val="0"/>
        <w:widowControl/>
        <w:kinsoku w:val="0"/>
        <w:wordWrap/>
        <w:overflowPunct/>
        <w:topLinePunct w:val="0"/>
        <w:autoSpaceDE w:val="0"/>
        <w:autoSpaceDN w:val="0"/>
        <w:bidi w:val="0"/>
        <w:adjustRightInd/>
        <w:snapToGrid/>
        <w:spacing w:line="360" w:lineRule="auto"/>
        <w:ind w:right="0" w:firstLine="512" w:firstLineChars="200"/>
        <w:jc w:val="both"/>
        <w:textAlignment w:val="baseline"/>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落实曲靖市在师宗县辖区内布局的生态保护修复重点工程和项目，坚持山水林田湖草沙一体化保护和系统治理。结合地方实际需求，在生态修复分区基础上，以重点区域为指引，根据生态问题的严重性、生态修复的紧迫性和生态系统的退化程度、恢复能力水平等，统筹县级相关部门生态修复项目，按照生态空间、农业空间、城镇空间、支撑体系四个方面，分别部署矿山生态修复工程、水土流失综合治理工程、石漠化综合治理工程、水环境综合治理工程、森林质量提升工程、生物多样性保护工程、土地综合整治工程、人居环境整治提升工程及支撑体系建设8个重点工程、56个项目，全域全要素推进国土空间生态修复。</w:t>
      </w:r>
    </w:p>
    <w:p w14:paraId="5FBB60A4">
      <w:pPr>
        <w:spacing w:before="101" w:line="360" w:lineRule="auto"/>
        <w:ind w:left="2631"/>
        <w:jc w:val="both"/>
        <w:outlineLvl w:val="1"/>
        <w:rPr>
          <w:rFonts w:hint="eastAsia" w:ascii="宋体" w:hAnsi="宋体" w:eastAsia="宋体" w:cs="宋体"/>
          <w:b/>
          <w:bCs/>
          <w:sz w:val="28"/>
          <w:szCs w:val="28"/>
        </w:rPr>
      </w:pPr>
      <w:bookmarkStart w:id="54" w:name="_Toc5027"/>
      <w:bookmarkStart w:id="55" w:name="_Toc6511"/>
      <w:r>
        <w:rPr>
          <w:rFonts w:hint="eastAsia" w:ascii="宋体" w:hAnsi="宋体" w:eastAsia="宋体" w:cs="宋体"/>
          <w:b/>
          <w:bCs/>
          <w:spacing w:val="7"/>
          <w:position w:val="1"/>
          <w:sz w:val="30"/>
          <w:szCs w:val="30"/>
        </w:rPr>
        <w:t>第一节</w:t>
      </w:r>
      <w:r>
        <w:rPr>
          <w:rFonts w:hint="eastAsia" w:ascii="宋体" w:hAnsi="宋体" w:eastAsia="宋体" w:cs="宋体"/>
          <w:b/>
          <w:bCs/>
          <w:spacing w:val="7"/>
          <w:position w:val="1"/>
          <w:sz w:val="30"/>
          <w:szCs w:val="30"/>
          <w:lang w:val="en-US" w:eastAsia="zh-CN"/>
        </w:rPr>
        <w:t xml:space="preserve"> </w:t>
      </w:r>
      <w:r>
        <w:rPr>
          <w:rFonts w:hint="eastAsia" w:ascii="宋体" w:hAnsi="宋体" w:eastAsia="宋体" w:cs="宋体"/>
          <w:b/>
          <w:bCs/>
          <w:spacing w:val="7"/>
          <w:position w:val="1"/>
          <w:sz w:val="30"/>
          <w:szCs w:val="30"/>
        </w:rPr>
        <w:t>生态空间生态修复</w:t>
      </w:r>
      <w:bookmarkEnd w:id="54"/>
      <w:bookmarkEnd w:id="55"/>
    </w:p>
    <w:p w14:paraId="07937374">
      <w:pPr>
        <w:pStyle w:val="3"/>
        <w:spacing w:line="360" w:lineRule="auto"/>
        <w:ind w:firstLine="562" w:firstLineChars="200"/>
        <w:jc w:val="both"/>
        <w:rPr>
          <w:rFonts w:hint="eastAsia" w:ascii="宋体" w:hAnsi="宋体" w:eastAsia="宋体" w:cs="宋体"/>
          <w:spacing w:val="-12"/>
          <w:sz w:val="28"/>
          <w:szCs w:val="28"/>
          <w:lang w:val="en-US" w:eastAsia="zh-CN"/>
        </w:rPr>
      </w:pPr>
      <w:r>
        <w:rPr>
          <w:rFonts w:hint="eastAsia" w:ascii="宋体" w:hAnsi="宋体" w:eastAsia="宋体" w:cs="宋体"/>
          <w:sz w:val="28"/>
          <w:szCs w:val="28"/>
          <w:lang w:val="en-US" w:eastAsia="zh-CN"/>
        </w:rPr>
        <w:t>一、</w:t>
      </w:r>
      <w:r>
        <w:rPr>
          <w:rFonts w:hint="eastAsia" w:ascii="宋体" w:hAnsi="宋体" w:eastAsia="宋体" w:cs="宋体"/>
          <w:b/>
          <w:bCs/>
          <w:snapToGrid w:val="0"/>
          <w:color w:val="000000"/>
          <w:kern w:val="0"/>
          <w:sz w:val="28"/>
          <w:szCs w:val="28"/>
          <w:lang w:val="en-US" w:eastAsia="zh-CN" w:bidi="ar"/>
        </w:rPr>
        <w:t>矿山生态修复</w:t>
      </w:r>
      <w:r>
        <w:rPr>
          <w:rFonts w:hint="eastAsia" w:ascii="宋体" w:hAnsi="宋体" w:eastAsia="宋体" w:cs="宋体"/>
          <w:sz w:val="28"/>
          <w:szCs w:val="28"/>
        </w:rPr>
        <w:t>重点工程</w:t>
      </w:r>
    </w:p>
    <w:p w14:paraId="64455B21">
      <w:pPr>
        <w:keepNext w:val="0"/>
        <w:keepLines w:val="0"/>
        <w:pageBreakBefore w:val="0"/>
        <w:widowControl/>
        <w:kinsoku w:val="0"/>
        <w:wordWrap/>
        <w:overflowPunct/>
        <w:topLinePunct w:val="0"/>
        <w:autoSpaceDE w:val="0"/>
        <w:autoSpaceDN w:val="0"/>
        <w:bidi w:val="0"/>
        <w:adjustRightInd/>
        <w:snapToGrid/>
        <w:spacing w:line="360" w:lineRule="auto"/>
        <w:ind w:right="0" w:firstLine="512" w:firstLineChars="200"/>
        <w:jc w:val="both"/>
        <w:textAlignment w:val="baseline"/>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推进历史遗留废弃矿山生态修复，因地制宜采取地貌重塑、土壤重构、恢复破损植被，生物多样性重组等措施，恢复矿山生态。开展采煤沉陷区综合治理，恢复和改善沉陷区人居环境。全面推进竹菁河上游水土保持治理工程，控制水土流失和石漠化。详见专栏5-1。</w:t>
      </w:r>
    </w:p>
    <w:tbl>
      <w:tblPr>
        <w:tblStyle w:val="25"/>
        <w:tblW w:w="8526" w:type="dxa"/>
        <w:tblInd w:w="3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6"/>
      </w:tblGrid>
      <w:tr w14:paraId="1C29C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8526" w:type="dxa"/>
            <w:vAlign w:val="top"/>
          </w:tcPr>
          <w:p w14:paraId="55869787">
            <w:pPr>
              <w:spacing w:before="99" w:line="360" w:lineRule="auto"/>
              <w:ind w:firstLine="506" w:firstLineChars="200"/>
              <w:jc w:val="both"/>
              <w:rPr>
                <w:rFonts w:hint="eastAsia" w:ascii="宋体" w:hAnsi="宋体" w:eastAsia="宋体" w:cs="宋体"/>
                <w:sz w:val="24"/>
                <w:szCs w:val="24"/>
              </w:rPr>
            </w:pPr>
            <w:r>
              <w:rPr>
                <w:rFonts w:hint="eastAsia" w:ascii="宋体" w:hAnsi="宋体" w:eastAsia="宋体" w:cs="宋体"/>
                <w:b/>
                <w:bCs/>
                <w:spacing w:val="6"/>
                <w:sz w:val="24"/>
                <w:szCs w:val="24"/>
              </w:rPr>
              <w:t>专栏</w:t>
            </w:r>
            <w:r>
              <w:rPr>
                <w:rFonts w:hint="eastAsia" w:ascii="宋体" w:hAnsi="宋体" w:eastAsia="宋体" w:cs="宋体"/>
                <w:b/>
                <w:bCs/>
                <w:spacing w:val="6"/>
                <w:sz w:val="24"/>
                <w:szCs w:val="24"/>
                <w:lang w:val="en-US" w:eastAsia="zh-CN"/>
              </w:rPr>
              <w:t>5-1</w:t>
            </w:r>
            <w:r>
              <w:rPr>
                <w:rFonts w:hint="eastAsia" w:ascii="宋体" w:hAnsi="宋体" w:eastAsia="宋体" w:cs="宋体"/>
                <w:b/>
                <w:bCs/>
                <w:spacing w:val="18"/>
                <w:sz w:val="24"/>
                <w:szCs w:val="24"/>
              </w:rPr>
              <w:t xml:space="preserve"> </w:t>
            </w:r>
            <w:r>
              <w:rPr>
                <w:rFonts w:hint="eastAsia" w:ascii="宋体" w:hAnsi="宋体" w:eastAsia="宋体" w:cs="宋体"/>
                <w:b/>
                <w:bCs/>
                <w:spacing w:val="6"/>
                <w:sz w:val="24"/>
                <w:szCs w:val="24"/>
              </w:rPr>
              <w:t xml:space="preserve"> </w:t>
            </w:r>
            <w:r>
              <w:rPr>
                <w:rFonts w:hint="eastAsia" w:ascii="宋体" w:hAnsi="宋体" w:eastAsia="宋体" w:cs="宋体"/>
                <w:b/>
                <w:bCs/>
                <w:spacing w:val="6"/>
                <w:sz w:val="24"/>
                <w:szCs w:val="24"/>
                <w:lang w:val="en-US" w:eastAsia="zh-CN"/>
              </w:rPr>
              <w:t xml:space="preserve">           矿山生态修复重点工程</w:t>
            </w:r>
          </w:p>
        </w:tc>
      </w:tr>
      <w:tr w14:paraId="6AEFA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26" w:type="dxa"/>
            <w:vAlign w:val="top"/>
          </w:tcPr>
          <w:p w14:paraId="1421C888">
            <w:pPr>
              <w:keepNext w:val="0"/>
              <w:keepLines w:val="0"/>
              <w:pageBreakBefore w:val="0"/>
              <w:widowControl/>
              <w:kinsoku w:val="0"/>
              <w:wordWrap/>
              <w:overflowPunct/>
              <w:topLinePunct w:val="0"/>
              <w:autoSpaceDE w:val="0"/>
              <w:autoSpaceDN w:val="0"/>
              <w:bidi w:val="0"/>
              <w:adjustRightInd/>
              <w:snapToGrid/>
              <w:spacing w:line="360" w:lineRule="auto"/>
              <w:ind w:left="0" w:right="0" w:firstLine="506" w:firstLineChars="200"/>
              <w:jc w:val="both"/>
              <w:textAlignment w:val="baseline"/>
              <w:rPr>
                <w:rFonts w:hint="eastAsia" w:ascii="宋体" w:hAnsi="宋体" w:eastAsia="宋体" w:cs="宋体"/>
                <w:b/>
                <w:bCs/>
                <w:spacing w:val="11"/>
                <w:sz w:val="24"/>
                <w:szCs w:val="24"/>
              </w:rPr>
            </w:pPr>
            <w:r>
              <w:rPr>
                <w:rFonts w:hint="eastAsia" w:ascii="宋体" w:hAnsi="宋体" w:eastAsia="宋体" w:cs="宋体"/>
                <w:b/>
                <w:bCs/>
                <w:spacing w:val="6"/>
                <w:sz w:val="24"/>
                <w:szCs w:val="24"/>
                <w:lang w:val="en-US" w:eastAsia="zh-CN"/>
              </w:rPr>
              <w:t>1、</w:t>
            </w:r>
            <w:r>
              <w:rPr>
                <w:rFonts w:hint="eastAsia" w:ascii="宋体" w:hAnsi="宋体" w:eastAsia="宋体" w:cs="宋体"/>
                <w:b/>
                <w:bCs/>
                <w:spacing w:val="18"/>
                <w:sz w:val="24"/>
                <w:szCs w:val="24"/>
              </w:rPr>
              <w:t xml:space="preserve"> </w:t>
            </w:r>
            <w:r>
              <w:rPr>
                <w:rFonts w:hint="eastAsia" w:ascii="宋体" w:hAnsi="宋体" w:eastAsia="宋体" w:cs="宋体"/>
                <w:b/>
                <w:bCs/>
                <w:spacing w:val="18"/>
                <w:sz w:val="24"/>
                <w:szCs w:val="24"/>
                <w:lang w:val="en-US" w:eastAsia="zh-CN"/>
              </w:rPr>
              <w:t>师宗县</w:t>
            </w:r>
            <w:r>
              <w:rPr>
                <w:rFonts w:hint="eastAsia" w:ascii="宋体" w:hAnsi="宋体" w:eastAsia="宋体" w:cs="宋体"/>
                <w:b/>
                <w:bCs/>
                <w:spacing w:val="6"/>
                <w:sz w:val="24"/>
                <w:szCs w:val="24"/>
              </w:rPr>
              <w:t>历史遗留废弃矿山生态修复工程</w:t>
            </w:r>
          </w:p>
          <w:p w14:paraId="47269B9D">
            <w:pPr>
              <w:keepNext w:val="0"/>
              <w:keepLines w:val="0"/>
              <w:pageBreakBefore w:val="0"/>
              <w:widowControl/>
              <w:kinsoku w:val="0"/>
              <w:wordWrap/>
              <w:overflowPunct/>
              <w:topLinePunct w:val="0"/>
              <w:autoSpaceDE w:val="0"/>
              <w:autoSpaceDN w:val="0"/>
              <w:bidi w:val="0"/>
              <w:adjustRightInd/>
              <w:snapToGrid/>
              <w:spacing w:line="360" w:lineRule="auto"/>
              <w:ind w:left="0" w:right="0" w:firstLine="434"/>
              <w:jc w:val="both"/>
              <w:textAlignment w:val="baseline"/>
              <w:rPr>
                <w:rFonts w:hint="eastAsia" w:ascii="宋体" w:hAnsi="宋体" w:eastAsia="宋体" w:cs="宋体"/>
                <w:spacing w:val="5"/>
                <w:sz w:val="24"/>
                <w:szCs w:val="24"/>
                <w:lang w:val="en-US" w:eastAsia="zh-CN"/>
              </w:rPr>
            </w:pPr>
            <w:r>
              <w:rPr>
                <w:rFonts w:hint="eastAsia" w:ascii="宋体" w:hAnsi="宋体" w:eastAsia="宋体" w:cs="宋体"/>
                <w:b/>
                <w:bCs/>
                <w:spacing w:val="5"/>
                <w:sz w:val="24"/>
                <w:szCs w:val="24"/>
                <w:lang w:val="en-US" w:eastAsia="zh-CN"/>
              </w:rPr>
              <w:t>实施区域：</w:t>
            </w:r>
            <w:r>
              <w:rPr>
                <w:rFonts w:hint="eastAsia" w:ascii="宋体" w:hAnsi="宋体" w:eastAsia="宋体" w:cs="宋体"/>
                <w:spacing w:val="4"/>
                <w:sz w:val="24"/>
                <w:szCs w:val="24"/>
                <w:lang w:val="en-US" w:eastAsia="zh-CN"/>
              </w:rPr>
              <w:t>主要分布于雄壁镇。</w:t>
            </w:r>
          </w:p>
          <w:p w14:paraId="151ADECE">
            <w:pPr>
              <w:keepNext w:val="0"/>
              <w:keepLines w:val="0"/>
              <w:pageBreakBefore w:val="0"/>
              <w:widowControl/>
              <w:kinsoku w:val="0"/>
              <w:wordWrap/>
              <w:overflowPunct/>
              <w:topLinePunct w:val="0"/>
              <w:autoSpaceDE w:val="0"/>
              <w:autoSpaceDN w:val="0"/>
              <w:bidi w:val="0"/>
              <w:adjustRightInd/>
              <w:snapToGrid/>
              <w:spacing w:line="360" w:lineRule="auto"/>
              <w:ind w:left="0" w:right="0" w:firstLine="502" w:firstLineChars="200"/>
              <w:jc w:val="both"/>
              <w:textAlignment w:val="baseline"/>
              <w:rPr>
                <w:rFonts w:hint="eastAsia" w:ascii="宋体" w:hAnsi="宋体" w:eastAsia="宋体" w:cs="宋体"/>
                <w:spacing w:val="5"/>
                <w:sz w:val="24"/>
                <w:szCs w:val="24"/>
                <w:lang w:val="en-US" w:eastAsia="zh-CN"/>
              </w:rPr>
            </w:pPr>
            <w:r>
              <w:rPr>
                <w:rFonts w:hint="eastAsia" w:ascii="宋体" w:hAnsi="宋体" w:eastAsia="宋体" w:cs="宋体"/>
                <w:b/>
                <w:bCs/>
                <w:spacing w:val="5"/>
                <w:sz w:val="24"/>
                <w:szCs w:val="24"/>
                <w:lang w:val="en-US" w:eastAsia="zh-CN"/>
              </w:rPr>
              <w:t>安排工程数量：</w:t>
            </w:r>
            <w:r>
              <w:rPr>
                <w:rFonts w:hint="eastAsia" w:ascii="宋体" w:hAnsi="宋体" w:eastAsia="宋体" w:cs="宋体"/>
                <w:spacing w:val="5"/>
                <w:sz w:val="24"/>
                <w:szCs w:val="24"/>
                <w:lang w:val="en-US" w:eastAsia="zh-CN"/>
              </w:rPr>
              <w:t>1个，及师宗县历史遗留矿山生态修复。</w:t>
            </w:r>
          </w:p>
          <w:p w14:paraId="6BDEFA1B">
            <w:pPr>
              <w:keepNext w:val="0"/>
              <w:keepLines w:val="0"/>
              <w:pageBreakBefore w:val="0"/>
              <w:widowControl/>
              <w:kinsoku w:val="0"/>
              <w:wordWrap/>
              <w:overflowPunct/>
              <w:topLinePunct w:val="0"/>
              <w:autoSpaceDE w:val="0"/>
              <w:autoSpaceDN w:val="0"/>
              <w:bidi w:val="0"/>
              <w:adjustRightInd/>
              <w:snapToGrid/>
              <w:spacing w:line="360" w:lineRule="auto"/>
              <w:ind w:left="0" w:right="0" w:firstLine="502" w:firstLineChars="200"/>
              <w:jc w:val="both"/>
              <w:textAlignment w:val="baseline"/>
              <w:rPr>
                <w:rFonts w:hint="default" w:ascii="宋体" w:hAnsi="宋体" w:eastAsia="宋体" w:cs="宋体"/>
                <w:spacing w:val="5"/>
                <w:sz w:val="24"/>
                <w:szCs w:val="24"/>
                <w:lang w:val="en-US" w:eastAsia="zh-CN"/>
              </w:rPr>
            </w:pPr>
            <w:r>
              <w:rPr>
                <w:rFonts w:hint="eastAsia" w:ascii="宋体" w:hAnsi="宋体" w:eastAsia="宋体" w:cs="宋体"/>
                <w:b/>
                <w:bCs/>
                <w:spacing w:val="5"/>
                <w:sz w:val="24"/>
                <w:szCs w:val="24"/>
                <w:lang w:val="en-US" w:eastAsia="zh-CN"/>
              </w:rPr>
              <w:t>预期目标：</w:t>
            </w:r>
            <w:r>
              <w:rPr>
                <w:rFonts w:hint="eastAsia" w:ascii="宋体" w:hAnsi="宋体" w:eastAsia="宋体" w:cs="宋体"/>
                <w:spacing w:val="5"/>
                <w:sz w:val="24"/>
                <w:szCs w:val="24"/>
                <w:lang w:val="en-US" w:eastAsia="zh-CN"/>
              </w:rPr>
              <w:t>完成历史遗留矿山生态修复面积398.10公顷。</w:t>
            </w:r>
          </w:p>
          <w:p w14:paraId="2B80E18E">
            <w:pPr>
              <w:keepNext w:val="0"/>
              <w:keepLines w:val="0"/>
              <w:pageBreakBefore w:val="0"/>
              <w:widowControl/>
              <w:kinsoku w:val="0"/>
              <w:wordWrap/>
              <w:overflowPunct/>
              <w:topLinePunct w:val="0"/>
              <w:autoSpaceDE w:val="0"/>
              <w:autoSpaceDN w:val="0"/>
              <w:bidi w:val="0"/>
              <w:adjustRightInd/>
              <w:snapToGrid/>
              <w:spacing w:line="360" w:lineRule="auto"/>
              <w:ind w:left="0" w:right="0" w:firstLine="502" w:firstLineChars="200"/>
              <w:jc w:val="both"/>
              <w:textAlignment w:val="baseline"/>
              <w:rPr>
                <w:rFonts w:hint="eastAsia" w:ascii="宋体" w:hAnsi="宋体" w:eastAsia="宋体" w:cs="宋体"/>
                <w:spacing w:val="5"/>
                <w:sz w:val="24"/>
                <w:szCs w:val="24"/>
                <w:lang w:val="en-US" w:eastAsia="zh-CN"/>
              </w:rPr>
            </w:pPr>
            <w:r>
              <w:rPr>
                <w:rFonts w:hint="eastAsia" w:ascii="宋体" w:hAnsi="宋体" w:eastAsia="宋体" w:cs="宋体"/>
                <w:b/>
                <w:bCs/>
                <w:spacing w:val="5"/>
                <w:sz w:val="24"/>
                <w:szCs w:val="24"/>
                <w:lang w:val="en-US" w:eastAsia="zh-CN"/>
              </w:rPr>
              <w:t>修复措施：</w:t>
            </w:r>
            <w:r>
              <w:rPr>
                <w:rFonts w:hint="eastAsia" w:ascii="宋体" w:hAnsi="宋体" w:eastAsia="宋体" w:cs="宋体"/>
                <w:spacing w:val="5"/>
                <w:sz w:val="24"/>
                <w:szCs w:val="24"/>
                <w:lang w:val="en-US" w:eastAsia="zh-CN"/>
              </w:rPr>
              <w:t>结合师宗县历史遗留矿山现状，因矿制宜修复历史遗留矿山。按照“宜林则林、宜耕则耕、宜建则建、宜景则景”原则，通过地质环境治理、地貌重塑、土壤重构、植被重建等综合治理措施，恢复矿山生态，逐步控制水土流失和石漠化，改善矿区生态环境。</w:t>
            </w:r>
          </w:p>
          <w:p w14:paraId="07D4FEFF">
            <w:pPr>
              <w:spacing w:before="19" w:line="360" w:lineRule="auto"/>
              <w:ind w:left="117" w:right="107" w:firstLine="434"/>
              <w:jc w:val="both"/>
              <w:rPr>
                <w:rFonts w:hint="eastAsia" w:ascii="宋体" w:hAnsi="宋体" w:eastAsia="宋体" w:cs="宋体"/>
                <w:spacing w:val="5"/>
                <w:sz w:val="24"/>
                <w:szCs w:val="24"/>
                <w:lang w:val="en-US" w:eastAsia="zh-CN"/>
              </w:rPr>
            </w:pPr>
            <w:r>
              <w:rPr>
                <w:rFonts w:hint="eastAsia" w:ascii="宋体" w:hAnsi="宋体" w:eastAsia="宋体" w:cs="宋体"/>
                <w:b/>
                <w:bCs/>
                <w:spacing w:val="5"/>
                <w:sz w:val="24"/>
                <w:szCs w:val="24"/>
                <w:lang w:val="en-US" w:eastAsia="zh-CN"/>
              </w:rPr>
              <w:t>建设时序：</w:t>
            </w:r>
            <w:r>
              <w:rPr>
                <w:rFonts w:hint="eastAsia" w:ascii="宋体" w:hAnsi="宋体" w:eastAsia="宋体" w:cs="宋体"/>
                <w:spacing w:val="5"/>
                <w:sz w:val="24"/>
                <w:szCs w:val="24"/>
                <w:lang w:val="en-US" w:eastAsia="zh-CN"/>
              </w:rPr>
              <w:t>2021-2026年。</w:t>
            </w:r>
          </w:p>
          <w:p w14:paraId="57178BB0">
            <w:pPr>
              <w:keepNext w:val="0"/>
              <w:keepLines w:val="0"/>
              <w:pageBreakBefore w:val="0"/>
              <w:widowControl/>
              <w:kinsoku w:val="0"/>
              <w:wordWrap/>
              <w:overflowPunct/>
              <w:topLinePunct w:val="0"/>
              <w:autoSpaceDE w:val="0"/>
              <w:autoSpaceDN w:val="0"/>
              <w:bidi w:val="0"/>
              <w:adjustRightInd/>
              <w:snapToGrid/>
              <w:spacing w:line="360" w:lineRule="auto"/>
              <w:ind w:left="0" w:right="0" w:firstLine="502" w:firstLineChars="200"/>
              <w:jc w:val="both"/>
              <w:textAlignment w:val="baseline"/>
              <w:rPr>
                <w:rFonts w:hint="eastAsia" w:ascii="宋体" w:hAnsi="宋体" w:eastAsia="宋体" w:cs="宋体"/>
                <w:spacing w:val="5"/>
                <w:sz w:val="24"/>
                <w:szCs w:val="24"/>
                <w:lang w:val="en-US" w:eastAsia="zh-CN"/>
              </w:rPr>
            </w:pPr>
            <w:r>
              <w:rPr>
                <w:rFonts w:hint="eastAsia" w:ascii="宋体" w:hAnsi="宋体" w:eastAsia="宋体" w:cs="宋体"/>
                <w:b/>
                <w:bCs/>
                <w:spacing w:val="5"/>
                <w:sz w:val="24"/>
                <w:szCs w:val="24"/>
                <w:lang w:val="en-US" w:eastAsia="zh-CN"/>
              </w:rPr>
              <w:t>资金总投资：</w:t>
            </w:r>
            <w:r>
              <w:rPr>
                <w:rFonts w:hint="eastAsia" w:ascii="宋体" w:hAnsi="宋体" w:eastAsia="宋体" w:cs="宋体"/>
                <w:spacing w:val="5"/>
                <w:sz w:val="24"/>
                <w:szCs w:val="24"/>
                <w:lang w:val="en-US" w:eastAsia="zh-CN"/>
              </w:rPr>
              <w:t>3079.77万元。</w:t>
            </w:r>
          </w:p>
          <w:p w14:paraId="27471DF5">
            <w:pPr>
              <w:keepNext w:val="0"/>
              <w:keepLines w:val="0"/>
              <w:pageBreakBefore w:val="0"/>
              <w:widowControl/>
              <w:kinsoku w:val="0"/>
              <w:wordWrap/>
              <w:overflowPunct/>
              <w:topLinePunct w:val="0"/>
              <w:autoSpaceDE w:val="0"/>
              <w:autoSpaceDN w:val="0"/>
              <w:bidi w:val="0"/>
              <w:adjustRightInd/>
              <w:snapToGrid/>
              <w:spacing w:line="360" w:lineRule="auto"/>
              <w:ind w:left="0" w:right="0" w:firstLine="506" w:firstLineChars="200"/>
              <w:jc w:val="both"/>
              <w:textAlignment w:val="baseline"/>
              <w:rPr>
                <w:rFonts w:hint="eastAsia" w:ascii="宋体" w:hAnsi="宋体" w:eastAsia="宋体" w:cs="宋体"/>
                <w:b w:val="0"/>
                <w:bCs w:val="0"/>
                <w:spacing w:val="4"/>
                <w:sz w:val="24"/>
                <w:szCs w:val="24"/>
              </w:rPr>
            </w:pPr>
            <w:r>
              <w:rPr>
                <w:rFonts w:hint="eastAsia" w:ascii="宋体" w:hAnsi="宋体" w:eastAsia="宋体" w:cs="宋体"/>
                <w:b/>
                <w:bCs/>
                <w:spacing w:val="6"/>
                <w:sz w:val="24"/>
                <w:szCs w:val="24"/>
                <w:lang w:val="en-US" w:eastAsia="zh-CN"/>
              </w:rPr>
              <w:t>2、</w:t>
            </w:r>
            <w:r>
              <w:rPr>
                <w:rFonts w:hint="eastAsia" w:ascii="宋体" w:hAnsi="宋体" w:eastAsia="宋体" w:cs="宋体"/>
                <w:b/>
                <w:bCs/>
                <w:spacing w:val="6"/>
                <w:sz w:val="24"/>
                <w:szCs w:val="24"/>
              </w:rPr>
              <w:t>师宗县</w:t>
            </w:r>
            <w:r>
              <w:rPr>
                <w:rFonts w:hint="eastAsia" w:ascii="宋体" w:hAnsi="宋体" w:eastAsia="宋体" w:cs="宋体"/>
                <w:b/>
                <w:bCs/>
                <w:spacing w:val="6"/>
                <w:sz w:val="24"/>
                <w:szCs w:val="24"/>
                <w:lang w:eastAsia="zh-CN"/>
              </w:rPr>
              <w:t>“</w:t>
            </w:r>
            <w:r>
              <w:rPr>
                <w:rFonts w:hint="eastAsia" w:ascii="宋体" w:hAnsi="宋体" w:eastAsia="宋体" w:cs="宋体"/>
                <w:b/>
                <w:bCs/>
                <w:spacing w:val="6"/>
                <w:sz w:val="24"/>
                <w:szCs w:val="24"/>
              </w:rPr>
              <w:t>十四五</w:t>
            </w:r>
            <w:r>
              <w:rPr>
                <w:rFonts w:hint="eastAsia" w:ascii="宋体" w:hAnsi="宋体" w:eastAsia="宋体" w:cs="宋体"/>
                <w:b/>
                <w:bCs/>
                <w:spacing w:val="6"/>
                <w:sz w:val="24"/>
                <w:szCs w:val="24"/>
                <w:lang w:eastAsia="zh-CN"/>
              </w:rPr>
              <w:t>”</w:t>
            </w:r>
            <w:r>
              <w:rPr>
                <w:rFonts w:hint="eastAsia" w:ascii="宋体" w:hAnsi="宋体" w:eastAsia="宋体" w:cs="宋体"/>
                <w:b/>
                <w:bCs/>
                <w:spacing w:val="6"/>
                <w:sz w:val="24"/>
                <w:szCs w:val="24"/>
              </w:rPr>
              <w:t>重点采煤沉陷区综合治理工程</w:t>
            </w:r>
          </w:p>
          <w:p w14:paraId="4C407B1C">
            <w:pPr>
              <w:keepNext w:val="0"/>
              <w:keepLines w:val="0"/>
              <w:pageBreakBefore w:val="0"/>
              <w:widowControl/>
              <w:kinsoku w:val="0"/>
              <w:wordWrap/>
              <w:overflowPunct/>
              <w:topLinePunct w:val="0"/>
              <w:autoSpaceDE w:val="0"/>
              <w:autoSpaceDN w:val="0"/>
              <w:bidi w:val="0"/>
              <w:adjustRightInd/>
              <w:snapToGrid/>
              <w:spacing w:line="360" w:lineRule="auto"/>
              <w:ind w:left="0" w:right="0" w:firstLine="434"/>
              <w:jc w:val="both"/>
              <w:textAlignment w:val="baseline"/>
              <w:rPr>
                <w:rFonts w:hint="eastAsia" w:ascii="宋体" w:hAnsi="宋体" w:eastAsia="宋体" w:cs="宋体"/>
                <w:spacing w:val="5"/>
                <w:sz w:val="24"/>
                <w:szCs w:val="24"/>
                <w:lang w:val="en-US" w:eastAsia="zh-CN"/>
              </w:rPr>
            </w:pPr>
            <w:r>
              <w:rPr>
                <w:rFonts w:hint="eastAsia" w:ascii="宋体" w:hAnsi="宋体" w:eastAsia="宋体" w:cs="宋体"/>
                <w:b/>
                <w:bCs/>
                <w:spacing w:val="5"/>
                <w:sz w:val="24"/>
                <w:szCs w:val="24"/>
                <w:lang w:val="en-US" w:eastAsia="zh-CN"/>
              </w:rPr>
              <w:t>实施区域：</w:t>
            </w:r>
            <w:r>
              <w:rPr>
                <w:rFonts w:hint="eastAsia" w:ascii="宋体" w:hAnsi="宋体" w:eastAsia="宋体" w:cs="宋体"/>
                <w:spacing w:val="4"/>
                <w:sz w:val="24"/>
                <w:szCs w:val="24"/>
                <w:lang w:val="en-US" w:eastAsia="zh-CN"/>
              </w:rPr>
              <w:t>主要分布于雄壁镇。</w:t>
            </w:r>
          </w:p>
          <w:p w14:paraId="5FDEFED9">
            <w:pPr>
              <w:keepNext w:val="0"/>
              <w:keepLines w:val="0"/>
              <w:pageBreakBefore w:val="0"/>
              <w:widowControl/>
              <w:kinsoku w:val="0"/>
              <w:wordWrap/>
              <w:overflowPunct/>
              <w:topLinePunct w:val="0"/>
              <w:autoSpaceDE w:val="0"/>
              <w:autoSpaceDN w:val="0"/>
              <w:bidi w:val="0"/>
              <w:adjustRightInd/>
              <w:snapToGrid/>
              <w:spacing w:line="360" w:lineRule="auto"/>
              <w:ind w:left="0" w:right="0" w:firstLine="502" w:firstLineChars="200"/>
              <w:jc w:val="both"/>
              <w:textAlignment w:val="baseline"/>
              <w:rPr>
                <w:rFonts w:hint="eastAsia" w:ascii="宋体" w:hAnsi="宋体" w:eastAsia="宋体" w:cs="宋体"/>
                <w:spacing w:val="5"/>
                <w:sz w:val="24"/>
                <w:szCs w:val="24"/>
                <w:lang w:val="en-US" w:eastAsia="zh-CN"/>
              </w:rPr>
            </w:pPr>
            <w:r>
              <w:rPr>
                <w:rFonts w:hint="eastAsia" w:ascii="宋体" w:hAnsi="宋体" w:eastAsia="宋体" w:cs="宋体"/>
                <w:b/>
                <w:bCs/>
                <w:spacing w:val="5"/>
                <w:sz w:val="24"/>
                <w:szCs w:val="24"/>
                <w:lang w:val="en-US" w:eastAsia="zh-CN"/>
              </w:rPr>
              <w:t>安排工程数量：</w:t>
            </w:r>
            <w:r>
              <w:rPr>
                <w:rFonts w:hint="eastAsia" w:ascii="宋体" w:hAnsi="宋体" w:eastAsia="宋体" w:cs="宋体"/>
                <w:spacing w:val="5"/>
                <w:sz w:val="24"/>
                <w:szCs w:val="24"/>
                <w:lang w:val="en-US" w:eastAsia="zh-CN"/>
              </w:rPr>
              <w:t>1个，即师宗县“</w:t>
            </w:r>
            <w:r>
              <w:rPr>
                <w:rFonts w:hint="eastAsia" w:ascii="宋体" w:hAnsi="宋体" w:eastAsia="宋体" w:cs="宋体"/>
                <w:spacing w:val="5"/>
                <w:sz w:val="24"/>
                <w:szCs w:val="24"/>
                <w:lang w:val="en-US" w:eastAsia="zh-CN"/>
              </w:rPr>
              <w:t>十四五</w:t>
            </w:r>
            <w:r>
              <w:rPr>
                <w:rFonts w:hint="eastAsia" w:ascii="宋体" w:hAnsi="宋体" w:eastAsia="宋体" w:cs="宋体"/>
                <w:spacing w:val="5"/>
                <w:sz w:val="24"/>
                <w:szCs w:val="24"/>
                <w:lang w:val="en-US" w:eastAsia="zh-CN"/>
              </w:rPr>
              <w:t>”重点采煤沉陷区综合治理工程。</w:t>
            </w:r>
          </w:p>
          <w:p w14:paraId="52155D69">
            <w:pPr>
              <w:keepNext w:val="0"/>
              <w:keepLines w:val="0"/>
              <w:pageBreakBefore w:val="0"/>
              <w:widowControl/>
              <w:kinsoku w:val="0"/>
              <w:wordWrap/>
              <w:overflowPunct/>
              <w:topLinePunct w:val="0"/>
              <w:autoSpaceDE w:val="0"/>
              <w:autoSpaceDN w:val="0"/>
              <w:bidi w:val="0"/>
              <w:adjustRightInd/>
              <w:snapToGrid/>
              <w:spacing w:line="360" w:lineRule="auto"/>
              <w:ind w:left="0" w:right="0" w:firstLine="502" w:firstLineChars="200"/>
              <w:jc w:val="both"/>
              <w:textAlignment w:val="baseline"/>
              <w:rPr>
                <w:rFonts w:hint="default" w:ascii="宋体" w:hAnsi="宋体" w:eastAsia="宋体" w:cs="宋体"/>
                <w:b w:val="0"/>
                <w:bCs w:val="0"/>
                <w:snapToGrid w:val="0"/>
                <w:color w:val="000000"/>
                <w:spacing w:val="4"/>
                <w:kern w:val="0"/>
                <w:sz w:val="24"/>
                <w:szCs w:val="24"/>
                <w:lang w:val="en-US" w:eastAsia="zh-CN" w:bidi="ar-SA"/>
              </w:rPr>
            </w:pPr>
            <w:r>
              <w:rPr>
                <w:rFonts w:hint="eastAsia" w:ascii="宋体" w:hAnsi="宋体" w:eastAsia="宋体" w:cs="宋体"/>
                <w:b/>
                <w:bCs/>
                <w:spacing w:val="5"/>
                <w:sz w:val="24"/>
                <w:szCs w:val="24"/>
                <w:lang w:val="en-US" w:eastAsia="zh-CN"/>
              </w:rPr>
              <w:t>预期目标：</w:t>
            </w:r>
            <w:r>
              <w:rPr>
                <w:rFonts w:hint="eastAsia" w:ascii="宋体" w:hAnsi="宋体" w:eastAsia="宋体" w:cs="宋体"/>
                <w:b w:val="0"/>
                <w:bCs w:val="0"/>
                <w:snapToGrid w:val="0"/>
                <w:color w:val="000000"/>
                <w:spacing w:val="4"/>
                <w:kern w:val="0"/>
                <w:sz w:val="24"/>
                <w:szCs w:val="24"/>
                <w:lang w:val="en-US" w:eastAsia="zh-CN" w:bidi="ar-SA"/>
              </w:rPr>
              <w:t>完成采煤沉陷区治理面积6747.76亩（449.85公顷）。</w:t>
            </w:r>
          </w:p>
          <w:p w14:paraId="45D91E3D">
            <w:pPr>
              <w:keepNext w:val="0"/>
              <w:keepLines w:val="0"/>
              <w:pageBreakBefore w:val="0"/>
              <w:widowControl/>
              <w:numPr>
                <w:ilvl w:val="0"/>
                <w:numId w:val="0"/>
              </w:numPr>
              <w:suppressLineNumbers w:val="0"/>
              <w:kinsoku w:val="0"/>
              <w:wordWrap/>
              <w:overflowPunct/>
              <w:topLinePunct w:val="0"/>
              <w:autoSpaceDE w:val="0"/>
              <w:autoSpaceDN w:val="0"/>
              <w:bidi w:val="0"/>
              <w:adjustRightInd/>
              <w:snapToGrid/>
              <w:spacing w:line="360" w:lineRule="auto"/>
              <w:ind w:left="0" w:right="0" w:firstLine="502" w:firstLineChars="200"/>
              <w:jc w:val="both"/>
              <w:textAlignment w:val="baseline"/>
              <w:rPr>
                <w:rFonts w:hint="eastAsia" w:ascii="宋体" w:hAnsi="宋体" w:eastAsia="宋体" w:cs="宋体"/>
                <w:b w:val="0"/>
                <w:bCs w:val="0"/>
                <w:snapToGrid w:val="0"/>
                <w:color w:val="000000"/>
                <w:spacing w:val="4"/>
                <w:kern w:val="0"/>
                <w:sz w:val="24"/>
                <w:szCs w:val="24"/>
                <w:lang w:val="en-US" w:eastAsia="zh-CN" w:bidi="ar-SA"/>
              </w:rPr>
            </w:pPr>
            <w:r>
              <w:rPr>
                <w:rFonts w:hint="eastAsia" w:ascii="宋体" w:hAnsi="宋体" w:eastAsia="宋体" w:cs="宋体"/>
                <w:b/>
                <w:bCs/>
                <w:spacing w:val="5"/>
                <w:sz w:val="24"/>
                <w:szCs w:val="24"/>
                <w:lang w:val="en-US" w:eastAsia="zh-CN"/>
              </w:rPr>
              <w:t>修复措施：</w:t>
            </w:r>
            <w:r>
              <w:rPr>
                <w:sz w:val="24"/>
              </w:rPr>
              <w:t>推</w:t>
            </w:r>
            <w:r>
              <w:rPr>
                <w:rFonts w:ascii="宋体" w:hAnsi="宋体" w:cs="宋体"/>
                <w:kern w:val="0"/>
                <w:sz w:val="24"/>
              </w:rPr>
              <w:t>进</w:t>
            </w:r>
            <w:r>
              <w:rPr>
                <w:rFonts w:hint="eastAsia" w:ascii="宋体" w:hAnsi="宋体" w:cs="宋体"/>
                <w:kern w:val="0"/>
                <w:sz w:val="24"/>
                <w:lang w:val="en-US" w:eastAsia="zh-CN"/>
              </w:rPr>
              <w:t>师宗</w:t>
            </w:r>
            <w:r>
              <w:rPr>
                <w:rFonts w:ascii="宋体" w:hAnsi="宋体" w:cs="宋体"/>
                <w:kern w:val="0"/>
                <w:sz w:val="24"/>
              </w:rPr>
              <w:t>县</w:t>
            </w:r>
            <w:r>
              <w:rPr>
                <w:rFonts w:hint="eastAsia" w:ascii="宋体" w:hAnsi="宋体" w:cs="宋体"/>
                <w:kern w:val="0"/>
                <w:sz w:val="24"/>
                <w:lang w:val="en-US" w:eastAsia="zh-CN"/>
              </w:rPr>
              <w:t>雄壁镇</w:t>
            </w:r>
            <w:r>
              <w:rPr>
                <w:rFonts w:hint="eastAsia" w:ascii="宋体" w:hAnsi="宋体" w:cs="宋体"/>
                <w:kern w:val="0"/>
                <w:sz w:val="24"/>
              </w:rPr>
              <w:t>采煤沉陷区</w:t>
            </w:r>
            <w:r>
              <w:rPr>
                <w:rFonts w:ascii="宋体" w:hAnsi="宋体" w:cs="宋体"/>
                <w:kern w:val="0"/>
                <w:sz w:val="24"/>
              </w:rPr>
              <w:t>治理工作</w:t>
            </w:r>
            <w:r>
              <w:rPr>
                <w:rFonts w:hint="eastAsia" w:ascii="宋体" w:hAnsi="宋体" w:eastAsia="宋体" w:cs="宋体"/>
                <w:kern w:val="0"/>
                <w:sz w:val="24"/>
                <w:lang w:eastAsia="zh-CN"/>
              </w:rPr>
              <w:t>，</w:t>
            </w:r>
            <w:r>
              <w:rPr>
                <w:rFonts w:ascii="宋体" w:hAnsi="宋体" w:cs="宋体"/>
                <w:kern w:val="0"/>
                <w:sz w:val="24"/>
              </w:rPr>
              <w:t>采取</w:t>
            </w:r>
            <w:r>
              <w:rPr>
                <w:rFonts w:hint="eastAsia" w:ascii="宋体" w:hAnsi="宋体" w:cs="宋体"/>
                <w:kern w:val="0"/>
                <w:sz w:val="24"/>
              </w:rPr>
              <w:t>道路路面翻修、塌方路段修复</w:t>
            </w:r>
            <w:r>
              <w:rPr>
                <w:rFonts w:hint="eastAsia" w:ascii="宋体" w:hAnsi="宋体" w:eastAsia="宋体" w:cs="宋体"/>
                <w:kern w:val="0"/>
                <w:sz w:val="24"/>
                <w:lang w:eastAsia="zh-CN"/>
              </w:rPr>
              <w:t>、</w:t>
            </w:r>
            <w:r>
              <w:rPr>
                <w:rFonts w:hint="eastAsia" w:ascii="宋体" w:hAnsi="宋体" w:cs="宋体"/>
                <w:kern w:val="0"/>
                <w:sz w:val="24"/>
              </w:rPr>
              <w:t>新建道路、路面修补、道路绿化</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修建</w:t>
            </w:r>
            <w:r>
              <w:rPr>
                <w:rFonts w:hint="eastAsia" w:ascii="宋体" w:hAnsi="宋体" w:cs="宋体"/>
                <w:kern w:val="0"/>
                <w:sz w:val="24"/>
                <w:lang w:val="en-US" w:eastAsia="zh-CN"/>
              </w:rPr>
              <w:t>沟渠</w:t>
            </w:r>
            <w:r>
              <w:rPr>
                <w:rFonts w:hint="eastAsia" w:ascii="宋体" w:hAnsi="宋体" w:cs="宋体"/>
                <w:kern w:val="0"/>
                <w:sz w:val="24"/>
              </w:rPr>
              <w:t>等</w:t>
            </w:r>
            <w:r>
              <w:rPr>
                <w:rFonts w:ascii="宋体" w:hAnsi="宋体" w:cs="宋体"/>
                <w:kern w:val="0"/>
                <w:sz w:val="24"/>
              </w:rPr>
              <w:t>工程措施</w:t>
            </w:r>
            <w:r>
              <w:rPr>
                <w:rFonts w:hint="eastAsia" w:ascii="宋体" w:hAnsi="宋体" w:eastAsia="宋体" w:cs="宋体"/>
                <w:kern w:val="0"/>
                <w:sz w:val="24"/>
                <w:lang w:eastAsia="zh-CN"/>
              </w:rPr>
              <w:t>，</w:t>
            </w:r>
            <w:r>
              <w:rPr>
                <w:rFonts w:hint="eastAsia" w:ascii="宋体" w:hAnsi="宋体" w:eastAsia="宋体" w:cs="宋体"/>
                <w:b w:val="0"/>
                <w:bCs w:val="0"/>
                <w:snapToGrid w:val="0"/>
                <w:color w:val="000000"/>
                <w:spacing w:val="4"/>
                <w:kern w:val="0"/>
                <w:sz w:val="24"/>
                <w:szCs w:val="24"/>
                <w:lang w:val="en-US" w:eastAsia="zh-CN" w:bidi="ar-SA"/>
              </w:rPr>
              <w:t>加强建设和完善采煤沉陷区受损的道路、水利、市政管网等基础设施。</w:t>
            </w:r>
            <w:r>
              <w:rPr>
                <w:rFonts w:ascii="宋体" w:hAnsi="宋体" w:cs="宋体"/>
                <w:kern w:val="0"/>
                <w:sz w:val="24"/>
              </w:rPr>
              <w:t>对受沉陷影响的设施、地物进行恢复治理和综合利用</w:t>
            </w:r>
            <w:r>
              <w:rPr>
                <w:rFonts w:hint="eastAsia" w:ascii="宋体" w:hAnsi="宋体" w:eastAsia="宋体" w:cs="宋体"/>
                <w:kern w:val="0"/>
                <w:sz w:val="24"/>
                <w:lang w:eastAsia="zh-CN"/>
              </w:rPr>
              <w:t>，</w:t>
            </w:r>
            <w:r>
              <w:rPr>
                <w:rFonts w:hint="eastAsia" w:ascii="宋体" w:hAnsi="宋体" w:eastAsia="宋体" w:cs="宋体"/>
                <w:b w:val="0"/>
                <w:bCs w:val="0"/>
                <w:snapToGrid w:val="0"/>
                <w:color w:val="000000"/>
                <w:spacing w:val="4"/>
                <w:kern w:val="0"/>
                <w:sz w:val="24"/>
                <w:szCs w:val="24"/>
                <w:lang w:val="en-US" w:eastAsia="zh-CN" w:bidi="ar-SA"/>
              </w:rPr>
              <w:t>消除地质灾害隐患，恢复和改善区内生态环境。</w:t>
            </w:r>
          </w:p>
          <w:p w14:paraId="7C04BB59">
            <w:pPr>
              <w:spacing w:before="19" w:line="360" w:lineRule="auto"/>
              <w:ind w:left="117" w:right="107" w:firstLine="434"/>
              <w:jc w:val="both"/>
              <w:rPr>
                <w:rFonts w:hint="eastAsia" w:ascii="宋体" w:hAnsi="宋体" w:eastAsia="宋体" w:cs="宋体"/>
                <w:spacing w:val="5"/>
                <w:sz w:val="24"/>
                <w:szCs w:val="24"/>
                <w:lang w:val="en-US" w:eastAsia="zh-CN"/>
              </w:rPr>
            </w:pPr>
            <w:r>
              <w:rPr>
                <w:rFonts w:hint="eastAsia" w:ascii="宋体" w:hAnsi="宋体" w:eastAsia="宋体" w:cs="宋体"/>
                <w:b/>
                <w:bCs/>
                <w:spacing w:val="5"/>
                <w:sz w:val="24"/>
                <w:szCs w:val="24"/>
                <w:lang w:val="en-US" w:eastAsia="zh-CN"/>
              </w:rPr>
              <w:t>建设时序：</w:t>
            </w:r>
            <w:r>
              <w:rPr>
                <w:rFonts w:hint="eastAsia" w:ascii="宋体" w:hAnsi="宋体" w:eastAsia="宋体" w:cs="宋体"/>
                <w:spacing w:val="5"/>
                <w:sz w:val="24"/>
                <w:szCs w:val="24"/>
                <w:lang w:val="en-US" w:eastAsia="zh-CN"/>
              </w:rPr>
              <w:t>2021-2026年。</w:t>
            </w:r>
          </w:p>
          <w:p w14:paraId="5EF53E7B">
            <w:pPr>
              <w:keepNext w:val="0"/>
              <w:keepLines w:val="0"/>
              <w:pageBreakBefore w:val="0"/>
              <w:widowControl/>
              <w:numPr>
                <w:ilvl w:val="0"/>
                <w:numId w:val="0"/>
              </w:numPr>
              <w:suppressLineNumbers w:val="0"/>
              <w:kinsoku w:val="0"/>
              <w:wordWrap/>
              <w:overflowPunct/>
              <w:topLinePunct w:val="0"/>
              <w:autoSpaceDE w:val="0"/>
              <w:autoSpaceDN w:val="0"/>
              <w:bidi w:val="0"/>
              <w:adjustRightInd/>
              <w:snapToGrid/>
              <w:spacing w:line="360" w:lineRule="auto"/>
              <w:ind w:left="0" w:right="0" w:firstLine="502" w:firstLineChars="200"/>
              <w:jc w:val="both"/>
              <w:textAlignment w:val="baseline"/>
              <w:rPr>
                <w:rFonts w:hint="eastAsia" w:ascii="宋体" w:hAnsi="宋体" w:eastAsia="宋体" w:cs="宋体"/>
                <w:b w:val="0"/>
                <w:bCs w:val="0"/>
                <w:snapToGrid w:val="0"/>
                <w:color w:val="000000"/>
                <w:spacing w:val="4"/>
                <w:kern w:val="0"/>
                <w:sz w:val="24"/>
                <w:szCs w:val="24"/>
                <w:lang w:val="en-US" w:eastAsia="zh-CN" w:bidi="ar-SA"/>
              </w:rPr>
            </w:pPr>
            <w:r>
              <w:rPr>
                <w:rFonts w:hint="eastAsia" w:ascii="宋体" w:hAnsi="宋体" w:eastAsia="宋体" w:cs="宋体"/>
                <w:b/>
                <w:bCs/>
                <w:spacing w:val="5"/>
                <w:sz w:val="24"/>
                <w:szCs w:val="24"/>
                <w:lang w:val="en-US" w:eastAsia="zh-CN"/>
              </w:rPr>
              <w:t>资金总投资：</w:t>
            </w:r>
            <w:r>
              <w:rPr>
                <w:rFonts w:hint="eastAsia" w:ascii="宋体" w:hAnsi="宋体" w:eastAsia="宋体" w:cs="宋体"/>
                <w:spacing w:val="5"/>
                <w:sz w:val="24"/>
                <w:szCs w:val="24"/>
                <w:lang w:val="en-US" w:eastAsia="zh-CN"/>
              </w:rPr>
              <w:t>5748万元。</w:t>
            </w:r>
          </w:p>
          <w:p w14:paraId="11F3590D">
            <w:pPr>
              <w:keepNext w:val="0"/>
              <w:keepLines w:val="0"/>
              <w:pageBreakBefore w:val="0"/>
              <w:widowControl/>
              <w:kinsoku w:val="0"/>
              <w:wordWrap/>
              <w:overflowPunct/>
              <w:topLinePunct w:val="0"/>
              <w:autoSpaceDE w:val="0"/>
              <w:autoSpaceDN w:val="0"/>
              <w:bidi w:val="0"/>
              <w:adjustRightInd/>
              <w:snapToGrid/>
              <w:spacing w:line="360" w:lineRule="auto"/>
              <w:ind w:left="0" w:right="0" w:firstLine="506" w:firstLineChars="200"/>
              <w:jc w:val="both"/>
              <w:textAlignment w:val="baseline"/>
              <w:rPr>
                <w:rFonts w:hint="eastAsia" w:ascii="宋体" w:hAnsi="宋体" w:eastAsia="宋体" w:cs="宋体"/>
                <w:b/>
                <w:bCs/>
                <w:spacing w:val="6"/>
                <w:sz w:val="24"/>
                <w:szCs w:val="24"/>
                <w:lang w:val="en-US" w:eastAsia="zh-CN"/>
              </w:rPr>
            </w:pPr>
            <w:r>
              <w:rPr>
                <w:rFonts w:hint="eastAsia" w:ascii="宋体" w:hAnsi="宋体" w:eastAsia="宋体" w:cs="宋体"/>
                <w:b/>
                <w:bCs/>
                <w:spacing w:val="6"/>
                <w:sz w:val="24"/>
                <w:szCs w:val="24"/>
                <w:lang w:val="en-US" w:eastAsia="zh-CN"/>
              </w:rPr>
              <w:t>3、竹菁河上游水土保持与矿山综合治理工程</w:t>
            </w:r>
          </w:p>
          <w:p w14:paraId="21768C24">
            <w:pPr>
              <w:keepNext w:val="0"/>
              <w:keepLines w:val="0"/>
              <w:pageBreakBefore w:val="0"/>
              <w:widowControl/>
              <w:kinsoku w:val="0"/>
              <w:wordWrap/>
              <w:overflowPunct/>
              <w:topLinePunct w:val="0"/>
              <w:autoSpaceDE w:val="0"/>
              <w:autoSpaceDN w:val="0"/>
              <w:bidi w:val="0"/>
              <w:adjustRightInd/>
              <w:snapToGrid/>
              <w:spacing w:line="360" w:lineRule="auto"/>
              <w:ind w:left="0" w:right="0" w:firstLine="434"/>
              <w:jc w:val="both"/>
              <w:textAlignment w:val="baseline"/>
              <w:rPr>
                <w:rFonts w:hint="eastAsia" w:ascii="宋体" w:hAnsi="宋体" w:eastAsia="宋体" w:cs="宋体"/>
                <w:spacing w:val="5"/>
                <w:sz w:val="24"/>
                <w:szCs w:val="24"/>
                <w:lang w:val="en-US" w:eastAsia="zh-CN"/>
              </w:rPr>
            </w:pPr>
            <w:r>
              <w:rPr>
                <w:rFonts w:hint="eastAsia" w:ascii="宋体" w:hAnsi="宋体" w:eastAsia="宋体" w:cs="宋体"/>
                <w:b/>
                <w:bCs/>
                <w:spacing w:val="5"/>
                <w:sz w:val="24"/>
                <w:szCs w:val="24"/>
                <w:lang w:val="en-US" w:eastAsia="zh-CN"/>
              </w:rPr>
              <w:t>实施区域：</w:t>
            </w:r>
            <w:r>
              <w:rPr>
                <w:rFonts w:hint="eastAsia" w:ascii="宋体" w:hAnsi="宋体" w:eastAsia="宋体" w:cs="宋体"/>
                <w:spacing w:val="4"/>
                <w:sz w:val="24"/>
                <w:szCs w:val="24"/>
                <w:lang w:val="en-US" w:eastAsia="zh-CN"/>
              </w:rPr>
              <w:t>主要分布于雄壁镇。</w:t>
            </w:r>
          </w:p>
          <w:p w14:paraId="75D25CDE">
            <w:pPr>
              <w:keepNext w:val="0"/>
              <w:keepLines w:val="0"/>
              <w:pageBreakBefore w:val="0"/>
              <w:widowControl/>
              <w:kinsoku w:val="0"/>
              <w:wordWrap/>
              <w:overflowPunct/>
              <w:topLinePunct w:val="0"/>
              <w:autoSpaceDE w:val="0"/>
              <w:autoSpaceDN w:val="0"/>
              <w:bidi w:val="0"/>
              <w:adjustRightInd/>
              <w:snapToGrid/>
              <w:spacing w:line="360" w:lineRule="auto"/>
              <w:ind w:left="0" w:right="0" w:firstLine="502" w:firstLineChars="200"/>
              <w:jc w:val="both"/>
              <w:textAlignment w:val="baseline"/>
              <w:rPr>
                <w:rFonts w:hint="eastAsia" w:ascii="宋体" w:hAnsi="宋体" w:eastAsia="宋体" w:cs="宋体"/>
                <w:spacing w:val="5"/>
                <w:sz w:val="24"/>
                <w:szCs w:val="24"/>
                <w:lang w:val="en-US" w:eastAsia="zh-CN"/>
              </w:rPr>
            </w:pPr>
            <w:r>
              <w:rPr>
                <w:rFonts w:hint="eastAsia" w:ascii="宋体" w:hAnsi="宋体" w:eastAsia="宋体" w:cs="宋体"/>
                <w:b/>
                <w:bCs/>
                <w:spacing w:val="5"/>
                <w:sz w:val="24"/>
                <w:szCs w:val="24"/>
                <w:lang w:val="en-US" w:eastAsia="zh-CN"/>
              </w:rPr>
              <w:t>安排工程数量：</w:t>
            </w:r>
            <w:r>
              <w:rPr>
                <w:rFonts w:hint="eastAsia" w:ascii="宋体" w:hAnsi="宋体" w:eastAsia="宋体" w:cs="宋体"/>
                <w:spacing w:val="5"/>
                <w:sz w:val="24"/>
                <w:szCs w:val="24"/>
                <w:lang w:val="en-US" w:eastAsia="zh-CN"/>
              </w:rPr>
              <w:t>1个，即竹菁河上游水土保持与矿山综合治理工程</w:t>
            </w:r>
          </w:p>
          <w:p w14:paraId="0F8DADAA">
            <w:pPr>
              <w:keepNext w:val="0"/>
              <w:keepLines w:val="0"/>
              <w:pageBreakBefore w:val="0"/>
              <w:widowControl/>
              <w:kinsoku w:val="0"/>
              <w:wordWrap/>
              <w:overflowPunct/>
              <w:topLinePunct w:val="0"/>
              <w:autoSpaceDE w:val="0"/>
              <w:autoSpaceDN w:val="0"/>
              <w:bidi w:val="0"/>
              <w:adjustRightInd/>
              <w:snapToGrid/>
              <w:spacing w:line="360" w:lineRule="auto"/>
              <w:ind w:left="0" w:right="0" w:firstLine="502" w:firstLineChars="200"/>
              <w:jc w:val="both"/>
              <w:textAlignment w:val="baseline"/>
              <w:rPr>
                <w:rFonts w:hint="eastAsia" w:ascii="宋体" w:hAnsi="宋体" w:eastAsia="宋体" w:cs="宋体"/>
                <w:spacing w:val="5"/>
                <w:sz w:val="24"/>
                <w:szCs w:val="24"/>
                <w:lang w:val="en-US" w:eastAsia="zh-CN"/>
              </w:rPr>
            </w:pPr>
            <w:r>
              <w:rPr>
                <w:rFonts w:hint="eastAsia" w:ascii="宋体" w:hAnsi="宋体" w:eastAsia="宋体" w:cs="宋体"/>
                <w:b/>
                <w:bCs/>
                <w:spacing w:val="5"/>
                <w:sz w:val="24"/>
                <w:szCs w:val="24"/>
                <w:lang w:val="en-US" w:eastAsia="zh-CN"/>
              </w:rPr>
              <w:t>预期目标：</w:t>
            </w:r>
            <w:r>
              <w:rPr>
                <w:rFonts w:hint="eastAsia" w:ascii="宋体" w:hAnsi="宋体" w:eastAsia="宋体" w:cs="宋体"/>
                <w:b w:val="0"/>
                <w:bCs w:val="0"/>
                <w:snapToGrid w:val="0"/>
                <w:color w:val="000000"/>
                <w:spacing w:val="4"/>
                <w:kern w:val="0"/>
                <w:sz w:val="24"/>
                <w:szCs w:val="24"/>
                <w:lang w:val="en-US" w:eastAsia="zh-CN" w:bidi="ar-SA"/>
              </w:rPr>
              <w:t>完成治理面积1314.32公顷。</w:t>
            </w:r>
          </w:p>
          <w:p w14:paraId="570BF08B">
            <w:pPr>
              <w:keepNext w:val="0"/>
              <w:keepLines w:val="0"/>
              <w:pageBreakBefore w:val="0"/>
              <w:widowControl/>
              <w:kinsoku w:val="0"/>
              <w:wordWrap/>
              <w:overflowPunct/>
              <w:topLinePunct w:val="0"/>
              <w:autoSpaceDE w:val="0"/>
              <w:autoSpaceDN w:val="0"/>
              <w:bidi w:val="0"/>
              <w:adjustRightInd/>
              <w:snapToGrid/>
              <w:spacing w:line="360" w:lineRule="auto"/>
              <w:ind w:left="0" w:right="0" w:firstLine="502" w:firstLineChars="200"/>
              <w:jc w:val="both"/>
              <w:textAlignment w:val="baseline"/>
              <w:rPr>
                <w:rFonts w:hint="eastAsia" w:ascii="宋体" w:hAnsi="宋体" w:cs="宋体"/>
                <w:kern w:val="0"/>
                <w:sz w:val="24"/>
                <w:lang w:val="en-US" w:eastAsia="zh-CN"/>
              </w:rPr>
            </w:pPr>
            <w:r>
              <w:rPr>
                <w:rFonts w:hint="eastAsia" w:ascii="宋体" w:hAnsi="宋体" w:eastAsia="宋体" w:cs="宋体"/>
                <w:b/>
                <w:bCs/>
                <w:spacing w:val="5"/>
                <w:sz w:val="24"/>
                <w:szCs w:val="24"/>
                <w:lang w:val="en-US" w:eastAsia="zh-CN"/>
              </w:rPr>
              <w:t>修复措施：</w:t>
            </w:r>
            <w:r>
              <w:rPr>
                <w:rFonts w:hint="eastAsia" w:ascii="宋体" w:hAnsi="宋体" w:cs="宋体"/>
                <w:kern w:val="0"/>
                <w:sz w:val="24"/>
                <w:lang w:val="en-US" w:eastAsia="zh-CN"/>
              </w:rPr>
              <w:t>全面推进竹菁河上游水土保持治理工程，通过植树造林，封禁治理，溪沟整治，污水处理等措施，</w:t>
            </w:r>
            <w:r>
              <w:rPr>
                <w:rFonts w:hint="eastAsia" w:ascii="宋体" w:hAnsi="宋体" w:eastAsia="宋体" w:cs="宋体"/>
                <w:spacing w:val="5"/>
                <w:sz w:val="24"/>
                <w:szCs w:val="24"/>
                <w:lang w:val="en-US" w:eastAsia="zh-CN"/>
              </w:rPr>
              <w:t>控制水土流失和石漠化。</w:t>
            </w:r>
            <w:r>
              <w:rPr>
                <w:rFonts w:hint="eastAsia" w:ascii="宋体" w:hAnsi="宋体" w:cs="宋体"/>
                <w:kern w:val="0"/>
                <w:sz w:val="24"/>
                <w:lang w:val="en-US" w:eastAsia="zh-CN"/>
              </w:rPr>
              <w:t>以辅助修复为主，加大森林抚育，恢复植被，加强退化生态系统恢复，维护生物多样性，提高森林覆盖率。加强珍稀野生动植物及其栖息地保护，废弃矿山复绿、退耕还林。加强矿山生态修复，综合治理采煤沉陷区，助推绿色矿山建设，进行生态重塑，废弃矿山复绿、退耕还林。</w:t>
            </w:r>
          </w:p>
          <w:p w14:paraId="53DCE2C4">
            <w:pPr>
              <w:spacing w:before="19" w:line="360" w:lineRule="auto"/>
              <w:ind w:left="117" w:right="107" w:firstLine="434"/>
              <w:jc w:val="both"/>
              <w:rPr>
                <w:rFonts w:hint="eastAsia" w:ascii="宋体" w:hAnsi="宋体" w:eastAsia="宋体" w:cs="宋体"/>
                <w:spacing w:val="5"/>
                <w:sz w:val="24"/>
                <w:szCs w:val="24"/>
                <w:lang w:val="en-US" w:eastAsia="zh-CN"/>
              </w:rPr>
            </w:pPr>
            <w:r>
              <w:rPr>
                <w:rFonts w:hint="eastAsia" w:ascii="宋体" w:hAnsi="宋体" w:eastAsia="宋体" w:cs="宋体"/>
                <w:b/>
                <w:bCs/>
                <w:spacing w:val="5"/>
                <w:sz w:val="24"/>
                <w:szCs w:val="24"/>
                <w:lang w:val="en-US" w:eastAsia="zh-CN"/>
              </w:rPr>
              <w:t>建设时序：</w:t>
            </w:r>
            <w:r>
              <w:rPr>
                <w:rFonts w:hint="eastAsia" w:ascii="宋体" w:hAnsi="宋体" w:eastAsia="宋体" w:cs="宋体"/>
                <w:spacing w:val="5"/>
                <w:sz w:val="24"/>
                <w:szCs w:val="24"/>
                <w:lang w:val="en-US" w:eastAsia="zh-CN"/>
              </w:rPr>
              <w:t>2021-2026年。</w:t>
            </w:r>
          </w:p>
          <w:p w14:paraId="416C4B94">
            <w:pPr>
              <w:keepNext w:val="0"/>
              <w:keepLines w:val="0"/>
              <w:pageBreakBefore w:val="0"/>
              <w:widowControl/>
              <w:suppressLineNumbers w:val="0"/>
              <w:kinsoku w:val="0"/>
              <w:wordWrap/>
              <w:overflowPunct/>
              <w:topLinePunct w:val="0"/>
              <w:autoSpaceDE w:val="0"/>
              <w:autoSpaceDN w:val="0"/>
              <w:bidi w:val="0"/>
              <w:adjustRightInd/>
              <w:snapToGrid/>
              <w:spacing w:line="360" w:lineRule="auto"/>
              <w:ind w:left="0" w:right="0" w:firstLine="502" w:firstLineChars="200"/>
              <w:jc w:val="both"/>
              <w:textAlignment w:val="baseline"/>
              <w:rPr>
                <w:rFonts w:hint="eastAsia" w:ascii="宋体" w:hAnsi="宋体" w:cs="宋体"/>
                <w:kern w:val="0"/>
                <w:sz w:val="24"/>
                <w:lang w:val="en-US" w:eastAsia="zh-CN"/>
              </w:rPr>
            </w:pPr>
            <w:r>
              <w:rPr>
                <w:rFonts w:hint="eastAsia" w:ascii="宋体" w:hAnsi="宋体" w:eastAsia="宋体" w:cs="宋体"/>
                <w:b/>
                <w:bCs/>
                <w:spacing w:val="5"/>
                <w:sz w:val="24"/>
                <w:szCs w:val="24"/>
                <w:lang w:val="en-US" w:eastAsia="zh-CN"/>
              </w:rPr>
              <w:t>资金总投资：</w:t>
            </w:r>
            <w:r>
              <w:rPr>
                <w:rFonts w:hint="eastAsia" w:ascii="宋体" w:hAnsi="宋体" w:eastAsia="宋体" w:cs="宋体"/>
                <w:spacing w:val="5"/>
                <w:sz w:val="24"/>
                <w:szCs w:val="24"/>
                <w:lang w:val="en-US" w:eastAsia="zh-CN"/>
              </w:rPr>
              <w:t>4800万元。</w:t>
            </w:r>
          </w:p>
        </w:tc>
      </w:tr>
    </w:tbl>
    <w:p w14:paraId="0B920C24">
      <w:pPr>
        <w:pStyle w:val="3"/>
        <w:spacing w:line="360" w:lineRule="auto"/>
        <w:ind w:firstLine="562" w:firstLineChars="200"/>
        <w:jc w:val="both"/>
        <w:rPr>
          <w:rFonts w:hint="eastAsia" w:ascii="宋体" w:hAnsi="宋体" w:eastAsia="宋体" w:cs="宋体"/>
          <w:spacing w:val="-12"/>
          <w:sz w:val="28"/>
          <w:szCs w:val="28"/>
          <w:lang w:val="en-US" w:eastAsia="zh-CN"/>
        </w:rPr>
      </w:pPr>
      <w:r>
        <w:rPr>
          <w:rFonts w:hint="eastAsia" w:ascii="宋体" w:hAnsi="宋体" w:eastAsia="宋体" w:cs="宋体"/>
          <w:sz w:val="28"/>
          <w:szCs w:val="28"/>
          <w:lang w:val="en-US" w:eastAsia="zh-CN"/>
        </w:rPr>
        <w:t>二、</w:t>
      </w:r>
      <w:r>
        <w:rPr>
          <w:rFonts w:hint="eastAsia" w:ascii="宋体" w:hAnsi="宋体" w:eastAsia="宋体" w:cs="宋体"/>
          <w:b/>
          <w:bCs/>
          <w:snapToGrid w:val="0"/>
          <w:color w:val="000000"/>
          <w:kern w:val="0"/>
          <w:sz w:val="28"/>
          <w:szCs w:val="28"/>
          <w:lang w:val="en-US" w:eastAsia="zh-CN" w:bidi="ar"/>
        </w:rPr>
        <w:t>水土流失综合治理重点工程</w:t>
      </w:r>
    </w:p>
    <w:p w14:paraId="391A5469">
      <w:pPr>
        <w:keepNext w:val="0"/>
        <w:keepLines w:val="0"/>
        <w:pageBreakBefore w:val="0"/>
        <w:widowControl/>
        <w:kinsoku w:val="0"/>
        <w:wordWrap/>
        <w:overflowPunct/>
        <w:topLinePunct w:val="0"/>
        <w:autoSpaceDE w:val="0"/>
        <w:autoSpaceDN w:val="0"/>
        <w:bidi w:val="0"/>
        <w:adjustRightInd/>
        <w:snapToGrid/>
        <w:spacing w:line="360" w:lineRule="auto"/>
        <w:ind w:right="0" w:firstLine="512" w:firstLineChars="200"/>
        <w:jc w:val="both"/>
        <w:textAlignment w:val="baseline"/>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采取自然修复、辅助再生为主的修复策略，重点开展小流域国家水土保持重点工程、河道治理工程、植被恢复协同开展石漠化综合治理，控制水土流失，提高水土保持能力。详见专栏5-2。</w:t>
      </w:r>
    </w:p>
    <w:p w14:paraId="4CDE899D">
      <w:pPr>
        <w:keepNext w:val="0"/>
        <w:keepLines w:val="0"/>
        <w:pageBreakBefore w:val="0"/>
        <w:widowControl/>
        <w:kinsoku w:val="0"/>
        <w:wordWrap/>
        <w:overflowPunct/>
        <w:topLinePunct w:val="0"/>
        <w:autoSpaceDE w:val="0"/>
        <w:autoSpaceDN w:val="0"/>
        <w:bidi w:val="0"/>
        <w:adjustRightInd/>
        <w:snapToGrid/>
        <w:spacing w:line="360" w:lineRule="auto"/>
        <w:ind w:right="0" w:firstLine="512" w:firstLineChars="200"/>
        <w:jc w:val="both"/>
        <w:textAlignment w:val="baseline"/>
        <w:rPr>
          <w:rFonts w:hint="eastAsia" w:ascii="宋体" w:hAnsi="宋体" w:eastAsia="宋体" w:cs="宋体"/>
          <w:spacing w:val="-12"/>
          <w:sz w:val="28"/>
          <w:szCs w:val="28"/>
          <w:lang w:val="en-US" w:eastAsia="zh-CN"/>
        </w:rPr>
      </w:pPr>
    </w:p>
    <w:p w14:paraId="1209A439">
      <w:pPr>
        <w:keepNext w:val="0"/>
        <w:keepLines w:val="0"/>
        <w:pageBreakBefore w:val="0"/>
        <w:widowControl/>
        <w:kinsoku w:val="0"/>
        <w:wordWrap/>
        <w:overflowPunct/>
        <w:topLinePunct w:val="0"/>
        <w:autoSpaceDE w:val="0"/>
        <w:autoSpaceDN w:val="0"/>
        <w:bidi w:val="0"/>
        <w:adjustRightInd/>
        <w:snapToGrid/>
        <w:spacing w:line="360" w:lineRule="auto"/>
        <w:ind w:right="0" w:firstLine="512" w:firstLineChars="200"/>
        <w:jc w:val="both"/>
        <w:textAlignment w:val="baseline"/>
        <w:rPr>
          <w:rFonts w:hint="eastAsia" w:ascii="宋体" w:hAnsi="宋体" w:eastAsia="宋体" w:cs="宋体"/>
          <w:spacing w:val="-12"/>
          <w:sz w:val="28"/>
          <w:szCs w:val="28"/>
          <w:lang w:val="en-US" w:eastAsia="zh-CN"/>
        </w:rPr>
      </w:pPr>
    </w:p>
    <w:tbl>
      <w:tblPr>
        <w:tblStyle w:val="25"/>
        <w:tblW w:w="8717" w:type="dxa"/>
        <w:tblInd w:w="-18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17"/>
      </w:tblGrid>
      <w:tr w14:paraId="342A8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8717" w:type="dxa"/>
            <w:vAlign w:val="top"/>
          </w:tcPr>
          <w:p w14:paraId="71A29D00">
            <w:pPr>
              <w:spacing w:before="99" w:line="188" w:lineRule="auto"/>
              <w:ind w:firstLine="765" w:firstLineChars="300"/>
              <w:jc w:val="both"/>
              <w:outlineLvl w:val="9"/>
              <w:rPr>
                <w:rFonts w:hint="eastAsia" w:ascii="宋体" w:hAnsi="宋体" w:eastAsia="宋体" w:cs="宋体"/>
                <w:sz w:val="28"/>
                <w:szCs w:val="28"/>
              </w:rPr>
            </w:pPr>
            <w:r>
              <w:rPr>
                <w:rFonts w:hint="eastAsia" w:ascii="宋体" w:hAnsi="宋体" w:eastAsia="宋体" w:cs="宋体"/>
                <w:b/>
                <w:bCs/>
                <w:spacing w:val="7"/>
                <w:sz w:val="24"/>
                <w:szCs w:val="24"/>
              </w:rPr>
              <w:t>专栏</w:t>
            </w:r>
            <w:r>
              <w:rPr>
                <w:rFonts w:hint="eastAsia" w:ascii="宋体" w:hAnsi="宋体" w:eastAsia="宋体" w:cs="宋体"/>
                <w:b/>
                <w:bCs/>
                <w:spacing w:val="7"/>
                <w:sz w:val="24"/>
                <w:szCs w:val="24"/>
                <w:lang w:val="en-US" w:eastAsia="zh-CN"/>
              </w:rPr>
              <w:t>5-2</w:t>
            </w:r>
            <w:r>
              <w:rPr>
                <w:rFonts w:hint="eastAsia" w:ascii="宋体" w:hAnsi="宋体" w:eastAsia="宋体" w:cs="宋体"/>
                <w:b/>
                <w:bCs/>
                <w:spacing w:val="7"/>
                <w:sz w:val="24"/>
                <w:szCs w:val="24"/>
              </w:rPr>
              <w:t xml:space="preserve">   </w:t>
            </w:r>
            <w:r>
              <w:rPr>
                <w:rFonts w:hint="eastAsia" w:ascii="宋体" w:hAnsi="宋体" w:eastAsia="宋体" w:cs="宋体"/>
                <w:b/>
                <w:bCs/>
                <w:spacing w:val="7"/>
                <w:sz w:val="24"/>
                <w:szCs w:val="24"/>
                <w:lang w:val="en-US" w:eastAsia="zh-CN"/>
              </w:rPr>
              <w:t xml:space="preserve">       </w:t>
            </w:r>
            <w:r>
              <w:rPr>
                <w:rFonts w:hint="eastAsia" w:ascii="宋体" w:hAnsi="宋体" w:eastAsia="宋体" w:cs="宋体"/>
                <w:b/>
                <w:bCs/>
                <w:spacing w:val="7"/>
                <w:sz w:val="24"/>
                <w:szCs w:val="24"/>
              </w:rPr>
              <w:t>水土流失综合治理重点工程</w:t>
            </w:r>
          </w:p>
        </w:tc>
      </w:tr>
      <w:tr w14:paraId="547A4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8717" w:type="dxa"/>
            <w:vAlign w:val="top"/>
          </w:tcPr>
          <w:p w14:paraId="5D753165">
            <w:pPr>
              <w:spacing w:before="19" w:line="360" w:lineRule="auto"/>
              <w:ind w:left="117" w:right="107" w:firstLine="434"/>
              <w:jc w:val="both"/>
              <w:outlineLvl w:val="9"/>
              <w:rPr>
                <w:rFonts w:hint="eastAsia" w:ascii="宋体" w:hAnsi="宋体" w:eastAsia="宋体" w:cs="宋体"/>
                <w:b/>
                <w:bCs/>
                <w:spacing w:val="5"/>
                <w:sz w:val="24"/>
                <w:szCs w:val="24"/>
                <w:lang w:val="en-US" w:eastAsia="zh-CN"/>
              </w:rPr>
            </w:pPr>
            <w:r>
              <w:rPr>
                <w:rFonts w:hint="eastAsia" w:ascii="宋体" w:hAnsi="宋体" w:eastAsia="宋体" w:cs="宋体"/>
                <w:b/>
                <w:bCs/>
                <w:spacing w:val="5"/>
                <w:sz w:val="24"/>
                <w:szCs w:val="24"/>
                <w:lang w:val="en-US" w:eastAsia="zh-CN"/>
              </w:rPr>
              <w:t>1、南盘江下游水土保持工程</w:t>
            </w:r>
          </w:p>
          <w:p w14:paraId="11DC6286">
            <w:pPr>
              <w:spacing w:before="19" w:line="360" w:lineRule="auto"/>
              <w:ind w:left="117" w:right="107" w:firstLine="434"/>
              <w:jc w:val="both"/>
              <w:outlineLvl w:val="9"/>
              <w:rPr>
                <w:rFonts w:hint="eastAsia" w:ascii="宋体" w:hAnsi="宋体" w:eastAsia="宋体" w:cs="宋体"/>
                <w:spacing w:val="5"/>
                <w:sz w:val="24"/>
                <w:szCs w:val="24"/>
                <w:lang w:val="en-US" w:eastAsia="zh-CN"/>
              </w:rPr>
            </w:pPr>
            <w:r>
              <w:rPr>
                <w:rFonts w:hint="eastAsia" w:ascii="宋体" w:hAnsi="宋体" w:eastAsia="宋体" w:cs="宋体"/>
                <w:b/>
                <w:bCs/>
                <w:spacing w:val="5"/>
                <w:sz w:val="24"/>
                <w:szCs w:val="24"/>
                <w:lang w:val="en-US" w:eastAsia="zh-CN"/>
              </w:rPr>
              <w:t>实施区域：</w:t>
            </w:r>
            <w:r>
              <w:rPr>
                <w:rFonts w:hint="eastAsia" w:ascii="宋体" w:hAnsi="宋体" w:eastAsia="宋体" w:cs="宋体"/>
                <w:spacing w:val="5"/>
                <w:sz w:val="24"/>
                <w:szCs w:val="24"/>
                <w:lang w:val="en-US" w:eastAsia="zh-CN"/>
              </w:rPr>
              <w:t>龙庆乡、五龙乡、高良乡。</w:t>
            </w:r>
          </w:p>
          <w:p w14:paraId="1035AB9F">
            <w:pPr>
              <w:spacing w:before="19" w:line="360" w:lineRule="auto"/>
              <w:ind w:left="117" w:right="107" w:firstLine="434"/>
              <w:jc w:val="both"/>
              <w:outlineLvl w:val="9"/>
              <w:rPr>
                <w:rFonts w:hint="eastAsia" w:ascii="宋体" w:hAnsi="宋体" w:eastAsia="宋体" w:cs="宋体"/>
                <w:spacing w:val="5"/>
                <w:sz w:val="24"/>
                <w:szCs w:val="24"/>
                <w:lang w:val="en-US" w:eastAsia="zh-CN"/>
              </w:rPr>
            </w:pPr>
            <w:r>
              <w:rPr>
                <w:rFonts w:hint="eastAsia" w:ascii="宋体" w:hAnsi="宋体" w:eastAsia="宋体" w:cs="宋体"/>
                <w:b/>
                <w:bCs/>
                <w:spacing w:val="5"/>
                <w:sz w:val="24"/>
                <w:szCs w:val="24"/>
                <w:lang w:val="en-US" w:eastAsia="zh-CN"/>
              </w:rPr>
              <w:t>安排工程数量：</w:t>
            </w:r>
            <w:r>
              <w:rPr>
                <w:rFonts w:hint="eastAsia" w:ascii="宋体" w:hAnsi="宋体" w:eastAsia="宋体" w:cs="宋体"/>
                <w:spacing w:val="5"/>
                <w:sz w:val="24"/>
                <w:szCs w:val="24"/>
                <w:lang w:val="en-US" w:eastAsia="zh-CN"/>
              </w:rPr>
              <w:t>4个，分别是牛尾小流域国家水土保持重点工程、设里小流域国家水土保持重点工程、豆温小流域国家水土保持重点工程、南盘江河道治理重大工程。</w:t>
            </w:r>
          </w:p>
          <w:p w14:paraId="7F598D8C">
            <w:pPr>
              <w:spacing w:before="19" w:line="360" w:lineRule="auto"/>
              <w:ind w:left="117" w:right="107" w:firstLine="434"/>
              <w:jc w:val="both"/>
              <w:outlineLvl w:val="9"/>
              <w:rPr>
                <w:rFonts w:hint="eastAsia" w:ascii="宋体" w:hAnsi="宋体" w:eastAsia="宋体" w:cs="宋体"/>
                <w:spacing w:val="5"/>
                <w:sz w:val="24"/>
                <w:szCs w:val="24"/>
                <w:lang w:val="en-US" w:eastAsia="zh-CN"/>
              </w:rPr>
            </w:pPr>
            <w:r>
              <w:rPr>
                <w:rFonts w:hint="eastAsia" w:ascii="宋体" w:hAnsi="宋体" w:eastAsia="宋体" w:cs="宋体"/>
                <w:b/>
                <w:bCs/>
                <w:spacing w:val="5"/>
                <w:sz w:val="24"/>
                <w:szCs w:val="24"/>
                <w:lang w:val="en-US" w:eastAsia="zh-CN"/>
              </w:rPr>
              <w:t>预期目标：</w:t>
            </w:r>
            <w:r>
              <w:rPr>
                <w:rFonts w:hint="default" w:ascii="宋体" w:hAnsi="宋体" w:eastAsia="宋体" w:cs="宋体"/>
                <w:spacing w:val="5"/>
                <w:sz w:val="24"/>
                <w:szCs w:val="24"/>
                <w:lang w:val="en-US" w:eastAsia="zh-CN"/>
              </w:rPr>
              <w:t>完成水土流失治理</w:t>
            </w:r>
            <w:r>
              <w:rPr>
                <w:rFonts w:hint="eastAsia" w:ascii="宋体" w:hAnsi="宋体" w:eastAsia="宋体" w:cs="宋体"/>
                <w:spacing w:val="5"/>
                <w:sz w:val="24"/>
                <w:szCs w:val="24"/>
                <w:lang w:val="en-US" w:eastAsia="zh-CN"/>
              </w:rPr>
              <w:t>面积11052.07</w:t>
            </w:r>
            <w:r>
              <w:rPr>
                <w:rFonts w:hint="default" w:ascii="宋体" w:hAnsi="宋体" w:eastAsia="宋体" w:cs="宋体"/>
                <w:spacing w:val="5"/>
                <w:sz w:val="24"/>
                <w:szCs w:val="24"/>
                <w:lang w:val="en-US" w:eastAsia="zh-CN"/>
              </w:rPr>
              <w:t>公顷</w:t>
            </w:r>
            <w:r>
              <w:rPr>
                <w:rFonts w:hint="eastAsia" w:ascii="宋体" w:hAnsi="宋体" w:eastAsia="宋体" w:cs="宋体"/>
                <w:spacing w:val="5"/>
                <w:sz w:val="24"/>
                <w:szCs w:val="24"/>
                <w:lang w:val="en-US" w:eastAsia="zh-CN"/>
              </w:rPr>
              <w:t>。</w:t>
            </w:r>
          </w:p>
          <w:p w14:paraId="1B7AAF62">
            <w:pPr>
              <w:spacing w:before="19" w:line="360" w:lineRule="auto"/>
              <w:ind w:left="117" w:right="107" w:firstLine="434"/>
              <w:jc w:val="both"/>
              <w:outlineLvl w:val="9"/>
              <w:rPr>
                <w:rFonts w:hint="eastAsia" w:ascii="宋体" w:hAnsi="宋体" w:eastAsia="宋体" w:cs="宋体"/>
                <w:spacing w:val="5"/>
                <w:sz w:val="24"/>
                <w:szCs w:val="24"/>
                <w:lang w:val="en-US" w:eastAsia="zh-CN"/>
              </w:rPr>
            </w:pPr>
            <w:r>
              <w:rPr>
                <w:rFonts w:hint="eastAsia" w:ascii="宋体" w:hAnsi="宋体" w:eastAsia="宋体" w:cs="宋体"/>
                <w:b/>
                <w:bCs/>
                <w:spacing w:val="5"/>
                <w:sz w:val="24"/>
                <w:szCs w:val="24"/>
                <w:lang w:val="en-US" w:eastAsia="zh-CN"/>
              </w:rPr>
              <w:t>修复措施：</w:t>
            </w:r>
            <w:r>
              <w:rPr>
                <w:rFonts w:hint="eastAsia" w:ascii="宋体" w:hAnsi="宋体" w:cs="宋体"/>
                <w:kern w:val="0"/>
                <w:sz w:val="24"/>
                <w:lang w:val="en-US" w:eastAsia="zh-CN"/>
              </w:rPr>
              <w:t xml:space="preserve">以南盘江流域水土保持为重点，采用保育保护、自然恢复、辅助再生相结合的修复策略。在南盘江下游两岸水土流失脆弱集中区，以小流域为单元，采取种植水保林、经果林、封禁治理、溪沟整治、河道堤岸支护，河堤疏浚，加高加固工程、污水处理等措施，协同开展石漠化治理，控制水土流失。 </w:t>
            </w:r>
            <w:r>
              <w:rPr>
                <w:rFonts w:hint="eastAsia" w:ascii="宋体" w:hAnsi="宋体" w:eastAsia="宋体" w:cs="宋体"/>
                <w:spacing w:val="5"/>
                <w:sz w:val="24"/>
                <w:szCs w:val="24"/>
                <w:lang w:val="en-US" w:eastAsia="zh-CN"/>
              </w:rPr>
              <w:t xml:space="preserve">  </w:t>
            </w:r>
          </w:p>
          <w:p w14:paraId="7F105B17">
            <w:pPr>
              <w:spacing w:before="19" w:line="360" w:lineRule="auto"/>
              <w:ind w:left="117" w:right="107" w:firstLine="434"/>
              <w:jc w:val="both"/>
              <w:outlineLvl w:val="9"/>
              <w:rPr>
                <w:rFonts w:hint="eastAsia" w:ascii="宋体" w:hAnsi="宋体" w:eastAsia="宋体" w:cs="宋体"/>
                <w:spacing w:val="5"/>
                <w:sz w:val="24"/>
                <w:szCs w:val="24"/>
                <w:lang w:val="en-US" w:eastAsia="zh-CN"/>
              </w:rPr>
            </w:pPr>
            <w:r>
              <w:rPr>
                <w:rFonts w:hint="eastAsia" w:ascii="宋体" w:hAnsi="宋体" w:eastAsia="宋体" w:cs="宋体"/>
                <w:b/>
                <w:bCs/>
                <w:spacing w:val="5"/>
                <w:sz w:val="24"/>
                <w:szCs w:val="24"/>
                <w:lang w:val="en-US" w:eastAsia="zh-CN"/>
              </w:rPr>
              <w:t>建设时序：</w:t>
            </w:r>
            <w:r>
              <w:rPr>
                <w:rFonts w:hint="eastAsia" w:ascii="宋体" w:hAnsi="宋体" w:eastAsia="宋体" w:cs="宋体"/>
                <w:spacing w:val="5"/>
                <w:sz w:val="24"/>
                <w:szCs w:val="24"/>
                <w:lang w:val="en-US" w:eastAsia="zh-CN"/>
              </w:rPr>
              <w:t>2021-2030年。</w:t>
            </w:r>
          </w:p>
          <w:p w14:paraId="3469D37C">
            <w:pPr>
              <w:spacing w:before="19" w:line="360" w:lineRule="auto"/>
              <w:ind w:left="117" w:right="107" w:firstLine="434"/>
              <w:jc w:val="both"/>
              <w:outlineLvl w:val="9"/>
              <w:rPr>
                <w:rFonts w:hint="eastAsia" w:ascii="宋体" w:hAnsi="宋体" w:eastAsia="宋体" w:cs="宋体"/>
                <w:spacing w:val="5"/>
                <w:sz w:val="24"/>
                <w:szCs w:val="24"/>
                <w:lang w:val="en-US" w:eastAsia="zh-CN"/>
              </w:rPr>
            </w:pPr>
            <w:r>
              <w:rPr>
                <w:rFonts w:hint="eastAsia" w:ascii="宋体" w:hAnsi="宋体" w:eastAsia="宋体" w:cs="宋体"/>
                <w:b/>
                <w:bCs/>
                <w:spacing w:val="5"/>
                <w:sz w:val="24"/>
                <w:szCs w:val="24"/>
                <w:lang w:val="en-US" w:eastAsia="zh-CN"/>
              </w:rPr>
              <w:t>资金总投资：</w:t>
            </w:r>
            <w:r>
              <w:rPr>
                <w:rFonts w:hint="eastAsia" w:ascii="宋体" w:hAnsi="宋体" w:eastAsia="宋体" w:cs="宋体"/>
                <w:spacing w:val="5"/>
                <w:sz w:val="24"/>
                <w:szCs w:val="24"/>
                <w:lang w:val="en-US" w:eastAsia="zh-CN"/>
              </w:rPr>
              <w:t>4346万元</w:t>
            </w:r>
          </w:p>
          <w:p w14:paraId="1EA278E2">
            <w:pPr>
              <w:spacing w:before="19" w:line="360" w:lineRule="auto"/>
              <w:ind w:left="117" w:right="107" w:firstLine="434"/>
              <w:jc w:val="both"/>
              <w:outlineLvl w:val="9"/>
              <w:rPr>
                <w:rFonts w:hint="eastAsia" w:ascii="宋体" w:hAnsi="宋体" w:eastAsia="宋体" w:cs="宋体"/>
                <w:spacing w:val="5"/>
                <w:sz w:val="24"/>
                <w:szCs w:val="24"/>
                <w:lang w:val="en-US" w:eastAsia="zh-CN"/>
              </w:rPr>
            </w:pPr>
            <w:r>
              <w:rPr>
                <w:rFonts w:hint="eastAsia" w:ascii="宋体" w:hAnsi="宋体" w:eastAsia="宋体" w:cs="宋体"/>
                <w:b/>
                <w:bCs/>
                <w:spacing w:val="5"/>
                <w:sz w:val="24"/>
                <w:szCs w:val="24"/>
                <w:lang w:val="en-US" w:eastAsia="zh-CN"/>
              </w:rPr>
              <w:t>2、中北部水土流失综合治理工程</w:t>
            </w:r>
          </w:p>
          <w:p w14:paraId="1FE8B9BA">
            <w:pPr>
              <w:spacing w:before="19" w:line="360" w:lineRule="auto"/>
              <w:ind w:left="117" w:right="107" w:firstLine="434"/>
              <w:jc w:val="both"/>
              <w:outlineLvl w:val="9"/>
              <w:rPr>
                <w:rFonts w:hint="eastAsia" w:ascii="宋体" w:hAnsi="宋体" w:eastAsia="宋体" w:cs="宋体"/>
                <w:spacing w:val="5"/>
                <w:sz w:val="24"/>
                <w:szCs w:val="24"/>
                <w:lang w:val="en-US" w:eastAsia="zh-CN"/>
              </w:rPr>
            </w:pPr>
            <w:r>
              <w:rPr>
                <w:rFonts w:hint="eastAsia" w:ascii="宋体" w:hAnsi="宋体" w:eastAsia="宋体" w:cs="宋体"/>
                <w:b/>
                <w:bCs/>
                <w:spacing w:val="5"/>
                <w:sz w:val="24"/>
                <w:szCs w:val="24"/>
                <w:lang w:val="en-US" w:eastAsia="zh-CN"/>
              </w:rPr>
              <w:t>实施区域：</w:t>
            </w:r>
            <w:r>
              <w:rPr>
                <w:rFonts w:hint="eastAsia" w:ascii="宋体" w:hAnsi="宋体" w:eastAsia="宋体" w:cs="宋体"/>
                <w:spacing w:val="5"/>
                <w:sz w:val="24"/>
                <w:szCs w:val="24"/>
                <w:lang w:val="en-US" w:eastAsia="zh-CN"/>
              </w:rPr>
              <w:t>漾月街道、竹基镇、雄壁镇。</w:t>
            </w:r>
          </w:p>
          <w:p w14:paraId="6795A468">
            <w:pPr>
              <w:spacing w:before="19" w:line="360" w:lineRule="auto"/>
              <w:ind w:left="117" w:right="107" w:firstLine="434"/>
              <w:jc w:val="both"/>
              <w:outlineLvl w:val="9"/>
              <w:rPr>
                <w:rFonts w:hint="eastAsia" w:ascii="宋体" w:hAnsi="宋体" w:cs="宋体"/>
                <w:kern w:val="0"/>
                <w:sz w:val="24"/>
                <w:lang w:val="en-US" w:eastAsia="zh-CN"/>
              </w:rPr>
            </w:pPr>
            <w:r>
              <w:rPr>
                <w:rFonts w:hint="eastAsia" w:ascii="宋体" w:hAnsi="宋体" w:eastAsia="宋体" w:cs="宋体"/>
                <w:b/>
                <w:bCs/>
                <w:spacing w:val="5"/>
                <w:sz w:val="24"/>
                <w:szCs w:val="24"/>
                <w:lang w:val="en-US" w:eastAsia="zh-CN"/>
              </w:rPr>
              <w:t>安排工程数量：</w:t>
            </w:r>
            <w:r>
              <w:rPr>
                <w:rFonts w:hint="eastAsia" w:ascii="宋体" w:hAnsi="宋体" w:cs="宋体"/>
                <w:kern w:val="0"/>
                <w:sz w:val="24"/>
                <w:lang w:val="en-US" w:eastAsia="zh-CN"/>
              </w:rPr>
              <w:t>3个，分别是小石山水库小流域国家水土保持重点工程、阿宜格水库小流域国家水土保持重点工程、小阿舍小流域国家水土保持重点工程。</w:t>
            </w:r>
          </w:p>
          <w:p w14:paraId="3494CFC3">
            <w:pPr>
              <w:spacing w:before="19" w:line="360" w:lineRule="auto"/>
              <w:ind w:left="117" w:right="107" w:firstLine="434"/>
              <w:jc w:val="both"/>
              <w:outlineLvl w:val="9"/>
              <w:rPr>
                <w:rFonts w:hint="default" w:ascii="宋体" w:hAnsi="宋体" w:eastAsia="宋体" w:cs="宋体"/>
                <w:spacing w:val="5"/>
                <w:sz w:val="24"/>
                <w:szCs w:val="24"/>
                <w:lang w:val="en-US" w:eastAsia="zh-CN"/>
              </w:rPr>
            </w:pPr>
            <w:r>
              <w:rPr>
                <w:rFonts w:hint="eastAsia" w:ascii="宋体" w:hAnsi="宋体" w:eastAsia="宋体" w:cs="宋体"/>
                <w:b/>
                <w:bCs/>
                <w:spacing w:val="5"/>
                <w:sz w:val="24"/>
                <w:szCs w:val="24"/>
                <w:lang w:val="en-US" w:eastAsia="zh-CN"/>
              </w:rPr>
              <w:t>预期目标：</w:t>
            </w:r>
            <w:r>
              <w:rPr>
                <w:rFonts w:hint="default" w:ascii="宋体" w:hAnsi="宋体" w:eastAsia="宋体" w:cs="宋体"/>
                <w:spacing w:val="5"/>
                <w:sz w:val="24"/>
                <w:szCs w:val="24"/>
                <w:lang w:val="en-US" w:eastAsia="zh-CN"/>
              </w:rPr>
              <w:t>完成水土流失治理</w:t>
            </w:r>
            <w:r>
              <w:rPr>
                <w:rFonts w:hint="eastAsia" w:ascii="宋体" w:hAnsi="宋体" w:eastAsia="宋体" w:cs="宋体"/>
                <w:spacing w:val="5"/>
                <w:sz w:val="24"/>
                <w:szCs w:val="24"/>
                <w:lang w:val="en-US" w:eastAsia="zh-CN"/>
              </w:rPr>
              <w:t>面积2802.1</w:t>
            </w:r>
            <w:r>
              <w:rPr>
                <w:rFonts w:hint="default" w:ascii="宋体" w:hAnsi="宋体" w:eastAsia="宋体" w:cs="宋体"/>
                <w:spacing w:val="5"/>
                <w:sz w:val="24"/>
                <w:szCs w:val="24"/>
                <w:lang w:val="en-US" w:eastAsia="zh-CN"/>
              </w:rPr>
              <w:t>公顷</w:t>
            </w:r>
            <w:r>
              <w:rPr>
                <w:rFonts w:hint="eastAsia" w:ascii="宋体" w:hAnsi="宋体" w:eastAsia="宋体" w:cs="宋体"/>
                <w:spacing w:val="5"/>
                <w:sz w:val="24"/>
                <w:szCs w:val="24"/>
                <w:lang w:val="en-US" w:eastAsia="zh-CN"/>
              </w:rPr>
              <w:t>。</w:t>
            </w:r>
          </w:p>
          <w:p w14:paraId="027A60A5">
            <w:pPr>
              <w:spacing w:before="19" w:line="360" w:lineRule="auto"/>
              <w:ind w:left="117" w:right="107" w:firstLine="434"/>
              <w:jc w:val="both"/>
              <w:outlineLvl w:val="9"/>
              <w:rPr>
                <w:rFonts w:hint="eastAsia" w:ascii="宋体" w:hAnsi="宋体" w:cs="宋体"/>
                <w:kern w:val="0"/>
                <w:sz w:val="24"/>
                <w:lang w:val="en-US" w:eastAsia="zh-CN"/>
              </w:rPr>
            </w:pPr>
            <w:r>
              <w:rPr>
                <w:rFonts w:hint="eastAsia" w:ascii="宋体" w:hAnsi="宋体" w:eastAsia="宋体" w:cs="宋体"/>
                <w:b/>
                <w:bCs/>
                <w:spacing w:val="5"/>
                <w:sz w:val="24"/>
                <w:szCs w:val="24"/>
                <w:lang w:val="en-US" w:eastAsia="zh-CN"/>
              </w:rPr>
              <w:t>修复措施：</w:t>
            </w:r>
            <w:r>
              <w:rPr>
                <w:rFonts w:hint="eastAsia" w:ascii="宋体" w:hAnsi="宋体" w:cs="宋体"/>
                <w:kern w:val="0"/>
                <w:sz w:val="24"/>
                <w:lang w:val="en-US" w:eastAsia="zh-CN"/>
              </w:rPr>
              <w:t>以水土保持为重点，采用保育保护、自然恢复、辅助再生相结合的修复策略。采取封山育林、植树造林，封禁治理、坡改梯、河道整治及污水处理等措施，对该区域水土流失进行治理。</w:t>
            </w:r>
          </w:p>
          <w:p w14:paraId="6E1E6C4C">
            <w:pPr>
              <w:spacing w:before="19" w:line="360" w:lineRule="auto"/>
              <w:ind w:left="117" w:right="107" w:firstLine="434"/>
              <w:jc w:val="both"/>
              <w:outlineLvl w:val="9"/>
              <w:rPr>
                <w:rFonts w:hint="eastAsia" w:ascii="宋体" w:hAnsi="宋体" w:eastAsia="宋体" w:cs="宋体"/>
                <w:spacing w:val="5"/>
                <w:sz w:val="24"/>
                <w:szCs w:val="24"/>
                <w:lang w:val="en-US" w:eastAsia="zh-CN"/>
              </w:rPr>
            </w:pPr>
            <w:r>
              <w:rPr>
                <w:rFonts w:hint="eastAsia" w:ascii="宋体" w:hAnsi="宋体" w:eastAsia="宋体" w:cs="宋体"/>
                <w:b/>
                <w:bCs/>
                <w:spacing w:val="5"/>
                <w:sz w:val="24"/>
                <w:szCs w:val="24"/>
                <w:lang w:val="en-US" w:eastAsia="zh-CN"/>
              </w:rPr>
              <w:t>建设时序：</w:t>
            </w:r>
            <w:r>
              <w:rPr>
                <w:rFonts w:hint="eastAsia" w:ascii="宋体" w:hAnsi="宋体" w:eastAsia="宋体" w:cs="宋体"/>
                <w:spacing w:val="5"/>
                <w:sz w:val="24"/>
                <w:szCs w:val="24"/>
                <w:lang w:val="en-US" w:eastAsia="zh-CN"/>
              </w:rPr>
              <w:t>2021-2030年。</w:t>
            </w:r>
          </w:p>
          <w:p w14:paraId="5EF47B7B">
            <w:pPr>
              <w:spacing w:before="19" w:line="360" w:lineRule="auto"/>
              <w:ind w:left="117" w:right="107" w:firstLine="434"/>
              <w:jc w:val="both"/>
              <w:outlineLvl w:val="9"/>
              <w:rPr>
                <w:rFonts w:hint="eastAsia" w:ascii="宋体" w:hAnsi="宋体" w:eastAsia="宋体" w:cs="宋体"/>
                <w:spacing w:val="5"/>
                <w:sz w:val="24"/>
                <w:szCs w:val="24"/>
                <w:lang w:val="en-US" w:eastAsia="zh-CN"/>
              </w:rPr>
            </w:pPr>
            <w:r>
              <w:rPr>
                <w:rFonts w:hint="eastAsia" w:ascii="宋体" w:hAnsi="宋体" w:eastAsia="宋体" w:cs="宋体"/>
                <w:b/>
                <w:bCs/>
                <w:spacing w:val="5"/>
                <w:sz w:val="24"/>
                <w:szCs w:val="24"/>
                <w:lang w:val="en-US" w:eastAsia="zh-CN"/>
              </w:rPr>
              <w:t>资金总投资：</w:t>
            </w:r>
            <w:r>
              <w:rPr>
                <w:rFonts w:hint="eastAsia" w:ascii="宋体" w:hAnsi="宋体" w:eastAsia="宋体" w:cs="宋体"/>
                <w:spacing w:val="5"/>
                <w:sz w:val="24"/>
                <w:szCs w:val="24"/>
                <w:lang w:val="en-US" w:eastAsia="zh-CN"/>
              </w:rPr>
              <w:t>2800万元</w:t>
            </w:r>
          </w:p>
        </w:tc>
      </w:tr>
    </w:tbl>
    <w:p w14:paraId="7D9D5909">
      <w:pPr>
        <w:pStyle w:val="3"/>
        <w:spacing w:line="360" w:lineRule="auto"/>
        <w:ind w:firstLine="562" w:firstLineChars="200"/>
        <w:jc w:val="both"/>
        <w:rPr>
          <w:rFonts w:hint="eastAsia" w:ascii="宋体" w:hAnsi="宋体" w:eastAsia="宋体" w:cs="宋体"/>
          <w:spacing w:val="-12"/>
          <w:sz w:val="28"/>
          <w:szCs w:val="28"/>
          <w:lang w:val="en-US" w:eastAsia="zh-CN"/>
        </w:rPr>
      </w:pPr>
      <w:r>
        <w:rPr>
          <w:rFonts w:hint="eastAsia" w:ascii="宋体" w:hAnsi="宋体" w:eastAsia="宋体" w:cs="宋体"/>
          <w:sz w:val="28"/>
          <w:szCs w:val="28"/>
          <w:lang w:val="en-US" w:eastAsia="zh-CN"/>
        </w:rPr>
        <w:t>三、</w:t>
      </w:r>
      <w:r>
        <w:rPr>
          <w:rFonts w:hint="eastAsia" w:ascii="宋体" w:hAnsi="宋体" w:eastAsia="宋体" w:cs="宋体"/>
          <w:b/>
          <w:bCs/>
          <w:snapToGrid w:val="0"/>
          <w:color w:val="000000"/>
          <w:kern w:val="0"/>
          <w:sz w:val="28"/>
          <w:szCs w:val="28"/>
          <w:lang w:val="en-US" w:eastAsia="zh-CN" w:bidi="ar"/>
        </w:rPr>
        <w:t>石漠化综合治理重点工程</w:t>
      </w:r>
    </w:p>
    <w:p w14:paraId="610B1557">
      <w:pPr>
        <w:keepNext w:val="0"/>
        <w:keepLines w:val="0"/>
        <w:pageBreakBefore w:val="0"/>
        <w:widowControl/>
        <w:kinsoku w:val="0"/>
        <w:wordWrap/>
        <w:overflowPunct/>
        <w:topLinePunct w:val="0"/>
        <w:autoSpaceDE w:val="0"/>
        <w:autoSpaceDN w:val="0"/>
        <w:bidi w:val="0"/>
        <w:adjustRightInd/>
        <w:snapToGrid/>
        <w:spacing w:line="360" w:lineRule="auto"/>
        <w:ind w:right="0" w:firstLine="512" w:firstLineChars="200"/>
        <w:jc w:val="both"/>
        <w:textAlignment w:val="baseline"/>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加大封山育林与管护力度，保护好石漠化区域林草植被。对石漠化治理工程进行规划，通过采取造林种草、陡坡耕地退耕还林还草、加强基本农田和配套小型水利建设，优化农村能源结构，减少森林资源消耗，改善农村人畜饮水条件以及对不具备基本生存条件的地区实施生态移民等措施,有效推进石漠化防治工作。详见专栏5-3。</w:t>
      </w:r>
    </w:p>
    <w:tbl>
      <w:tblPr>
        <w:tblStyle w:val="25"/>
        <w:tblW w:w="8598" w:type="dxa"/>
        <w:tblInd w:w="-9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98"/>
      </w:tblGrid>
      <w:tr w14:paraId="652D5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8598" w:type="dxa"/>
            <w:vAlign w:val="top"/>
          </w:tcPr>
          <w:p w14:paraId="77F0E379">
            <w:pPr>
              <w:spacing w:before="99" w:line="188" w:lineRule="auto"/>
              <w:ind w:firstLine="765" w:firstLineChars="300"/>
              <w:jc w:val="both"/>
              <w:rPr>
                <w:rFonts w:hint="eastAsia" w:ascii="宋体" w:hAnsi="宋体" w:eastAsia="宋体" w:cs="宋体"/>
                <w:sz w:val="28"/>
                <w:szCs w:val="28"/>
              </w:rPr>
            </w:pPr>
            <w:r>
              <w:rPr>
                <w:rFonts w:hint="eastAsia" w:ascii="宋体" w:hAnsi="宋体" w:eastAsia="宋体" w:cs="宋体"/>
                <w:b/>
                <w:bCs/>
                <w:spacing w:val="7"/>
                <w:sz w:val="24"/>
                <w:szCs w:val="24"/>
              </w:rPr>
              <w:t>专栏</w:t>
            </w:r>
            <w:r>
              <w:rPr>
                <w:rFonts w:hint="eastAsia" w:ascii="宋体" w:hAnsi="宋体" w:eastAsia="宋体" w:cs="宋体"/>
                <w:b/>
                <w:bCs/>
                <w:spacing w:val="7"/>
                <w:sz w:val="24"/>
                <w:szCs w:val="24"/>
                <w:lang w:val="en-US" w:eastAsia="zh-CN"/>
              </w:rPr>
              <w:t>5-3</w:t>
            </w:r>
            <w:r>
              <w:rPr>
                <w:rFonts w:hint="eastAsia" w:ascii="宋体" w:hAnsi="宋体" w:eastAsia="宋体" w:cs="宋体"/>
                <w:b/>
                <w:bCs/>
                <w:spacing w:val="7"/>
                <w:sz w:val="24"/>
                <w:szCs w:val="24"/>
              </w:rPr>
              <w:t xml:space="preserve">   </w:t>
            </w:r>
            <w:r>
              <w:rPr>
                <w:rFonts w:hint="eastAsia" w:ascii="宋体" w:hAnsi="宋体" w:eastAsia="宋体" w:cs="宋体"/>
                <w:b/>
                <w:bCs/>
                <w:spacing w:val="7"/>
                <w:sz w:val="24"/>
                <w:szCs w:val="24"/>
                <w:lang w:val="en-US" w:eastAsia="zh-CN"/>
              </w:rPr>
              <w:t xml:space="preserve">       </w:t>
            </w:r>
            <w:r>
              <w:rPr>
                <w:rFonts w:hint="eastAsia" w:ascii="宋体" w:hAnsi="宋体" w:eastAsia="宋体" w:cs="宋体"/>
                <w:b/>
                <w:bCs/>
                <w:spacing w:val="7"/>
                <w:sz w:val="24"/>
                <w:szCs w:val="24"/>
              </w:rPr>
              <w:t>石漠化综合治理重点工程</w:t>
            </w:r>
          </w:p>
        </w:tc>
      </w:tr>
      <w:tr w14:paraId="19ED2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8598" w:type="dxa"/>
            <w:vAlign w:val="top"/>
          </w:tcPr>
          <w:p w14:paraId="494AD58B">
            <w:pPr>
              <w:spacing w:before="19" w:line="360" w:lineRule="auto"/>
              <w:ind w:left="117" w:right="107" w:firstLine="434"/>
              <w:jc w:val="both"/>
              <w:rPr>
                <w:rFonts w:hint="eastAsia" w:ascii="宋体" w:hAnsi="宋体" w:eastAsia="宋体" w:cs="宋体"/>
                <w:b/>
                <w:bCs/>
                <w:spacing w:val="5"/>
                <w:sz w:val="24"/>
                <w:szCs w:val="24"/>
                <w:lang w:val="en-US" w:eastAsia="zh-CN"/>
              </w:rPr>
            </w:pPr>
            <w:r>
              <w:rPr>
                <w:rFonts w:hint="eastAsia" w:ascii="宋体" w:hAnsi="宋体" w:eastAsia="宋体" w:cs="宋体"/>
                <w:b/>
                <w:bCs/>
                <w:spacing w:val="5"/>
                <w:sz w:val="24"/>
                <w:szCs w:val="24"/>
                <w:lang w:val="en-US" w:eastAsia="zh-CN"/>
              </w:rPr>
              <w:t>1、石漠化治理示范工程</w:t>
            </w:r>
          </w:p>
          <w:p w14:paraId="36F86EDF">
            <w:pPr>
              <w:spacing w:before="19" w:line="360" w:lineRule="auto"/>
              <w:ind w:left="117" w:right="107" w:firstLine="434"/>
              <w:jc w:val="both"/>
              <w:rPr>
                <w:rFonts w:hint="eastAsia" w:ascii="宋体" w:hAnsi="宋体" w:eastAsia="宋体" w:cs="宋体"/>
                <w:spacing w:val="5"/>
                <w:sz w:val="24"/>
                <w:szCs w:val="24"/>
                <w:lang w:val="en-US" w:eastAsia="zh-CN"/>
              </w:rPr>
            </w:pPr>
            <w:r>
              <w:rPr>
                <w:rFonts w:hint="eastAsia" w:ascii="宋体" w:hAnsi="宋体" w:eastAsia="宋体" w:cs="宋体"/>
                <w:b/>
                <w:bCs/>
                <w:spacing w:val="5"/>
                <w:sz w:val="24"/>
                <w:szCs w:val="24"/>
                <w:lang w:val="en-US" w:eastAsia="zh-CN"/>
              </w:rPr>
              <w:t>实施区域：</w:t>
            </w:r>
            <w:r>
              <w:rPr>
                <w:rFonts w:hint="eastAsia" w:ascii="宋体" w:hAnsi="宋体" w:eastAsia="宋体" w:cs="宋体"/>
                <w:spacing w:val="5"/>
                <w:sz w:val="24"/>
                <w:szCs w:val="24"/>
                <w:lang w:val="en-US" w:eastAsia="zh-CN"/>
              </w:rPr>
              <w:t>漾月街道办、雄壁镇。</w:t>
            </w:r>
          </w:p>
          <w:p w14:paraId="35160E3C">
            <w:pPr>
              <w:spacing w:before="19" w:line="360" w:lineRule="auto"/>
              <w:ind w:left="117" w:right="107" w:firstLine="434"/>
              <w:jc w:val="both"/>
              <w:rPr>
                <w:rFonts w:hint="eastAsia" w:ascii="宋体" w:hAnsi="宋体" w:eastAsia="宋体" w:cs="宋体"/>
                <w:spacing w:val="5"/>
                <w:sz w:val="24"/>
                <w:szCs w:val="24"/>
                <w:lang w:val="en-US" w:eastAsia="zh-CN"/>
              </w:rPr>
            </w:pPr>
            <w:r>
              <w:rPr>
                <w:rFonts w:hint="eastAsia" w:ascii="宋体" w:hAnsi="宋体" w:eastAsia="宋体" w:cs="宋体"/>
                <w:b/>
                <w:bCs/>
                <w:spacing w:val="5"/>
                <w:sz w:val="24"/>
                <w:szCs w:val="24"/>
                <w:lang w:val="en-US" w:eastAsia="zh-CN"/>
              </w:rPr>
              <w:t>安排工程数量：</w:t>
            </w:r>
            <w:r>
              <w:rPr>
                <w:rFonts w:hint="eastAsia" w:ascii="宋体" w:hAnsi="宋体" w:eastAsia="宋体" w:cs="宋体"/>
                <w:spacing w:val="5"/>
                <w:sz w:val="24"/>
                <w:szCs w:val="24"/>
                <w:lang w:val="en-US" w:eastAsia="zh-CN"/>
              </w:rPr>
              <w:t>1个，即石漠化治理示范工程。</w:t>
            </w:r>
          </w:p>
          <w:p w14:paraId="1EB61FED">
            <w:pPr>
              <w:spacing w:before="19" w:line="360" w:lineRule="auto"/>
              <w:ind w:left="117" w:right="107" w:firstLine="434"/>
              <w:jc w:val="both"/>
              <w:outlineLvl w:val="9"/>
              <w:rPr>
                <w:rFonts w:hint="eastAsia" w:ascii="宋体" w:hAnsi="宋体" w:eastAsia="宋体" w:cs="宋体"/>
                <w:spacing w:val="5"/>
                <w:sz w:val="24"/>
                <w:szCs w:val="24"/>
                <w:lang w:val="en-US" w:eastAsia="zh-CN"/>
              </w:rPr>
            </w:pPr>
            <w:r>
              <w:rPr>
                <w:rFonts w:hint="eastAsia" w:ascii="宋体" w:hAnsi="宋体" w:eastAsia="宋体" w:cs="宋体"/>
                <w:b/>
                <w:bCs/>
                <w:spacing w:val="5"/>
                <w:sz w:val="24"/>
                <w:szCs w:val="24"/>
                <w:lang w:val="en-US" w:eastAsia="zh-CN"/>
              </w:rPr>
              <w:t>预期目标：</w:t>
            </w:r>
            <w:r>
              <w:rPr>
                <w:rFonts w:hint="eastAsia" w:ascii="宋体" w:hAnsi="宋体" w:eastAsia="宋体" w:cs="宋体"/>
                <w:spacing w:val="5"/>
                <w:sz w:val="24"/>
                <w:szCs w:val="24"/>
                <w:lang w:val="en-US" w:eastAsia="zh-CN"/>
              </w:rPr>
              <w:t>完成石漠化治理面积60公顷。</w:t>
            </w:r>
          </w:p>
          <w:p w14:paraId="1434F489">
            <w:pPr>
              <w:pStyle w:val="32"/>
              <w:spacing w:line="360" w:lineRule="auto"/>
              <w:ind w:left="102" w:right="102" w:firstLine="502" w:firstLineChars="200"/>
              <w:jc w:val="both"/>
              <w:rPr>
                <w:rFonts w:hint="eastAsia" w:ascii="宋体" w:hAnsi="宋体" w:eastAsia="宋体" w:cs="宋体"/>
                <w:snapToGrid w:val="0"/>
                <w:color w:val="000000"/>
                <w:spacing w:val="5"/>
                <w:kern w:val="0"/>
                <w:sz w:val="24"/>
                <w:szCs w:val="24"/>
                <w:lang w:val="en-US" w:eastAsia="zh-CN" w:bidi="ar-SA"/>
              </w:rPr>
            </w:pPr>
            <w:r>
              <w:rPr>
                <w:rFonts w:hint="eastAsia" w:ascii="宋体" w:hAnsi="宋体" w:eastAsia="宋体" w:cs="宋体"/>
                <w:b/>
                <w:bCs/>
                <w:spacing w:val="5"/>
                <w:sz w:val="24"/>
                <w:szCs w:val="24"/>
                <w:lang w:val="en-US" w:eastAsia="zh-CN"/>
              </w:rPr>
              <w:t>修复措施：</w:t>
            </w:r>
            <w:r>
              <w:rPr>
                <w:rFonts w:hint="eastAsia" w:ascii="宋体" w:hAnsi="宋体" w:eastAsia="Arial" w:cs="宋体"/>
                <w:snapToGrid w:val="0"/>
                <w:color w:val="000000"/>
                <w:kern w:val="0"/>
                <w:sz w:val="24"/>
                <w:szCs w:val="21"/>
                <w:lang w:val="en-US" w:eastAsia="zh-CN" w:bidi="ar-SA"/>
              </w:rPr>
              <w:t>采用保育保护、自然恢复、辅助再生相结合的修复策略。在漾月街道办、雄壁镇石漠化分布集中区，对师宗县石漠化治理示范工程进行规划；确定植被恢复的造林树种</w:t>
            </w:r>
            <w:r>
              <w:rPr>
                <w:rFonts w:hint="eastAsia" w:ascii="宋体" w:hAnsi="宋体" w:cs="宋体"/>
                <w:snapToGrid w:val="0"/>
                <w:color w:val="000000"/>
                <w:kern w:val="0"/>
                <w:sz w:val="24"/>
                <w:szCs w:val="21"/>
                <w:lang w:val="en-US" w:eastAsia="zh-CN" w:bidi="ar-SA"/>
              </w:rPr>
              <w:t>；</w:t>
            </w:r>
            <w:r>
              <w:rPr>
                <w:rFonts w:hint="eastAsia" w:ascii="宋体" w:hAnsi="宋体" w:eastAsia="Arial" w:cs="宋体"/>
                <w:snapToGrid w:val="0"/>
                <w:color w:val="000000"/>
                <w:kern w:val="0"/>
                <w:sz w:val="24"/>
                <w:szCs w:val="21"/>
                <w:lang w:val="en-US" w:eastAsia="zh-CN" w:bidi="ar-SA"/>
              </w:rPr>
              <w:t xml:space="preserve">营造混交林，形成复层森林结构；建设石漠化治理示范基地60公顷。其中在阴凉箐至大舍流域雄壁镇实施面积30公顷，在子午河流域漾月街道实施面积30公顷。 </w:t>
            </w:r>
          </w:p>
          <w:p w14:paraId="49AEADF9">
            <w:pPr>
              <w:spacing w:before="19" w:line="360" w:lineRule="auto"/>
              <w:ind w:left="117" w:right="107" w:firstLine="434"/>
              <w:jc w:val="both"/>
              <w:rPr>
                <w:rFonts w:hint="eastAsia" w:ascii="宋体" w:hAnsi="宋体" w:eastAsia="宋体" w:cs="宋体"/>
                <w:spacing w:val="5"/>
                <w:sz w:val="24"/>
                <w:szCs w:val="24"/>
                <w:lang w:val="en-US" w:eastAsia="zh-CN"/>
              </w:rPr>
            </w:pPr>
            <w:r>
              <w:rPr>
                <w:rFonts w:hint="eastAsia" w:ascii="宋体" w:hAnsi="宋体" w:eastAsia="宋体" w:cs="宋体"/>
                <w:b/>
                <w:bCs/>
                <w:spacing w:val="5"/>
                <w:sz w:val="24"/>
                <w:szCs w:val="24"/>
                <w:lang w:val="en-US" w:eastAsia="zh-CN"/>
              </w:rPr>
              <w:t>建设时序：</w:t>
            </w:r>
            <w:r>
              <w:rPr>
                <w:rFonts w:hint="eastAsia" w:ascii="宋体" w:hAnsi="宋体" w:eastAsia="宋体" w:cs="宋体"/>
                <w:spacing w:val="5"/>
                <w:sz w:val="24"/>
                <w:szCs w:val="24"/>
                <w:lang w:val="en-US" w:eastAsia="zh-CN"/>
              </w:rPr>
              <w:t>2021-2030年。</w:t>
            </w:r>
          </w:p>
          <w:p w14:paraId="2C2700CD">
            <w:pPr>
              <w:spacing w:before="19" w:line="360" w:lineRule="auto"/>
              <w:ind w:left="117" w:right="107" w:firstLine="434"/>
              <w:jc w:val="both"/>
              <w:rPr>
                <w:rFonts w:hint="eastAsia" w:ascii="宋体" w:hAnsi="宋体" w:eastAsia="宋体" w:cs="宋体"/>
                <w:spacing w:val="5"/>
                <w:sz w:val="24"/>
                <w:szCs w:val="24"/>
                <w:lang w:val="en-US" w:eastAsia="zh-CN"/>
              </w:rPr>
            </w:pPr>
            <w:r>
              <w:rPr>
                <w:rFonts w:hint="eastAsia" w:ascii="宋体" w:hAnsi="宋体" w:eastAsia="宋体" w:cs="宋体"/>
                <w:b/>
                <w:bCs/>
                <w:spacing w:val="5"/>
                <w:sz w:val="24"/>
                <w:szCs w:val="24"/>
                <w:lang w:val="en-US" w:eastAsia="zh-CN"/>
              </w:rPr>
              <w:t>资金总投资：</w:t>
            </w:r>
            <w:r>
              <w:rPr>
                <w:rFonts w:hint="eastAsia" w:ascii="宋体" w:hAnsi="宋体" w:eastAsia="宋体" w:cs="宋体"/>
                <w:spacing w:val="5"/>
                <w:sz w:val="24"/>
                <w:szCs w:val="24"/>
                <w:lang w:val="en-US" w:eastAsia="zh-CN"/>
              </w:rPr>
              <w:t>1000万元。</w:t>
            </w:r>
          </w:p>
          <w:p w14:paraId="2F46EFF6">
            <w:pPr>
              <w:spacing w:before="19" w:line="360" w:lineRule="auto"/>
              <w:ind w:left="117" w:right="107" w:firstLine="434"/>
              <w:jc w:val="both"/>
              <w:rPr>
                <w:rFonts w:hint="eastAsia" w:ascii="宋体" w:hAnsi="宋体" w:eastAsia="宋体" w:cs="宋体"/>
                <w:b/>
                <w:bCs/>
                <w:spacing w:val="5"/>
                <w:sz w:val="24"/>
                <w:szCs w:val="24"/>
                <w:lang w:val="en-US" w:eastAsia="zh-CN"/>
              </w:rPr>
            </w:pPr>
            <w:r>
              <w:rPr>
                <w:rFonts w:hint="eastAsia" w:ascii="宋体" w:hAnsi="宋体" w:eastAsia="宋体" w:cs="宋体"/>
                <w:b/>
                <w:bCs/>
                <w:spacing w:val="5"/>
                <w:sz w:val="24"/>
                <w:szCs w:val="24"/>
                <w:lang w:val="en-US" w:eastAsia="zh-CN"/>
              </w:rPr>
              <w:t>2、石漠化治理工程</w:t>
            </w:r>
          </w:p>
          <w:p w14:paraId="57CD124F">
            <w:pPr>
              <w:spacing w:before="19" w:line="360" w:lineRule="auto"/>
              <w:ind w:left="117" w:right="107" w:firstLine="434"/>
              <w:jc w:val="both"/>
              <w:rPr>
                <w:rFonts w:hint="eastAsia" w:ascii="宋体" w:hAnsi="宋体" w:eastAsia="宋体" w:cs="宋体"/>
                <w:spacing w:val="5"/>
                <w:sz w:val="24"/>
                <w:szCs w:val="24"/>
                <w:lang w:val="en-US" w:eastAsia="zh-CN"/>
              </w:rPr>
            </w:pPr>
            <w:r>
              <w:rPr>
                <w:rFonts w:hint="eastAsia" w:ascii="宋体" w:hAnsi="宋体" w:eastAsia="宋体" w:cs="宋体"/>
                <w:b/>
                <w:bCs/>
                <w:spacing w:val="5"/>
                <w:sz w:val="24"/>
                <w:szCs w:val="24"/>
                <w:lang w:val="en-US" w:eastAsia="zh-CN"/>
              </w:rPr>
              <w:t>实施区域：</w:t>
            </w:r>
            <w:r>
              <w:rPr>
                <w:rFonts w:hint="eastAsia" w:ascii="宋体" w:hAnsi="宋体" w:eastAsia="宋体" w:cs="宋体"/>
                <w:spacing w:val="5"/>
                <w:sz w:val="24"/>
                <w:szCs w:val="24"/>
                <w:lang w:val="en-US" w:eastAsia="zh-CN"/>
              </w:rPr>
              <w:t>龙庆乡、五龙乡、大同街道办。</w:t>
            </w:r>
          </w:p>
          <w:p w14:paraId="0E487222">
            <w:pPr>
              <w:spacing w:before="19" w:line="360" w:lineRule="auto"/>
              <w:ind w:left="117" w:right="107" w:firstLine="434"/>
              <w:jc w:val="both"/>
              <w:rPr>
                <w:rFonts w:hint="eastAsia" w:ascii="宋体" w:hAnsi="宋体" w:eastAsia="宋体" w:cs="宋体"/>
                <w:spacing w:val="5"/>
                <w:sz w:val="24"/>
                <w:szCs w:val="24"/>
                <w:lang w:val="en-US" w:eastAsia="zh-CN"/>
              </w:rPr>
            </w:pPr>
            <w:r>
              <w:rPr>
                <w:rFonts w:hint="eastAsia" w:ascii="宋体" w:hAnsi="宋体" w:eastAsia="宋体" w:cs="宋体"/>
                <w:b/>
                <w:bCs/>
                <w:spacing w:val="5"/>
                <w:sz w:val="24"/>
                <w:szCs w:val="24"/>
                <w:lang w:val="en-US" w:eastAsia="zh-CN"/>
              </w:rPr>
              <w:t>安排工程数量：</w:t>
            </w:r>
            <w:r>
              <w:rPr>
                <w:rFonts w:hint="eastAsia" w:ascii="宋体" w:hAnsi="宋体" w:eastAsia="宋体" w:cs="宋体"/>
                <w:spacing w:val="5"/>
                <w:sz w:val="24"/>
                <w:szCs w:val="24"/>
                <w:lang w:val="en-US" w:eastAsia="zh-CN"/>
              </w:rPr>
              <w:t>3个，分别是大同石漠化治理工程、五龙石漠化治理工程、龙庆石漠化治理工程。</w:t>
            </w:r>
          </w:p>
          <w:p w14:paraId="4A5BE54D">
            <w:pPr>
              <w:spacing w:before="19" w:line="360" w:lineRule="auto"/>
              <w:ind w:left="117" w:right="107" w:firstLine="434"/>
              <w:jc w:val="both"/>
              <w:outlineLvl w:val="9"/>
              <w:rPr>
                <w:rFonts w:hint="default" w:ascii="宋体" w:hAnsi="宋体" w:eastAsia="宋体" w:cs="宋体"/>
                <w:spacing w:val="5"/>
                <w:sz w:val="24"/>
                <w:szCs w:val="24"/>
                <w:lang w:val="en-US" w:eastAsia="zh-CN"/>
              </w:rPr>
            </w:pPr>
            <w:r>
              <w:rPr>
                <w:rFonts w:hint="eastAsia" w:ascii="宋体" w:hAnsi="宋体" w:eastAsia="宋体" w:cs="宋体"/>
                <w:b/>
                <w:bCs/>
                <w:spacing w:val="5"/>
                <w:sz w:val="24"/>
                <w:szCs w:val="24"/>
                <w:lang w:val="en-US" w:eastAsia="zh-CN"/>
              </w:rPr>
              <w:t>预期目标：</w:t>
            </w:r>
            <w:r>
              <w:rPr>
                <w:rFonts w:hint="default" w:ascii="宋体" w:hAnsi="宋体" w:eastAsia="宋体" w:cs="宋体"/>
                <w:spacing w:val="5"/>
                <w:sz w:val="24"/>
                <w:szCs w:val="24"/>
                <w:lang w:val="en-US" w:eastAsia="zh-CN"/>
              </w:rPr>
              <w:t>完成</w:t>
            </w:r>
            <w:r>
              <w:rPr>
                <w:rFonts w:hint="eastAsia" w:ascii="宋体" w:hAnsi="宋体" w:eastAsia="宋体" w:cs="宋体"/>
                <w:spacing w:val="5"/>
                <w:sz w:val="24"/>
                <w:szCs w:val="24"/>
                <w:lang w:val="en-US" w:eastAsia="zh-CN"/>
              </w:rPr>
              <w:t>石漠化</w:t>
            </w:r>
            <w:r>
              <w:rPr>
                <w:rFonts w:hint="default" w:ascii="宋体" w:hAnsi="宋体" w:eastAsia="宋体" w:cs="宋体"/>
                <w:spacing w:val="5"/>
                <w:sz w:val="24"/>
                <w:szCs w:val="24"/>
                <w:lang w:val="en-US" w:eastAsia="zh-CN"/>
              </w:rPr>
              <w:t>治理</w:t>
            </w:r>
            <w:r>
              <w:rPr>
                <w:rFonts w:hint="eastAsia" w:ascii="宋体" w:hAnsi="宋体" w:eastAsia="宋体" w:cs="宋体"/>
                <w:spacing w:val="5"/>
                <w:sz w:val="24"/>
                <w:szCs w:val="24"/>
                <w:lang w:val="en-US" w:eastAsia="zh-CN"/>
              </w:rPr>
              <w:t>面积7359</w:t>
            </w:r>
            <w:r>
              <w:rPr>
                <w:rFonts w:hint="default" w:ascii="宋体" w:hAnsi="宋体" w:eastAsia="宋体" w:cs="宋体"/>
                <w:spacing w:val="5"/>
                <w:sz w:val="24"/>
                <w:szCs w:val="24"/>
                <w:lang w:val="en-US" w:eastAsia="zh-CN"/>
              </w:rPr>
              <w:t>公顷</w:t>
            </w:r>
            <w:r>
              <w:rPr>
                <w:rFonts w:hint="eastAsia" w:ascii="宋体" w:hAnsi="宋体" w:eastAsia="宋体" w:cs="宋体"/>
                <w:spacing w:val="5"/>
                <w:sz w:val="24"/>
                <w:szCs w:val="24"/>
                <w:lang w:val="en-US" w:eastAsia="zh-CN"/>
              </w:rPr>
              <w:t>。</w:t>
            </w:r>
          </w:p>
          <w:p w14:paraId="047DAE0E">
            <w:pPr>
              <w:spacing w:before="19" w:line="360" w:lineRule="auto"/>
              <w:ind w:left="117" w:right="107" w:firstLine="434"/>
              <w:jc w:val="both"/>
              <w:rPr>
                <w:rFonts w:hint="eastAsia" w:ascii="宋体" w:hAnsi="宋体" w:eastAsia="Arial" w:cs="宋体"/>
                <w:snapToGrid w:val="0"/>
                <w:color w:val="000000"/>
                <w:kern w:val="0"/>
                <w:sz w:val="24"/>
                <w:szCs w:val="21"/>
                <w:lang w:val="en-US" w:eastAsia="zh-CN" w:bidi="ar-SA"/>
              </w:rPr>
            </w:pPr>
            <w:r>
              <w:rPr>
                <w:rFonts w:hint="eastAsia" w:ascii="宋体" w:hAnsi="宋体" w:eastAsia="宋体" w:cs="宋体"/>
                <w:b/>
                <w:bCs/>
                <w:spacing w:val="5"/>
                <w:sz w:val="24"/>
                <w:szCs w:val="24"/>
                <w:lang w:val="en-US" w:eastAsia="zh-CN"/>
              </w:rPr>
              <w:t>修复措施：</w:t>
            </w:r>
            <w:r>
              <w:rPr>
                <w:rFonts w:hint="eastAsia" w:ascii="宋体" w:hAnsi="宋体" w:eastAsia="Arial" w:cs="宋体"/>
                <w:snapToGrid w:val="0"/>
                <w:color w:val="000000"/>
                <w:kern w:val="0"/>
                <w:sz w:val="24"/>
                <w:szCs w:val="21"/>
                <w:lang w:val="en-US" w:eastAsia="zh-CN" w:bidi="ar-SA"/>
              </w:rPr>
              <w:t>采用保育保护、自然恢复、辅助再生相结合的修复策略。在龙庆乡、五龙乡、大同街道办石漠化分布集中区，通过采取造林种草、陡坡耕地退耕还林还草、加强基本农田和配套小型水利建设，积极发展农村能源，改善农村人畜饮水条件以及对不具备基本生存条件的地区实施生态移民等措施对石漠化土地进行综合治理。</w:t>
            </w:r>
          </w:p>
          <w:p w14:paraId="501C664C">
            <w:pPr>
              <w:spacing w:before="19" w:line="360" w:lineRule="auto"/>
              <w:ind w:left="117" w:right="107" w:firstLine="434"/>
              <w:jc w:val="both"/>
              <w:rPr>
                <w:rFonts w:hint="eastAsia" w:ascii="宋体" w:hAnsi="宋体" w:eastAsia="宋体" w:cs="宋体"/>
                <w:spacing w:val="5"/>
                <w:sz w:val="24"/>
                <w:szCs w:val="24"/>
                <w:lang w:val="en-US" w:eastAsia="zh-CN"/>
              </w:rPr>
            </w:pPr>
            <w:r>
              <w:rPr>
                <w:rFonts w:hint="eastAsia" w:ascii="宋体" w:hAnsi="宋体" w:eastAsia="宋体" w:cs="宋体"/>
                <w:b/>
                <w:bCs/>
                <w:spacing w:val="5"/>
                <w:sz w:val="24"/>
                <w:szCs w:val="24"/>
                <w:lang w:val="en-US" w:eastAsia="zh-CN"/>
              </w:rPr>
              <w:t>建设时序：</w:t>
            </w:r>
            <w:r>
              <w:rPr>
                <w:rFonts w:hint="eastAsia" w:ascii="宋体" w:hAnsi="宋体" w:eastAsia="宋体" w:cs="宋体"/>
                <w:spacing w:val="5"/>
                <w:sz w:val="24"/>
                <w:szCs w:val="24"/>
                <w:lang w:val="en-US" w:eastAsia="zh-CN"/>
              </w:rPr>
              <w:t>2026-2035年。</w:t>
            </w:r>
          </w:p>
          <w:p w14:paraId="64CA456E">
            <w:pPr>
              <w:spacing w:before="19" w:line="360" w:lineRule="auto"/>
              <w:ind w:left="117" w:right="107" w:firstLine="434"/>
              <w:jc w:val="both"/>
              <w:rPr>
                <w:rFonts w:hint="eastAsia" w:ascii="宋体" w:hAnsi="宋体" w:eastAsia="宋体" w:cs="宋体"/>
                <w:spacing w:val="5"/>
                <w:sz w:val="24"/>
                <w:szCs w:val="24"/>
                <w:lang w:val="en-US" w:eastAsia="zh-CN"/>
              </w:rPr>
            </w:pPr>
            <w:r>
              <w:rPr>
                <w:rFonts w:hint="eastAsia" w:ascii="宋体" w:hAnsi="宋体" w:eastAsia="宋体" w:cs="宋体"/>
                <w:b/>
                <w:bCs/>
                <w:spacing w:val="5"/>
                <w:sz w:val="24"/>
                <w:szCs w:val="24"/>
                <w:lang w:val="en-US" w:eastAsia="zh-CN"/>
              </w:rPr>
              <w:t>资金总投资：</w:t>
            </w:r>
            <w:r>
              <w:rPr>
                <w:rFonts w:hint="eastAsia" w:ascii="宋体" w:hAnsi="宋体" w:eastAsia="宋体" w:cs="宋体"/>
                <w:spacing w:val="5"/>
                <w:sz w:val="24"/>
                <w:szCs w:val="24"/>
                <w:lang w:val="en-US" w:eastAsia="zh-CN"/>
              </w:rPr>
              <w:t>5087.27万元</w:t>
            </w:r>
          </w:p>
        </w:tc>
      </w:tr>
    </w:tbl>
    <w:p w14:paraId="6F104501">
      <w:pPr>
        <w:keepNext w:val="0"/>
        <w:keepLines w:val="0"/>
        <w:widowControl/>
        <w:numPr>
          <w:ilvl w:val="0"/>
          <w:numId w:val="0"/>
        </w:numPr>
        <w:suppressLineNumbers w:val="0"/>
        <w:spacing w:line="360" w:lineRule="auto"/>
        <w:ind w:firstLine="562" w:firstLineChars="200"/>
        <w:jc w:val="both"/>
        <w:outlineLvl w:val="9"/>
        <w:rPr>
          <w:rFonts w:hint="eastAsia" w:ascii="宋体" w:hAnsi="宋体" w:eastAsia="宋体" w:cs="宋体"/>
          <w:b/>
          <w:bCs/>
          <w:snapToGrid w:val="0"/>
          <w:color w:val="000000"/>
          <w:kern w:val="0"/>
          <w:sz w:val="28"/>
          <w:szCs w:val="28"/>
          <w:lang w:val="en-US" w:eastAsia="zh-CN" w:bidi="ar"/>
        </w:rPr>
      </w:pPr>
    </w:p>
    <w:p w14:paraId="41D0686F">
      <w:pPr>
        <w:keepNext w:val="0"/>
        <w:keepLines w:val="0"/>
        <w:widowControl/>
        <w:numPr>
          <w:ilvl w:val="0"/>
          <w:numId w:val="0"/>
        </w:numPr>
        <w:suppressLineNumbers w:val="0"/>
        <w:spacing w:line="360" w:lineRule="auto"/>
        <w:ind w:firstLine="562" w:firstLineChars="200"/>
        <w:jc w:val="both"/>
        <w:outlineLvl w:val="9"/>
        <w:rPr>
          <w:rFonts w:hint="eastAsia" w:ascii="宋体" w:hAnsi="宋体" w:eastAsia="宋体" w:cs="宋体"/>
          <w:b/>
          <w:bCs/>
          <w:snapToGrid w:val="0"/>
          <w:color w:val="000000"/>
          <w:kern w:val="0"/>
          <w:sz w:val="28"/>
          <w:szCs w:val="28"/>
          <w:lang w:val="en-US" w:eastAsia="zh-CN" w:bidi="ar"/>
        </w:rPr>
      </w:pPr>
    </w:p>
    <w:p w14:paraId="04C5C9A3">
      <w:pPr>
        <w:keepNext w:val="0"/>
        <w:keepLines w:val="0"/>
        <w:widowControl/>
        <w:numPr>
          <w:ilvl w:val="0"/>
          <w:numId w:val="0"/>
        </w:numPr>
        <w:suppressLineNumbers w:val="0"/>
        <w:spacing w:line="360" w:lineRule="auto"/>
        <w:ind w:firstLine="562" w:firstLineChars="200"/>
        <w:jc w:val="both"/>
        <w:outlineLvl w:val="2"/>
        <w:rPr>
          <w:rFonts w:hint="eastAsia" w:ascii="宋体" w:hAnsi="宋体" w:eastAsia="宋体" w:cs="宋体"/>
          <w:b/>
          <w:bCs/>
          <w:snapToGrid w:val="0"/>
          <w:color w:val="000000"/>
          <w:kern w:val="0"/>
          <w:sz w:val="28"/>
          <w:szCs w:val="28"/>
          <w:lang w:val="en-US" w:eastAsia="zh-CN" w:bidi="ar"/>
        </w:rPr>
      </w:pPr>
      <w:r>
        <w:rPr>
          <w:rFonts w:hint="eastAsia" w:ascii="宋体" w:hAnsi="宋体" w:eastAsia="宋体" w:cs="宋体"/>
          <w:b/>
          <w:bCs/>
          <w:snapToGrid w:val="0"/>
          <w:color w:val="000000"/>
          <w:kern w:val="0"/>
          <w:sz w:val="28"/>
          <w:szCs w:val="28"/>
          <w:lang w:val="en-US" w:eastAsia="zh-CN" w:bidi="ar"/>
        </w:rPr>
        <w:t>四、水环境综合治理重点工程</w:t>
      </w:r>
    </w:p>
    <w:p w14:paraId="34094884">
      <w:pPr>
        <w:keepNext w:val="0"/>
        <w:keepLines w:val="0"/>
        <w:pageBreakBefore w:val="0"/>
        <w:widowControl/>
        <w:kinsoku w:val="0"/>
        <w:wordWrap/>
        <w:overflowPunct/>
        <w:topLinePunct w:val="0"/>
        <w:autoSpaceDE w:val="0"/>
        <w:autoSpaceDN w:val="0"/>
        <w:bidi w:val="0"/>
        <w:adjustRightInd/>
        <w:snapToGrid/>
        <w:spacing w:line="360" w:lineRule="auto"/>
        <w:ind w:right="0" w:firstLine="512" w:firstLineChars="200"/>
        <w:jc w:val="both"/>
        <w:textAlignment w:val="baseline"/>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全面增强水资源涵养能力，对东风水库、溜子田水库、大堵水库三个较大的集中饮用水水源地，师宗丹凤湿地公园及其它骨干河流水库等重要区域生态环境进行修复与保护。以水环境治理为重点，推进河道清淤疏浚、加固，修建堤防、护脚、排洪管、排涝口、取水闸，两岸布置亲水台阶。同步开展河岸带与景观带修复，实施流域水污染防治及污水处理设施与管网建设。详见专栏5-4。</w:t>
      </w:r>
    </w:p>
    <w:tbl>
      <w:tblPr>
        <w:tblStyle w:val="2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6"/>
      </w:tblGrid>
      <w:tr w14:paraId="7883A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8526" w:type="dxa"/>
            <w:vAlign w:val="top"/>
          </w:tcPr>
          <w:p w14:paraId="35A4EE87">
            <w:pPr>
              <w:spacing w:before="99" w:line="188" w:lineRule="auto"/>
              <w:ind w:firstLine="765" w:firstLineChars="300"/>
              <w:jc w:val="both"/>
              <w:rPr>
                <w:rFonts w:hint="eastAsia" w:ascii="宋体" w:hAnsi="宋体" w:eastAsia="宋体" w:cs="宋体"/>
                <w:sz w:val="24"/>
                <w:szCs w:val="24"/>
              </w:rPr>
            </w:pPr>
            <w:r>
              <w:rPr>
                <w:rFonts w:hint="eastAsia" w:ascii="宋体" w:hAnsi="宋体" w:eastAsia="宋体" w:cs="宋体"/>
                <w:b/>
                <w:bCs/>
                <w:spacing w:val="7"/>
                <w:sz w:val="24"/>
                <w:szCs w:val="24"/>
              </w:rPr>
              <w:t>专栏</w:t>
            </w:r>
            <w:r>
              <w:rPr>
                <w:rFonts w:hint="eastAsia" w:ascii="宋体" w:hAnsi="宋体" w:eastAsia="宋体" w:cs="宋体"/>
                <w:b/>
                <w:bCs/>
                <w:spacing w:val="7"/>
                <w:sz w:val="24"/>
                <w:szCs w:val="24"/>
                <w:lang w:val="en-US" w:eastAsia="zh-CN"/>
              </w:rPr>
              <w:t>5-4</w:t>
            </w:r>
            <w:r>
              <w:rPr>
                <w:rFonts w:hint="eastAsia" w:ascii="宋体" w:hAnsi="宋体" w:eastAsia="宋体" w:cs="宋体"/>
                <w:b/>
                <w:bCs/>
                <w:spacing w:val="22"/>
                <w:w w:val="101"/>
                <w:sz w:val="24"/>
                <w:szCs w:val="24"/>
              </w:rPr>
              <w:t xml:space="preserve">   </w:t>
            </w:r>
            <w:r>
              <w:rPr>
                <w:rFonts w:hint="eastAsia" w:ascii="宋体" w:hAnsi="宋体" w:eastAsia="宋体" w:cs="宋体"/>
                <w:b/>
                <w:bCs/>
                <w:spacing w:val="22"/>
                <w:w w:val="101"/>
                <w:sz w:val="24"/>
                <w:szCs w:val="24"/>
                <w:lang w:val="en-US" w:eastAsia="zh-CN"/>
              </w:rPr>
              <w:t xml:space="preserve">      </w:t>
            </w:r>
            <w:r>
              <w:rPr>
                <w:rFonts w:hint="eastAsia" w:ascii="宋体" w:hAnsi="宋体" w:eastAsia="宋体" w:cs="宋体"/>
                <w:b/>
                <w:bCs/>
                <w:spacing w:val="7"/>
                <w:sz w:val="24"/>
                <w:szCs w:val="24"/>
              </w:rPr>
              <w:t>水</w:t>
            </w:r>
            <w:r>
              <w:rPr>
                <w:rFonts w:hint="eastAsia" w:ascii="宋体" w:hAnsi="宋体" w:eastAsia="宋体" w:cs="宋体"/>
                <w:b/>
                <w:bCs/>
                <w:spacing w:val="7"/>
                <w:sz w:val="24"/>
                <w:szCs w:val="24"/>
                <w:lang w:val="en-US" w:eastAsia="zh-CN"/>
              </w:rPr>
              <w:t>环境</w:t>
            </w:r>
            <w:r>
              <w:rPr>
                <w:rFonts w:hint="eastAsia" w:ascii="宋体" w:hAnsi="宋体" w:eastAsia="宋体" w:cs="宋体"/>
                <w:b/>
                <w:bCs/>
                <w:spacing w:val="7"/>
                <w:sz w:val="24"/>
                <w:szCs w:val="24"/>
              </w:rPr>
              <w:t>综合治理重点工程</w:t>
            </w:r>
          </w:p>
        </w:tc>
      </w:tr>
      <w:tr w14:paraId="125D6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2" w:hRule="atLeast"/>
        </w:trPr>
        <w:tc>
          <w:tcPr>
            <w:tcW w:w="8526" w:type="dxa"/>
            <w:vAlign w:val="top"/>
          </w:tcPr>
          <w:p w14:paraId="3A871ED8">
            <w:pPr>
              <w:spacing w:before="19" w:line="360" w:lineRule="auto"/>
              <w:ind w:left="117" w:right="107" w:firstLine="434"/>
              <w:jc w:val="both"/>
              <w:rPr>
                <w:rFonts w:hint="eastAsia" w:ascii="宋体" w:hAnsi="宋体" w:eastAsia="宋体" w:cs="宋体"/>
                <w:b/>
                <w:bCs/>
                <w:spacing w:val="5"/>
                <w:sz w:val="24"/>
                <w:szCs w:val="24"/>
              </w:rPr>
            </w:pPr>
            <w:r>
              <w:rPr>
                <w:rFonts w:hint="eastAsia" w:ascii="宋体" w:hAnsi="宋体" w:eastAsia="宋体" w:cs="宋体"/>
                <w:b/>
                <w:bCs/>
                <w:spacing w:val="5"/>
                <w:sz w:val="24"/>
                <w:szCs w:val="24"/>
              </w:rPr>
              <w:t>1、水环境综合治理工程</w:t>
            </w:r>
          </w:p>
          <w:p w14:paraId="5CA224D4">
            <w:pPr>
              <w:spacing w:before="19" w:line="360" w:lineRule="auto"/>
              <w:ind w:left="117" w:right="107" w:firstLine="434"/>
              <w:jc w:val="both"/>
              <w:rPr>
                <w:rFonts w:hint="eastAsia" w:ascii="宋体" w:hAnsi="宋体" w:eastAsia="宋体" w:cs="宋体"/>
                <w:spacing w:val="5"/>
                <w:sz w:val="24"/>
                <w:szCs w:val="24"/>
                <w:lang w:val="en-US" w:eastAsia="zh-CN"/>
              </w:rPr>
            </w:pPr>
            <w:r>
              <w:rPr>
                <w:rFonts w:hint="eastAsia" w:ascii="宋体" w:hAnsi="宋体" w:eastAsia="宋体" w:cs="宋体"/>
                <w:b/>
                <w:bCs/>
                <w:spacing w:val="5"/>
                <w:sz w:val="24"/>
                <w:szCs w:val="24"/>
                <w:lang w:val="en-US" w:eastAsia="zh-CN"/>
              </w:rPr>
              <w:t>实施区域：</w:t>
            </w:r>
            <w:r>
              <w:rPr>
                <w:rFonts w:hint="eastAsia" w:ascii="宋体" w:hAnsi="宋体" w:eastAsia="宋体" w:cs="宋体"/>
                <w:spacing w:val="5"/>
                <w:sz w:val="24"/>
                <w:szCs w:val="24"/>
                <w:lang w:val="en-US" w:eastAsia="zh-CN"/>
              </w:rPr>
              <w:t>丹凤街道、漾月街道、大同街道、葵山镇、竹基镇、彩云镇。</w:t>
            </w:r>
          </w:p>
          <w:p w14:paraId="28ABCD8F">
            <w:pPr>
              <w:spacing w:before="19" w:line="360" w:lineRule="auto"/>
              <w:ind w:right="107" w:firstLine="502" w:firstLineChars="200"/>
              <w:jc w:val="both"/>
              <w:rPr>
                <w:rFonts w:hint="eastAsia" w:ascii="宋体" w:hAnsi="宋体" w:eastAsia="Arial" w:cs="宋体"/>
                <w:snapToGrid w:val="0"/>
                <w:color w:val="000000"/>
                <w:kern w:val="0"/>
                <w:sz w:val="24"/>
                <w:szCs w:val="21"/>
                <w:lang w:val="en-US" w:eastAsia="zh-CN" w:bidi="ar-SA"/>
              </w:rPr>
            </w:pPr>
            <w:r>
              <w:rPr>
                <w:rFonts w:hint="eastAsia" w:ascii="宋体" w:hAnsi="宋体" w:eastAsia="宋体" w:cs="宋体"/>
                <w:b/>
                <w:bCs/>
                <w:spacing w:val="5"/>
                <w:sz w:val="24"/>
                <w:szCs w:val="24"/>
                <w:lang w:val="en-US" w:eastAsia="zh-CN"/>
              </w:rPr>
              <w:t>安排工程数量：</w:t>
            </w:r>
            <w:r>
              <w:rPr>
                <w:rFonts w:hint="eastAsia" w:ascii="宋体" w:hAnsi="宋体" w:eastAsia="Arial" w:cs="宋体"/>
                <w:snapToGrid w:val="0"/>
                <w:color w:val="000000"/>
                <w:kern w:val="0"/>
                <w:sz w:val="24"/>
                <w:szCs w:val="21"/>
                <w:lang w:val="en-US" w:eastAsia="zh-CN" w:bidi="ar-SA"/>
              </w:rPr>
              <w:t>10个，分别是师宗县子午河天然湿地流域治理、师宗县通源河黑臭水体治理及改造绿化、师宗县千吨万人饮用水源径流区环境治理项目、师宗县子午河西舍古至响水段治理工程、师宗县污水处理厂尾水人工湿地水质净化工程、南盘江师宗县段干流及主要支入河排污口进行规范整治、师宗县者黑村农村黑臭水体整治工程、师宗县设里河鲁古至蚌古楼段治理工程、师宗县响水河西舍古至响水段治理工程、曲靖市九龙河师宗段河道治理工程。</w:t>
            </w:r>
          </w:p>
          <w:p w14:paraId="00AF46E3">
            <w:pPr>
              <w:spacing w:before="19" w:line="360" w:lineRule="auto"/>
              <w:ind w:left="117" w:right="107" w:firstLine="434"/>
              <w:jc w:val="both"/>
              <w:rPr>
                <w:rFonts w:hint="default" w:ascii="宋体" w:hAnsi="宋体" w:eastAsia="Arial" w:cs="宋体"/>
                <w:snapToGrid w:val="0"/>
                <w:color w:val="000000"/>
                <w:kern w:val="0"/>
                <w:sz w:val="24"/>
                <w:szCs w:val="21"/>
                <w:lang w:val="en-US" w:eastAsia="zh-CN" w:bidi="ar-SA"/>
              </w:rPr>
            </w:pPr>
            <w:r>
              <w:rPr>
                <w:rFonts w:hint="eastAsia" w:ascii="宋体" w:hAnsi="宋体" w:eastAsia="Arial" w:cs="宋体"/>
                <w:b/>
                <w:bCs/>
                <w:snapToGrid w:val="0"/>
                <w:color w:val="000000"/>
                <w:kern w:val="0"/>
                <w:sz w:val="24"/>
                <w:szCs w:val="21"/>
                <w:lang w:val="en-US" w:eastAsia="zh-CN" w:bidi="ar-SA"/>
              </w:rPr>
              <w:t>预期目标：</w:t>
            </w:r>
            <w:r>
              <w:rPr>
                <w:rFonts w:hint="eastAsia" w:ascii="宋体" w:hAnsi="宋体" w:eastAsia="Arial" w:cs="宋体"/>
                <w:snapToGrid w:val="0"/>
                <w:color w:val="000000"/>
                <w:kern w:val="0"/>
                <w:sz w:val="24"/>
                <w:szCs w:val="21"/>
                <w:lang w:val="en-US" w:eastAsia="zh-CN" w:bidi="ar-SA"/>
              </w:rPr>
              <w:t>主要饮用水水源地、河流水库水</w:t>
            </w:r>
            <w:r>
              <w:rPr>
                <w:rFonts w:hint="eastAsia" w:ascii="宋体" w:hAnsi="宋体" w:cs="宋体"/>
                <w:snapToGrid w:val="0"/>
                <w:color w:val="000000"/>
                <w:kern w:val="0"/>
                <w:sz w:val="24"/>
                <w:szCs w:val="21"/>
                <w:lang w:val="en-US" w:eastAsia="zh-CN" w:bidi="ar-SA"/>
              </w:rPr>
              <w:t>生态环境</w:t>
            </w:r>
            <w:r>
              <w:rPr>
                <w:rFonts w:hint="eastAsia" w:ascii="宋体" w:hAnsi="宋体" w:eastAsia="Arial" w:cs="宋体"/>
                <w:snapToGrid w:val="0"/>
                <w:color w:val="000000"/>
                <w:kern w:val="0"/>
                <w:sz w:val="24"/>
                <w:szCs w:val="21"/>
                <w:lang w:val="en-US" w:eastAsia="zh-CN" w:bidi="ar-SA"/>
              </w:rPr>
              <w:t>明显改善。</w:t>
            </w:r>
          </w:p>
          <w:p w14:paraId="2DD29AAA">
            <w:pPr>
              <w:spacing w:before="19" w:line="360" w:lineRule="auto"/>
              <w:ind w:left="117" w:right="107" w:firstLine="434"/>
              <w:jc w:val="both"/>
              <w:rPr>
                <w:rFonts w:hint="default" w:ascii="宋体" w:hAnsi="宋体" w:eastAsia="Arial" w:cs="宋体"/>
                <w:snapToGrid w:val="0"/>
                <w:color w:val="000000"/>
                <w:kern w:val="0"/>
                <w:sz w:val="24"/>
                <w:szCs w:val="21"/>
                <w:lang w:val="en-US" w:eastAsia="zh-CN" w:bidi="ar-SA"/>
              </w:rPr>
            </w:pPr>
            <w:r>
              <w:rPr>
                <w:rFonts w:hint="eastAsia" w:ascii="宋体" w:hAnsi="宋体" w:eastAsia="Arial" w:cs="宋体"/>
                <w:b/>
                <w:bCs/>
                <w:snapToGrid w:val="0"/>
                <w:color w:val="000000"/>
                <w:kern w:val="0"/>
                <w:sz w:val="24"/>
                <w:szCs w:val="21"/>
                <w:lang w:val="en-US" w:eastAsia="zh-CN" w:bidi="ar-SA"/>
              </w:rPr>
              <w:t>修复措施：</w:t>
            </w:r>
            <w:r>
              <w:rPr>
                <w:rFonts w:hint="eastAsia" w:ascii="宋体" w:hAnsi="宋体" w:eastAsia="Arial" w:cs="宋体"/>
                <w:snapToGrid w:val="0"/>
                <w:color w:val="000000"/>
                <w:kern w:val="0"/>
                <w:sz w:val="24"/>
                <w:szCs w:val="21"/>
                <w:lang w:val="en-US" w:eastAsia="zh-CN" w:bidi="ar-SA"/>
              </w:rPr>
              <w:t>以水资源保护为重点，通过实施河道治理工程、农村黑臭水体整治工程、湿地公园水源涵养综合治理工程和污水处理厂尾水人工湿地水质净化工程建设，改善东风水库、溜子田水库、大堵水库三个较大的集中饮用水水源地、师宗丹凤湿地公园及其它骨干河流水库水</w:t>
            </w:r>
            <w:r>
              <w:rPr>
                <w:rFonts w:hint="eastAsia" w:ascii="宋体" w:hAnsi="宋体" w:cs="宋体"/>
                <w:snapToGrid w:val="0"/>
                <w:color w:val="000000"/>
                <w:kern w:val="0"/>
                <w:sz w:val="24"/>
                <w:szCs w:val="21"/>
                <w:lang w:val="en-US" w:eastAsia="zh-CN" w:bidi="ar-SA"/>
              </w:rPr>
              <w:t>生态环境</w:t>
            </w:r>
            <w:r>
              <w:rPr>
                <w:rFonts w:hint="eastAsia" w:ascii="宋体" w:hAnsi="宋体" w:eastAsia="Arial" w:cs="宋体"/>
                <w:snapToGrid w:val="0"/>
                <w:color w:val="000000"/>
                <w:kern w:val="0"/>
                <w:sz w:val="24"/>
                <w:szCs w:val="21"/>
                <w:lang w:val="en-US" w:eastAsia="zh-CN" w:bidi="ar-SA"/>
              </w:rPr>
              <w:t>和水域生态功能。</w:t>
            </w:r>
          </w:p>
          <w:p w14:paraId="22565832">
            <w:pPr>
              <w:spacing w:before="19" w:line="360" w:lineRule="auto"/>
              <w:ind w:left="117" w:right="107" w:firstLine="434"/>
              <w:jc w:val="both"/>
              <w:rPr>
                <w:rFonts w:hint="eastAsia" w:ascii="宋体" w:hAnsi="宋体" w:eastAsia="宋体" w:cs="宋体"/>
                <w:spacing w:val="5"/>
                <w:sz w:val="24"/>
                <w:szCs w:val="24"/>
                <w:lang w:val="en-US" w:eastAsia="zh-CN"/>
              </w:rPr>
            </w:pPr>
            <w:r>
              <w:rPr>
                <w:rFonts w:hint="eastAsia" w:ascii="宋体" w:hAnsi="宋体" w:eastAsia="宋体" w:cs="宋体"/>
                <w:b/>
                <w:bCs/>
                <w:spacing w:val="5"/>
                <w:sz w:val="24"/>
                <w:szCs w:val="24"/>
                <w:lang w:val="en-US" w:eastAsia="zh-CN"/>
              </w:rPr>
              <w:t>建设时序：</w:t>
            </w:r>
            <w:r>
              <w:rPr>
                <w:rFonts w:hint="eastAsia" w:ascii="宋体" w:hAnsi="宋体" w:eastAsia="宋体" w:cs="宋体"/>
                <w:spacing w:val="5"/>
                <w:sz w:val="24"/>
                <w:szCs w:val="24"/>
                <w:lang w:val="en-US" w:eastAsia="zh-CN"/>
              </w:rPr>
              <w:t>2021-2026年。</w:t>
            </w:r>
          </w:p>
          <w:p w14:paraId="3008509C">
            <w:pPr>
              <w:spacing w:before="19" w:line="360" w:lineRule="auto"/>
              <w:ind w:left="117" w:right="107" w:firstLine="434"/>
              <w:jc w:val="both"/>
              <w:rPr>
                <w:rFonts w:hint="eastAsia" w:ascii="宋体" w:hAnsi="宋体" w:eastAsia="宋体" w:cs="宋体"/>
                <w:spacing w:val="5"/>
                <w:sz w:val="24"/>
                <w:szCs w:val="24"/>
                <w:lang w:val="en-US" w:eastAsia="zh-CN"/>
              </w:rPr>
            </w:pPr>
            <w:r>
              <w:rPr>
                <w:rFonts w:hint="eastAsia" w:ascii="宋体" w:hAnsi="宋体" w:eastAsia="宋体" w:cs="宋体"/>
                <w:b/>
                <w:bCs/>
                <w:spacing w:val="5"/>
                <w:sz w:val="24"/>
                <w:szCs w:val="24"/>
                <w:lang w:val="en-US" w:eastAsia="zh-CN"/>
              </w:rPr>
              <w:t>资金总投资：</w:t>
            </w:r>
            <w:r>
              <w:rPr>
                <w:rFonts w:hint="eastAsia" w:ascii="宋体" w:hAnsi="宋体" w:eastAsia="宋体" w:cs="宋体"/>
                <w:spacing w:val="5"/>
                <w:sz w:val="24"/>
                <w:szCs w:val="24"/>
                <w:lang w:val="en-US" w:eastAsia="zh-CN"/>
              </w:rPr>
              <w:t>203073万元。</w:t>
            </w:r>
          </w:p>
        </w:tc>
      </w:tr>
    </w:tbl>
    <w:p w14:paraId="40EB4310">
      <w:pPr>
        <w:keepNext w:val="0"/>
        <w:keepLines w:val="0"/>
        <w:widowControl/>
        <w:numPr>
          <w:ilvl w:val="0"/>
          <w:numId w:val="0"/>
        </w:numPr>
        <w:suppressLineNumbers w:val="0"/>
        <w:spacing w:line="360" w:lineRule="auto"/>
        <w:ind w:firstLine="562" w:firstLineChars="200"/>
        <w:jc w:val="both"/>
        <w:outlineLvl w:val="9"/>
        <w:rPr>
          <w:rFonts w:hint="eastAsia" w:ascii="宋体" w:hAnsi="宋体" w:eastAsia="宋体" w:cs="宋体"/>
          <w:b/>
          <w:bCs/>
          <w:snapToGrid w:val="0"/>
          <w:color w:val="000000"/>
          <w:kern w:val="0"/>
          <w:sz w:val="28"/>
          <w:szCs w:val="28"/>
          <w:lang w:val="en-US" w:eastAsia="zh-CN" w:bidi="ar"/>
        </w:rPr>
      </w:pPr>
    </w:p>
    <w:p w14:paraId="576CF54D">
      <w:pPr>
        <w:keepNext w:val="0"/>
        <w:keepLines w:val="0"/>
        <w:widowControl/>
        <w:numPr>
          <w:ilvl w:val="0"/>
          <w:numId w:val="0"/>
        </w:numPr>
        <w:suppressLineNumbers w:val="0"/>
        <w:spacing w:line="360" w:lineRule="auto"/>
        <w:ind w:firstLine="562" w:firstLineChars="200"/>
        <w:jc w:val="both"/>
        <w:outlineLvl w:val="2"/>
        <w:rPr>
          <w:rFonts w:hint="eastAsia" w:ascii="宋体" w:hAnsi="宋体" w:eastAsia="宋体" w:cs="宋体"/>
          <w:b/>
          <w:bCs/>
          <w:snapToGrid w:val="0"/>
          <w:color w:val="000000"/>
          <w:kern w:val="0"/>
          <w:sz w:val="28"/>
          <w:szCs w:val="28"/>
          <w:lang w:val="en-US" w:eastAsia="zh-CN" w:bidi="ar"/>
        </w:rPr>
      </w:pPr>
      <w:r>
        <w:rPr>
          <w:rFonts w:hint="eastAsia" w:ascii="宋体" w:hAnsi="宋体" w:eastAsia="宋体" w:cs="宋体"/>
          <w:b/>
          <w:bCs/>
          <w:snapToGrid w:val="0"/>
          <w:color w:val="000000"/>
          <w:kern w:val="0"/>
          <w:sz w:val="28"/>
          <w:szCs w:val="28"/>
          <w:lang w:val="en-US" w:eastAsia="zh-CN" w:bidi="ar"/>
        </w:rPr>
        <w:t>五、林草质量提升工程</w:t>
      </w:r>
    </w:p>
    <w:p w14:paraId="5CE68A1E">
      <w:pPr>
        <w:keepNext w:val="0"/>
        <w:keepLines w:val="0"/>
        <w:widowControl/>
        <w:suppressLineNumbers w:val="0"/>
        <w:spacing w:line="360" w:lineRule="auto"/>
        <w:ind w:firstLine="512" w:firstLineChars="200"/>
        <w:jc w:val="both"/>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坚持保护优先、自然恢复为主、人工修复为辅的原则。以南盘江流域为中心，重点开展生态保育，以自然保护为主要功能导向，须强制性严格保护的区域，主要为生态保护红线划定区域，集中于云南师宗丁累大箐自然保护区和云南师宗南丹山风景名胜区等区域；提高南盘江两岸及大堵水库、东风水库区域森林水源涵养能力，提升森林生态系统水源涵养、水土保持和防风固沙功能。深化增草增林增绿治理，实施低产低效林改造和中幼龄林抚育工程，退化林修复、营造灌木林，提高森林质量，提高森林覆盖度，增加林木多样性。详见专栏5-5。</w:t>
      </w:r>
    </w:p>
    <w:tbl>
      <w:tblPr>
        <w:tblStyle w:val="25"/>
        <w:tblW w:w="86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67"/>
      </w:tblGrid>
      <w:tr w14:paraId="5E7DF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8667" w:type="dxa"/>
            <w:vAlign w:val="top"/>
          </w:tcPr>
          <w:p w14:paraId="32BE0136">
            <w:pPr>
              <w:spacing w:before="99" w:line="188" w:lineRule="auto"/>
              <w:ind w:firstLine="765" w:firstLineChars="300"/>
              <w:jc w:val="both"/>
              <w:rPr>
                <w:rFonts w:hint="eastAsia" w:ascii="宋体" w:hAnsi="宋体" w:eastAsia="宋体" w:cs="宋体"/>
                <w:sz w:val="28"/>
                <w:szCs w:val="28"/>
              </w:rPr>
            </w:pPr>
            <w:r>
              <w:rPr>
                <w:rFonts w:hint="eastAsia" w:ascii="宋体" w:hAnsi="宋体" w:eastAsia="宋体" w:cs="宋体"/>
                <w:b/>
                <w:bCs/>
                <w:spacing w:val="7"/>
                <w:sz w:val="24"/>
                <w:szCs w:val="24"/>
              </w:rPr>
              <w:t>专栏</w:t>
            </w:r>
            <w:r>
              <w:rPr>
                <w:rFonts w:hint="eastAsia" w:ascii="宋体" w:hAnsi="宋体" w:eastAsia="宋体" w:cs="宋体"/>
                <w:b/>
                <w:bCs/>
                <w:spacing w:val="7"/>
                <w:sz w:val="24"/>
                <w:szCs w:val="24"/>
                <w:lang w:val="en-US" w:eastAsia="zh-CN"/>
              </w:rPr>
              <w:t>5-5</w:t>
            </w:r>
            <w:r>
              <w:rPr>
                <w:rFonts w:hint="eastAsia" w:ascii="宋体" w:hAnsi="宋体" w:eastAsia="宋体" w:cs="宋体"/>
                <w:b/>
                <w:bCs/>
                <w:spacing w:val="7"/>
                <w:sz w:val="24"/>
                <w:szCs w:val="24"/>
              </w:rPr>
              <w:t xml:space="preserve">   </w:t>
            </w:r>
            <w:r>
              <w:rPr>
                <w:rFonts w:hint="eastAsia" w:ascii="宋体" w:hAnsi="宋体" w:eastAsia="宋体" w:cs="宋体"/>
                <w:b/>
                <w:bCs/>
                <w:spacing w:val="7"/>
                <w:sz w:val="24"/>
                <w:szCs w:val="24"/>
                <w:lang w:val="en-US" w:eastAsia="zh-CN"/>
              </w:rPr>
              <w:t xml:space="preserve">       林草质量提升</w:t>
            </w:r>
            <w:r>
              <w:rPr>
                <w:rFonts w:hint="eastAsia" w:ascii="宋体" w:hAnsi="宋体" w:eastAsia="宋体" w:cs="宋体"/>
                <w:b/>
                <w:bCs/>
                <w:spacing w:val="7"/>
                <w:sz w:val="24"/>
                <w:szCs w:val="24"/>
              </w:rPr>
              <w:t>重点工程</w:t>
            </w:r>
          </w:p>
        </w:tc>
      </w:tr>
      <w:tr w14:paraId="0FE2F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2" w:hRule="atLeast"/>
        </w:trPr>
        <w:tc>
          <w:tcPr>
            <w:tcW w:w="8667" w:type="dxa"/>
            <w:vAlign w:val="top"/>
          </w:tcPr>
          <w:p w14:paraId="3C8F30BC">
            <w:pPr>
              <w:spacing w:before="19" w:line="360" w:lineRule="auto"/>
              <w:ind w:left="117" w:right="107" w:firstLine="434"/>
              <w:jc w:val="both"/>
              <w:rPr>
                <w:rFonts w:hint="eastAsia" w:ascii="宋体" w:hAnsi="宋体" w:eastAsia="宋体" w:cs="宋体"/>
                <w:b/>
                <w:bCs/>
                <w:spacing w:val="5"/>
                <w:sz w:val="24"/>
                <w:szCs w:val="24"/>
                <w:lang w:val="en-US" w:eastAsia="zh-CN"/>
              </w:rPr>
            </w:pPr>
            <w:r>
              <w:rPr>
                <w:rFonts w:hint="eastAsia" w:ascii="宋体" w:hAnsi="宋体" w:eastAsia="宋体" w:cs="宋体"/>
                <w:b/>
                <w:bCs/>
                <w:spacing w:val="5"/>
                <w:sz w:val="24"/>
                <w:szCs w:val="24"/>
                <w:lang w:val="en-US" w:eastAsia="zh-CN"/>
              </w:rPr>
              <w:t>1、公益林管护工程</w:t>
            </w:r>
          </w:p>
          <w:p w14:paraId="6AB1C23B">
            <w:pPr>
              <w:spacing w:before="19" w:line="360" w:lineRule="auto"/>
              <w:ind w:left="117" w:right="107" w:firstLine="434"/>
              <w:jc w:val="both"/>
              <w:rPr>
                <w:rFonts w:hint="eastAsia" w:ascii="宋体" w:hAnsi="宋体" w:eastAsia="宋体" w:cs="宋体"/>
                <w:spacing w:val="5"/>
                <w:sz w:val="24"/>
                <w:szCs w:val="24"/>
                <w:lang w:val="en-US" w:eastAsia="zh-CN"/>
              </w:rPr>
            </w:pPr>
            <w:r>
              <w:rPr>
                <w:rFonts w:hint="eastAsia" w:ascii="宋体" w:hAnsi="宋体" w:eastAsia="宋体" w:cs="宋体"/>
                <w:b/>
                <w:bCs/>
                <w:spacing w:val="5"/>
                <w:sz w:val="24"/>
                <w:szCs w:val="24"/>
                <w:lang w:val="en-US" w:eastAsia="zh-CN"/>
              </w:rPr>
              <w:t>实施区域：</w:t>
            </w:r>
            <w:r>
              <w:rPr>
                <w:rFonts w:hint="eastAsia" w:ascii="宋体" w:hAnsi="宋体" w:eastAsia="宋体" w:cs="宋体"/>
                <w:spacing w:val="-12"/>
                <w:sz w:val="28"/>
                <w:szCs w:val="28"/>
                <w:lang w:val="en-US" w:eastAsia="zh-CN"/>
              </w:rPr>
              <w:t>龙庆乡、五龙乡、高良乡</w:t>
            </w:r>
            <w:r>
              <w:rPr>
                <w:rFonts w:hint="eastAsia" w:ascii="宋体" w:hAnsi="宋体" w:eastAsia="宋体" w:cs="宋体"/>
                <w:spacing w:val="5"/>
                <w:sz w:val="24"/>
                <w:szCs w:val="24"/>
                <w:lang w:val="en-US" w:eastAsia="zh-CN"/>
              </w:rPr>
              <w:t>。</w:t>
            </w:r>
          </w:p>
          <w:p w14:paraId="7B7B08E4">
            <w:pPr>
              <w:spacing w:before="19" w:line="360" w:lineRule="auto"/>
              <w:ind w:left="117" w:right="107" w:firstLine="434"/>
              <w:jc w:val="both"/>
              <w:rPr>
                <w:rFonts w:hint="eastAsia" w:ascii="宋体" w:hAnsi="宋体" w:eastAsia="宋体" w:cs="宋体"/>
                <w:spacing w:val="5"/>
                <w:sz w:val="24"/>
                <w:szCs w:val="24"/>
                <w:lang w:val="en-US" w:eastAsia="zh-CN"/>
              </w:rPr>
            </w:pPr>
            <w:r>
              <w:rPr>
                <w:rFonts w:hint="eastAsia" w:ascii="宋体" w:hAnsi="宋体" w:eastAsia="宋体" w:cs="宋体"/>
                <w:b/>
                <w:bCs/>
                <w:spacing w:val="5"/>
                <w:sz w:val="24"/>
                <w:szCs w:val="24"/>
                <w:lang w:val="en-US" w:eastAsia="zh-CN"/>
              </w:rPr>
              <w:t>安排工程数量：</w:t>
            </w:r>
            <w:r>
              <w:rPr>
                <w:rFonts w:hint="eastAsia" w:ascii="宋体" w:hAnsi="宋体" w:eastAsia="宋体" w:cs="宋体"/>
                <w:spacing w:val="5"/>
                <w:sz w:val="24"/>
                <w:szCs w:val="24"/>
                <w:lang w:val="en-US" w:eastAsia="zh-CN"/>
              </w:rPr>
              <w:t>1个，即公益林管护工程。</w:t>
            </w:r>
          </w:p>
          <w:p w14:paraId="13938100">
            <w:pPr>
              <w:spacing w:before="19" w:line="360" w:lineRule="auto"/>
              <w:ind w:left="117" w:right="107" w:firstLine="434"/>
              <w:jc w:val="both"/>
              <w:rPr>
                <w:rFonts w:hint="default" w:ascii="宋体" w:hAnsi="宋体" w:eastAsia="宋体" w:cs="宋体"/>
                <w:spacing w:val="5"/>
                <w:sz w:val="24"/>
                <w:szCs w:val="24"/>
                <w:lang w:val="en-US" w:eastAsia="zh-CN"/>
              </w:rPr>
            </w:pPr>
            <w:r>
              <w:rPr>
                <w:rFonts w:hint="eastAsia" w:ascii="宋体" w:hAnsi="宋体" w:eastAsia="宋体" w:cs="宋体"/>
                <w:b/>
                <w:bCs/>
                <w:spacing w:val="5"/>
                <w:sz w:val="24"/>
                <w:szCs w:val="24"/>
                <w:lang w:val="en-US" w:eastAsia="zh-CN"/>
              </w:rPr>
              <w:t>预期目标：</w:t>
            </w:r>
            <w:r>
              <w:rPr>
                <w:rFonts w:hint="eastAsia" w:ascii="宋体" w:hAnsi="宋体" w:eastAsia="宋体" w:cs="宋体"/>
                <w:snapToGrid w:val="0"/>
                <w:color w:val="000000"/>
                <w:spacing w:val="5"/>
                <w:kern w:val="0"/>
                <w:sz w:val="24"/>
                <w:szCs w:val="24"/>
                <w:lang w:val="en-US" w:eastAsia="zh-CN" w:bidi="ar-SA"/>
              </w:rPr>
              <w:t>保护森林资源面积共计55593.33公顷。</w:t>
            </w:r>
          </w:p>
          <w:p w14:paraId="57824BD7">
            <w:pPr>
              <w:pStyle w:val="32"/>
              <w:spacing w:line="360" w:lineRule="auto"/>
              <w:ind w:left="102" w:right="0" w:firstLine="502" w:firstLineChars="200"/>
              <w:jc w:val="left"/>
              <w:rPr>
                <w:rFonts w:hint="eastAsia" w:ascii="宋体" w:hAnsi="宋体" w:eastAsia="Arial" w:cs="宋体"/>
                <w:snapToGrid w:val="0"/>
                <w:color w:val="000000"/>
                <w:kern w:val="0"/>
                <w:sz w:val="24"/>
                <w:szCs w:val="21"/>
                <w:lang w:val="en-US" w:eastAsia="zh-CN" w:bidi="ar-SA"/>
              </w:rPr>
            </w:pPr>
            <w:r>
              <w:rPr>
                <w:rFonts w:hint="eastAsia" w:ascii="宋体" w:hAnsi="宋体" w:eastAsia="宋体" w:cs="宋体"/>
                <w:b/>
                <w:bCs/>
                <w:spacing w:val="5"/>
                <w:sz w:val="24"/>
                <w:szCs w:val="24"/>
                <w:lang w:val="en-US" w:eastAsia="zh-CN"/>
              </w:rPr>
              <w:t>修复措施：</w:t>
            </w:r>
            <w:r>
              <w:rPr>
                <w:rFonts w:hint="eastAsia" w:ascii="宋体" w:hAnsi="宋体" w:eastAsia="Arial" w:cs="宋体"/>
                <w:snapToGrid w:val="0"/>
                <w:color w:val="000000"/>
                <w:kern w:val="0"/>
                <w:sz w:val="24"/>
                <w:szCs w:val="21"/>
                <w:lang w:val="en-US" w:eastAsia="zh-CN" w:bidi="ar-SA"/>
              </w:rPr>
              <w:t>建立与天然林保护工程统一的森林管护体系，规范和加强公益林管理工作，落实公益林生态效益补偿措施，及时兑现政策补助，充分发挥公益林的生态效益、社会效益和经济效益。对师宗县公益林保护工程进行规划，完善生态公益林保护制度，全面保护森林资源，保护面积共计55593.33公顷；引入公益林信息化管理系统，实现对生态公益林数据的管理与维护。</w:t>
            </w:r>
          </w:p>
          <w:p w14:paraId="50F57BF6">
            <w:pPr>
              <w:spacing w:before="19" w:line="360" w:lineRule="auto"/>
              <w:ind w:left="117" w:right="107" w:firstLine="434"/>
              <w:jc w:val="both"/>
              <w:rPr>
                <w:rFonts w:hint="eastAsia" w:ascii="宋体" w:hAnsi="宋体" w:eastAsia="宋体" w:cs="宋体"/>
                <w:spacing w:val="5"/>
                <w:sz w:val="24"/>
                <w:szCs w:val="24"/>
                <w:lang w:val="en-US" w:eastAsia="zh-CN"/>
              </w:rPr>
            </w:pPr>
            <w:r>
              <w:rPr>
                <w:rFonts w:hint="eastAsia" w:ascii="宋体" w:hAnsi="宋体" w:eastAsia="宋体" w:cs="宋体"/>
                <w:b/>
                <w:bCs/>
                <w:spacing w:val="5"/>
                <w:sz w:val="24"/>
                <w:szCs w:val="24"/>
                <w:lang w:val="en-US" w:eastAsia="zh-CN"/>
              </w:rPr>
              <w:t>建设时序：</w:t>
            </w:r>
            <w:r>
              <w:rPr>
                <w:rFonts w:hint="eastAsia" w:ascii="宋体" w:hAnsi="宋体" w:eastAsia="宋体" w:cs="宋体"/>
                <w:spacing w:val="5"/>
                <w:sz w:val="24"/>
                <w:szCs w:val="24"/>
                <w:lang w:val="en-US" w:eastAsia="zh-CN"/>
              </w:rPr>
              <w:t>2021-2030年。</w:t>
            </w:r>
          </w:p>
          <w:p w14:paraId="4DE0476B">
            <w:pPr>
              <w:spacing w:before="19" w:line="360" w:lineRule="auto"/>
              <w:ind w:left="117" w:right="107" w:firstLine="434"/>
              <w:jc w:val="both"/>
              <w:rPr>
                <w:rFonts w:hint="eastAsia" w:ascii="宋体" w:hAnsi="宋体" w:eastAsia="宋体" w:cs="宋体"/>
                <w:spacing w:val="5"/>
                <w:sz w:val="24"/>
                <w:szCs w:val="24"/>
                <w:lang w:val="en-US" w:eastAsia="zh-CN"/>
              </w:rPr>
            </w:pPr>
            <w:r>
              <w:rPr>
                <w:rFonts w:hint="eastAsia" w:ascii="宋体" w:hAnsi="宋体" w:eastAsia="宋体" w:cs="宋体"/>
                <w:b/>
                <w:bCs/>
                <w:spacing w:val="5"/>
                <w:sz w:val="24"/>
                <w:szCs w:val="24"/>
                <w:lang w:val="en-US" w:eastAsia="zh-CN"/>
              </w:rPr>
              <w:t>资金总投资：</w:t>
            </w:r>
            <w:r>
              <w:rPr>
                <w:rFonts w:hint="eastAsia" w:ascii="宋体" w:hAnsi="宋体" w:eastAsia="宋体" w:cs="宋体"/>
                <w:spacing w:val="5"/>
                <w:sz w:val="24"/>
                <w:szCs w:val="24"/>
                <w:lang w:val="en-US" w:eastAsia="zh-CN"/>
              </w:rPr>
              <w:t>1000万元。</w:t>
            </w:r>
          </w:p>
          <w:p w14:paraId="1E4242DE">
            <w:pPr>
              <w:spacing w:before="19" w:line="360" w:lineRule="auto"/>
              <w:ind w:left="117" w:right="107" w:firstLine="434"/>
              <w:jc w:val="both"/>
              <w:rPr>
                <w:rFonts w:hint="eastAsia" w:ascii="宋体" w:hAnsi="宋体" w:eastAsia="宋体" w:cs="宋体"/>
                <w:b/>
                <w:bCs/>
                <w:spacing w:val="5"/>
                <w:sz w:val="24"/>
                <w:szCs w:val="24"/>
                <w:lang w:val="en-US" w:eastAsia="zh-CN"/>
              </w:rPr>
            </w:pPr>
            <w:r>
              <w:rPr>
                <w:rFonts w:hint="eastAsia" w:ascii="宋体" w:hAnsi="宋体" w:eastAsia="宋体" w:cs="宋体"/>
                <w:b/>
                <w:bCs/>
                <w:spacing w:val="5"/>
                <w:sz w:val="24"/>
                <w:szCs w:val="24"/>
                <w:lang w:val="en-US" w:eastAsia="zh-CN"/>
              </w:rPr>
              <w:t>2、城乡面山植被恢复工程</w:t>
            </w:r>
          </w:p>
          <w:p w14:paraId="66588933">
            <w:pPr>
              <w:spacing w:before="19" w:line="360" w:lineRule="auto"/>
              <w:ind w:left="117" w:right="107" w:firstLine="434"/>
              <w:jc w:val="both"/>
              <w:rPr>
                <w:rFonts w:hint="eastAsia" w:ascii="宋体" w:hAnsi="宋体" w:eastAsia="宋体" w:cs="宋体"/>
                <w:spacing w:val="5"/>
                <w:sz w:val="24"/>
                <w:szCs w:val="24"/>
                <w:lang w:val="en-US" w:eastAsia="zh-CN"/>
              </w:rPr>
            </w:pPr>
            <w:r>
              <w:rPr>
                <w:rFonts w:hint="eastAsia" w:ascii="宋体" w:hAnsi="宋体" w:eastAsia="宋体" w:cs="宋体"/>
                <w:b/>
                <w:bCs/>
                <w:spacing w:val="5"/>
                <w:sz w:val="24"/>
                <w:szCs w:val="24"/>
                <w:lang w:val="en-US" w:eastAsia="zh-CN"/>
              </w:rPr>
              <w:t>实施区域：</w:t>
            </w:r>
            <w:r>
              <w:rPr>
                <w:rFonts w:hint="eastAsia" w:ascii="宋体" w:hAnsi="宋体" w:eastAsia="Arial" w:cs="宋体"/>
                <w:snapToGrid w:val="0"/>
                <w:color w:val="000000"/>
                <w:kern w:val="0"/>
                <w:sz w:val="24"/>
                <w:szCs w:val="21"/>
                <w:lang w:val="en-US" w:eastAsia="zh-CN" w:bidi="ar-SA"/>
              </w:rPr>
              <w:t>漾月街道、丹凤街道。</w:t>
            </w:r>
          </w:p>
          <w:p w14:paraId="3C3C1EF2">
            <w:pPr>
              <w:spacing w:before="19" w:line="360" w:lineRule="auto"/>
              <w:ind w:left="117" w:right="107" w:firstLine="434"/>
              <w:jc w:val="both"/>
              <w:rPr>
                <w:rFonts w:hint="eastAsia" w:ascii="宋体" w:hAnsi="宋体" w:eastAsia="宋体" w:cs="宋体"/>
                <w:spacing w:val="5"/>
                <w:sz w:val="24"/>
                <w:szCs w:val="24"/>
                <w:lang w:val="en-US" w:eastAsia="zh-CN"/>
              </w:rPr>
            </w:pPr>
            <w:r>
              <w:rPr>
                <w:rFonts w:hint="eastAsia" w:ascii="宋体" w:hAnsi="宋体" w:eastAsia="宋体" w:cs="宋体"/>
                <w:b/>
                <w:bCs/>
                <w:spacing w:val="5"/>
                <w:sz w:val="24"/>
                <w:szCs w:val="24"/>
                <w:lang w:val="en-US" w:eastAsia="zh-CN"/>
              </w:rPr>
              <w:t>安排工程数量：</w:t>
            </w:r>
            <w:r>
              <w:rPr>
                <w:rFonts w:hint="eastAsia" w:ascii="宋体" w:hAnsi="宋体" w:eastAsia="宋体" w:cs="宋体"/>
                <w:spacing w:val="5"/>
                <w:sz w:val="24"/>
                <w:szCs w:val="24"/>
                <w:lang w:val="en-US" w:eastAsia="zh-CN"/>
              </w:rPr>
              <w:t>1个，即城乡面山植被恢复工程。</w:t>
            </w:r>
          </w:p>
          <w:p w14:paraId="4BE29068">
            <w:pPr>
              <w:pStyle w:val="32"/>
              <w:spacing w:line="360" w:lineRule="auto"/>
              <w:ind w:left="102" w:right="0" w:firstLine="502" w:firstLineChars="200"/>
              <w:jc w:val="left"/>
              <w:rPr>
                <w:rFonts w:hint="default" w:ascii="宋体" w:hAnsi="宋体" w:eastAsia="Arial" w:cs="宋体"/>
                <w:snapToGrid w:val="0"/>
                <w:color w:val="000000"/>
                <w:kern w:val="0"/>
                <w:sz w:val="24"/>
                <w:szCs w:val="21"/>
                <w:lang w:val="en-US" w:eastAsia="zh-CN" w:bidi="ar-SA"/>
              </w:rPr>
            </w:pPr>
            <w:r>
              <w:rPr>
                <w:rFonts w:hint="eastAsia" w:ascii="宋体" w:hAnsi="宋体" w:eastAsia="宋体" w:cs="宋体"/>
                <w:b/>
                <w:bCs/>
                <w:spacing w:val="5"/>
                <w:sz w:val="24"/>
                <w:szCs w:val="24"/>
                <w:lang w:val="en-US" w:eastAsia="zh-CN"/>
              </w:rPr>
              <w:t>预期目</w:t>
            </w:r>
            <w:r>
              <w:rPr>
                <w:rFonts w:hint="eastAsia" w:ascii="宋体" w:hAnsi="宋体" w:eastAsia="宋体" w:cs="宋体"/>
                <w:b/>
                <w:bCs/>
                <w:snapToGrid w:val="0"/>
                <w:color w:val="000000"/>
                <w:spacing w:val="5"/>
                <w:kern w:val="0"/>
                <w:sz w:val="24"/>
                <w:szCs w:val="24"/>
                <w:lang w:val="en-US" w:eastAsia="zh-CN" w:bidi="ar-SA"/>
              </w:rPr>
              <w:t>标</w:t>
            </w:r>
            <w:r>
              <w:rPr>
                <w:rFonts w:hint="eastAsia" w:ascii="宋体" w:hAnsi="宋体" w:eastAsia="宋体" w:cs="宋体"/>
                <w:snapToGrid w:val="0"/>
                <w:color w:val="000000"/>
                <w:spacing w:val="5"/>
                <w:kern w:val="0"/>
                <w:sz w:val="24"/>
                <w:szCs w:val="24"/>
                <w:lang w:val="en-US" w:eastAsia="zh-CN" w:bidi="ar-SA"/>
              </w:rPr>
              <w:t>：</w:t>
            </w:r>
            <w:r>
              <w:rPr>
                <w:rFonts w:hint="eastAsia" w:ascii="宋体" w:hAnsi="宋体" w:eastAsia="Arial" w:cs="宋体"/>
                <w:snapToGrid w:val="0"/>
                <w:color w:val="000000"/>
                <w:kern w:val="0"/>
                <w:sz w:val="24"/>
                <w:szCs w:val="21"/>
                <w:lang w:val="en-US" w:eastAsia="zh-CN" w:bidi="ar-SA"/>
              </w:rPr>
              <w:t>保护山体原有森林植被，改造林相，提高森林覆盖率和物种多样性，构筑城市绿色生态屏障。</w:t>
            </w:r>
          </w:p>
          <w:p w14:paraId="0077DB78">
            <w:pPr>
              <w:pStyle w:val="32"/>
              <w:spacing w:line="360" w:lineRule="auto"/>
              <w:ind w:left="102" w:right="0" w:firstLine="480" w:firstLineChars="200"/>
              <w:jc w:val="left"/>
              <w:rPr>
                <w:rFonts w:hint="eastAsia" w:ascii="宋体" w:hAnsi="宋体" w:eastAsia="Arial" w:cs="宋体"/>
                <w:snapToGrid w:val="0"/>
                <w:color w:val="000000"/>
                <w:kern w:val="0"/>
                <w:sz w:val="24"/>
                <w:szCs w:val="21"/>
                <w:lang w:val="en-US" w:eastAsia="zh-CN" w:bidi="ar-SA"/>
              </w:rPr>
            </w:pPr>
            <w:r>
              <w:rPr>
                <w:rFonts w:hint="eastAsia" w:ascii="宋体" w:hAnsi="宋体" w:eastAsia="Arial" w:cs="宋体"/>
                <w:b/>
                <w:bCs/>
                <w:snapToGrid w:val="0"/>
                <w:color w:val="000000"/>
                <w:kern w:val="0"/>
                <w:sz w:val="24"/>
                <w:szCs w:val="21"/>
                <w:lang w:val="en-US" w:eastAsia="zh-CN" w:bidi="ar-SA"/>
              </w:rPr>
              <w:t>修复措施：</w:t>
            </w:r>
            <w:r>
              <w:rPr>
                <w:rFonts w:hint="eastAsia" w:ascii="宋体" w:hAnsi="宋体" w:eastAsia="Arial" w:cs="宋体"/>
                <w:snapToGrid w:val="0"/>
                <w:color w:val="000000"/>
                <w:kern w:val="0"/>
                <w:sz w:val="24"/>
                <w:szCs w:val="21"/>
                <w:lang w:val="en-US" w:eastAsia="zh-CN" w:bidi="ar-SA"/>
              </w:rPr>
              <w:t>对师宗县城镇面山植被恢复工程进行规划；通过封山育林和植苗的造林方式，规划恢复面山植被100公顷。</w:t>
            </w:r>
          </w:p>
          <w:p w14:paraId="483DE035">
            <w:pPr>
              <w:spacing w:before="19" w:line="360" w:lineRule="auto"/>
              <w:ind w:left="117" w:right="107" w:firstLine="434"/>
              <w:jc w:val="both"/>
              <w:rPr>
                <w:rFonts w:hint="eastAsia" w:ascii="宋体" w:hAnsi="宋体" w:eastAsia="宋体" w:cs="宋体"/>
                <w:spacing w:val="5"/>
                <w:sz w:val="24"/>
                <w:szCs w:val="24"/>
                <w:lang w:val="en-US" w:eastAsia="zh-CN"/>
              </w:rPr>
            </w:pPr>
            <w:r>
              <w:rPr>
                <w:rFonts w:hint="eastAsia" w:ascii="宋体" w:hAnsi="宋体" w:eastAsia="宋体" w:cs="宋体"/>
                <w:b/>
                <w:bCs/>
                <w:spacing w:val="5"/>
                <w:sz w:val="24"/>
                <w:szCs w:val="24"/>
                <w:lang w:val="en-US" w:eastAsia="zh-CN"/>
              </w:rPr>
              <w:t>建设时序：</w:t>
            </w:r>
            <w:r>
              <w:rPr>
                <w:rFonts w:hint="eastAsia" w:ascii="宋体" w:hAnsi="宋体" w:eastAsia="宋体" w:cs="宋体"/>
                <w:spacing w:val="5"/>
                <w:sz w:val="24"/>
                <w:szCs w:val="24"/>
                <w:lang w:val="en-US" w:eastAsia="zh-CN"/>
              </w:rPr>
              <w:t>2021-2030年。</w:t>
            </w:r>
          </w:p>
          <w:p w14:paraId="3C599E66">
            <w:pPr>
              <w:spacing w:before="19" w:line="360" w:lineRule="auto"/>
              <w:ind w:left="117" w:right="107" w:firstLine="434"/>
              <w:jc w:val="both"/>
              <w:rPr>
                <w:rFonts w:hint="eastAsia" w:ascii="宋体" w:hAnsi="宋体" w:eastAsia="宋体" w:cs="宋体"/>
                <w:spacing w:val="5"/>
                <w:sz w:val="24"/>
                <w:szCs w:val="24"/>
                <w:lang w:val="en-US" w:eastAsia="zh-CN"/>
              </w:rPr>
            </w:pPr>
            <w:r>
              <w:rPr>
                <w:rFonts w:hint="eastAsia" w:ascii="宋体" w:hAnsi="宋体" w:eastAsia="宋体" w:cs="宋体"/>
                <w:b/>
                <w:bCs/>
                <w:spacing w:val="5"/>
                <w:sz w:val="24"/>
                <w:szCs w:val="24"/>
                <w:lang w:val="en-US" w:eastAsia="zh-CN"/>
              </w:rPr>
              <w:t>资金总投资：</w:t>
            </w:r>
            <w:r>
              <w:rPr>
                <w:rFonts w:hint="eastAsia" w:ascii="宋体" w:hAnsi="宋体" w:eastAsia="宋体" w:cs="宋体"/>
                <w:spacing w:val="5"/>
                <w:sz w:val="24"/>
                <w:szCs w:val="24"/>
                <w:lang w:val="en-US" w:eastAsia="zh-CN"/>
              </w:rPr>
              <w:t>500万元</w:t>
            </w:r>
          </w:p>
          <w:p w14:paraId="36F0D9F3">
            <w:pPr>
              <w:spacing w:before="19" w:line="360" w:lineRule="auto"/>
              <w:ind w:left="117" w:right="107" w:firstLine="434"/>
              <w:jc w:val="both"/>
              <w:rPr>
                <w:rFonts w:hint="eastAsia" w:ascii="宋体" w:hAnsi="宋体" w:eastAsia="宋体" w:cs="宋体"/>
                <w:b/>
                <w:bCs/>
                <w:spacing w:val="5"/>
                <w:sz w:val="24"/>
                <w:szCs w:val="24"/>
                <w:lang w:val="en-US" w:eastAsia="zh-CN"/>
              </w:rPr>
            </w:pPr>
            <w:r>
              <w:rPr>
                <w:rFonts w:hint="eastAsia" w:ascii="宋体" w:hAnsi="宋体" w:eastAsia="宋体" w:cs="宋体"/>
                <w:b/>
                <w:bCs/>
                <w:spacing w:val="5"/>
                <w:sz w:val="24"/>
                <w:szCs w:val="24"/>
                <w:lang w:val="en-US" w:eastAsia="zh-CN"/>
              </w:rPr>
              <w:t>3、水源涵养林建设工程</w:t>
            </w:r>
          </w:p>
          <w:p w14:paraId="7BCC5E77">
            <w:pPr>
              <w:spacing w:before="19" w:line="360" w:lineRule="auto"/>
              <w:ind w:left="117" w:right="107" w:firstLine="434"/>
              <w:jc w:val="both"/>
              <w:rPr>
                <w:rFonts w:hint="eastAsia" w:ascii="宋体" w:hAnsi="宋体" w:eastAsia="宋体" w:cs="宋体"/>
                <w:snapToGrid w:val="0"/>
                <w:color w:val="000000"/>
                <w:spacing w:val="5"/>
                <w:kern w:val="0"/>
                <w:sz w:val="24"/>
                <w:szCs w:val="24"/>
                <w:lang w:val="en-US" w:eastAsia="zh-CN" w:bidi="ar-SA"/>
              </w:rPr>
            </w:pPr>
            <w:r>
              <w:rPr>
                <w:rFonts w:hint="eastAsia" w:ascii="宋体" w:hAnsi="宋体" w:eastAsia="宋体" w:cs="宋体"/>
                <w:b/>
                <w:bCs/>
                <w:spacing w:val="5"/>
                <w:sz w:val="24"/>
                <w:szCs w:val="24"/>
                <w:lang w:val="en-US" w:eastAsia="zh-CN"/>
              </w:rPr>
              <w:t>实施区域：</w:t>
            </w:r>
            <w:r>
              <w:rPr>
                <w:rFonts w:hint="eastAsia" w:ascii="宋体" w:hAnsi="宋体" w:eastAsia="宋体" w:cs="宋体"/>
                <w:snapToGrid w:val="0"/>
                <w:color w:val="000000"/>
                <w:spacing w:val="5"/>
                <w:kern w:val="0"/>
                <w:sz w:val="24"/>
                <w:szCs w:val="24"/>
                <w:lang w:val="en-US" w:eastAsia="zh-CN" w:bidi="ar-SA"/>
              </w:rPr>
              <w:t>丹凤街道大堵村；竹基镇，涉及竹基、斗坞、坞白、蒲草塘；雄壁镇的束岗、扯乐、小黑纳等村委会。</w:t>
            </w:r>
          </w:p>
          <w:p w14:paraId="1DC7AF0F">
            <w:pPr>
              <w:spacing w:before="19" w:line="360" w:lineRule="auto"/>
              <w:ind w:left="117" w:right="107" w:firstLine="434"/>
              <w:jc w:val="both"/>
              <w:rPr>
                <w:rFonts w:hint="eastAsia" w:ascii="宋体" w:hAnsi="宋体" w:eastAsia="宋体" w:cs="宋体"/>
                <w:spacing w:val="5"/>
                <w:sz w:val="24"/>
                <w:szCs w:val="24"/>
                <w:lang w:val="en-US" w:eastAsia="zh-CN"/>
              </w:rPr>
            </w:pPr>
            <w:r>
              <w:rPr>
                <w:rFonts w:hint="eastAsia" w:ascii="宋体" w:hAnsi="宋体" w:eastAsia="宋体" w:cs="宋体"/>
                <w:b/>
                <w:bCs/>
                <w:spacing w:val="5"/>
                <w:sz w:val="24"/>
                <w:szCs w:val="24"/>
                <w:lang w:val="en-US" w:eastAsia="zh-CN"/>
              </w:rPr>
              <w:t>安排工程数量：</w:t>
            </w:r>
            <w:r>
              <w:rPr>
                <w:rFonts w:hint="eastAsia" w:ascii="宋体" w:hAnsi="宋体" w:eastAsia="宋体" w:cs="宋体"/>
                <w:spacing w:val="5"/>
                <w:sz w:val="24"/>
                <w:szCs w:val="24"/>
                <w:lang w:val="en-US" w:eastAsia="zh-CN"/>
              </w:rPr>
              <w:t>1个，即水源涵养林建设工程。</w:t>
            </w:r>
          </w:p>
          <w:p w14:paraId="6409F1BA">
            <w:pPr>
              <w:spacing w:before="19" w:line="360" w:lineRule="auto"/>
              <w:ind w:left="117" w:right="107" w:firstLine="434"/>
              <w:jc w:val="both"/>
              <w:rPr>
                <w:rFonts w:hint="default" w:ascii="宋体" w:hAnsi="宋体" w:eastAsia="宋体" w:cs="宋体"/>
                <w:spacing w:val="5"/>
                <w:sz w:val="24"/>
                <w:szCs w:val="24"/>
                <w:lang w:val="en-US" w:eastAsia="zh-CN"/>
              </w:rPr>
            </w:pPr>
            <w:r>
              <w:rPr>
                <w:rFonts w:hint="eastAsia" w:ascii="宋体" w:hAnsi="宋体" w:eastAsia="宋体" w:cs="宋体"/>
                <w:b/>
                <w:bCs/>
                <w:spacing w:val="5"/>
                <w:sz w:val="24"/>
                <w:szCs w:val="24"/>
                <w:lang w:val="en-US" w:eastAsia="zh-CN"/>
              </w:rPr>
              <w:t>预期目标：</w:t>
            </w:r>
            <w:r>
              <w:rPr>
                <w:rFonts w:hint="eastAsia" w:ascii="宋体" w:hAnsi="宋体" w:eastAsia="宋体" w:cs="宋体"/>
                <w:snapToGrid w:val="0"/>
                <w:color w:val="000000"/>
                <w:spacing w:val="5"/>
                <w:kern w:val="0"/>
                <w:sz w:val="24"/>
                <w:szCs w:val="24"/>
                <w:lang w:val="en-US" w:eastAsia="zh-CN" w:bidi="ar-SA"/>
              </w:rPr>
              <w:t>建设或提升改造水源涵养林面积共计100公顷。</w:t>
            </w:r>
          </w:p>
          <w:p w14:paraId="1075153E">
            <w:pPr>
              <w:pStyle w:val="32"/>
              <w:spacing w:line="360" w:lineRule="auto"/>
              <w:ind w:left="102" w:right="0" w:firstLine="502" w:firstLineChars="200"/>
              <w:jc w:val="left"/>
              <w:rPr>
                <w:rFonts w:hint="eastAsia" w:ascii="宋体" w:hAnsi="宋体" w:eastAsia="宋体" w:cs="宋体"/>
                <w:snapToGrid w:val="0"/>
                <w:color w:val="000000"/>
                <w:spacing w:val="5"/>
                <w:kern w:val="0"/>
                <w:sz w:val="24"/>
                <w:szCs w:val="24"/>
                <w:lang w:val="en-US" w:eastAsia="zh-CN" w:bidi="ar-SA"/>
              </w:rPr>
            </w:pPr>
            <w:r>
              <w:rPr>
                <w:rFonts w:hint="eastAsia" w:ascii="宋体" w:hAnsi="宋体" w:eastAsia="宋体" w:cs="宋体"/>
                <w:b/>
                <w:bCs/>
                <w:spacing w:val="5"/>
                <w:sz w:val="24"/>
                <w:szCs w:val="24"/>
                <w:lang w:val="en-US" w:eastAsia="zh-CN"/>
              </w:rPr>
              <w:t>修复措施：</w:t>
            </w:r>
            <w:r>
              <w:rPr>
                <w:rFonts w:hint="eastAsia" w:ascii="宋体" w:hAnsi="宋体" w:eastAsia="宋体" w:cs="宋体"/>
                <w:snapToGrid w:val="0"/>
                <w:color w:val="000000"/>
                <w:spacing w:val="5"/>
                <w:kern w:val="0"/>
                <w:sz w:val="24"/>
                <w:szCs w:val="24"/>
                <w:lang w:val="en-US" w:eastAsia="zh-CN" w:bidi="ar-SA"/>
              </w:rPr>
              <w:t>完成大堵水库、东风水库水源涵养林建设和提升工程作业设计，建设或提升改造水源涵养林面积共计100公顷；完善饮用水源地保护设施，设立防护网、界桩、保护标志。</w:t>
            </w:r>
          </w:p>
          <w:p w14:paraId="2E7A5C94">
            <w:pPr>
              <w:spacing w:before="19" w:line="360" w:lineRule="auto"/>
              <w:ind w:left="117" w:right="107" w:firstLine="434"/>
              <w:jc w:val="both"/>
              <w:rPr>
                <w:rFonts w:hint="eastAsia" w:ascii="宋体" w:hAnsi="宋体" w:eastAsia="宋体" w:cs="宋体"/>
                <w:spacing w:val="5"/>
                <w:sz w:val="24"/>
                <w:szCs w:val="24"/>
                <w:lang w:val="en-US" w:eastAsia="zh-CN"/>
              </w:rPr>
            </w:pPr>
            <w:r>
              <w:rPr>
                <w:rFonts w:hint="eastAsia" w:ascii="宋体" w:hAnsi="宋体" w:eastAsia="宋体" w:cs="宋体"/>
                <w:b/>
                <w:bCs/>
                <w:spacing w:val="5"/>
                <w:sz w:val="24"/>
                <w:szCs w:val="24"/>
                <w:lang w:val="en-US" w:eastAsia="zh-CN"/>
              </w:rPr>
              <w:t>建设时序：</w:t>
            </w:r>
            <w:r>
              <w:rPr>
                <w:rFonts w:hint="eastAsia" w:ascii="宋体" w:hAnsi="宋体" w:eastAsia="宋体" w:cs="宋体"/>
                <w:spacing w:val="5"/>
                <w:sz w:val="24"/>
                <w:szCs w:val="24"/>
                <w:lang w:val="en-US" w:eastAsia="zh-CN"/>
              </w:rPr>
              <w:t>2021-2030年。</w:t>
            </w:r>
          </w:p>
          <w:p w14:paraId="5E9258D4">
            <w:pPr>
              <w:spacing w:before="19" w:line="360" w:lineRule="auto"/>
              <w:ind w:left="117" w:right="107" w:firstLine="434"/>
              <w:jc w:val="both"/>
              <w:rPr>
                <w:rFonts w:hint="eastAsia" w:ascii="宋体" w:hAnsi="宋体" w:eastAsia="宋体" w:cs="宋体"/>
                <w:spacing w:val="5"/>
                <w:sz w:val="24"/>
                <w:szCs w:val="24"/>
                <w:lang w:val="en-US" w:eastAsia="zh-CN"/>
              </w:rPr>
            </w:pPr>
            <w:r>
              <w:rPr>
                <w:rFonts w:hint="eastAsia" w:ascii="宋体" w:hAnsi="宋体" w:eastAsia="宋体" w:cs="宋体"/>
                <w:b/>
                <w:bCs/>
                <w:spacing w:val="5"/>
                <w:sz w:val="24"/>
                <w:szCs w:val="24"/>
                <w:lang w:val="en-US" w:eastAsia="zh-CN"/>
              </w:rPr>
              <w:t>资金总投资：</w:t>
            </w:r>
            <w:r>
              <w:rPr>
                <w:rFonts w:hint="eastAsia" w:ascii="宋体" w:hAnsi="宋体" w:eastAsia="宋体" w:cs="宋体"/>
                <w:spacing w:val="5"/>
                <w:sz w:val="24"/>
                <w:szCs w:val="24"/>
                <w:lang w:val="en-US" w:eastAsia="zh-CN"/>
              </w:rPr>
              <w:t>600万元</w:t>
            </w:r>
          </w:p>
        </w:tc>
      </w:tr>
    </w:tbl>
    <w:p w14:paraId="33AE6603">
      <w:pPr>
        <w:pStyle w:val="8"/>
        <w:jc w:val="both"/>
        <w:outlineLvl w:val="9"/>
        <w:rPr>
          <w:rFonts w:hint="eastAsia" w:ascii="宋体" w:hAnsi="宋体" w:eastAsia="宋体" w:cs="宋体"/>
          <w:sz w:val="28"/>
          <w:szCs w:val="28"/>
          <w:lang w:val="en-US" w:eastAsia="zh-CN"/>
        </w:rPr>
      </w:pPr>
    </w:p>
    <w:p w14:paraId="3D524908">
      <w:pPr>
        <w:keepNext w:val="0"/>
        <w:keepLines w:val="0"/>
        <w:widowControl/>
        <w:numPr>
          <w:ilvl w:val="0"/>
          <w:numId w:val="0"/>
        </w:numPr>
        <w:suppressLineNumbers w:val="0"/>
        <w:spacing w:line="360" w:lineRule="auto"/>
        <w:ind w:firstLine="562" w:firstLineChars="200"/>
        <w:jc w:val="both"/>
        <w:outlineLvl w:val="2"/>
        <w:rPr>
          <w:rFonts w:hint="eastAsia" w:ascii="宋体" w:hAnsi="宋体" w:eastAsia="宋体" w:cs="宋体"/>
          <w:sz w:val="28"/>
          <w:szCs w:val="28"/>
          <w:lang w:val="en-US" w:eastAsia="zh-CN"/>
        </w:rPr>
      </w:pPr>
      <w:r>
        <w:rPr>
          <w:rFonts w:hint="eastAsia" w:ascii="宋体" w:hAnsi="宋体" w:eastAsia="宋体" w:cs="宋体"/>
          <w:b/>
          <w:bCs/>
          <w:snapToGrid w:val="0"/>
          <w:color w:val="000000"/>
          <w:kern w:val="0"/>
          <w:sz w:val="28"/>
          <w:szCs w:val="28"/>
          <w:lang w:val="en-US" w:eastAsia="zh-CN" w:bidi="ar"/>
        </w:rPr>
        <w:t>六、生物多样性保护重点工程</w:t>
      </w:r>
    </w:p>
    <w:p w14:paraId="7EE828F5">
      <w:pPr>
        <w:keepNext w:val="0"/>
        <w:keepLines w:val="0"/>
        <w:pageBreakBefore w:val="0"/>
        <w:widowControl/>
        <w:kinsoku w:val="0"/>
        <w:wordWrap/>
        <w:overflowPunct/>
        <w:topLinePunct w:val="0"/>
        <w:autoSpaceDE w:val="0"/>
        <w:autoSpaceDN w:val="0"/>
        <w:bidi w:val="0"/>
        <w:adjustRightInd/>
        <w:snapToGrid/>
        <w:spacing w:line="360" w:lineRule="auto"/>
        <w:ind w:right="0" w:firstLine="512" w:firstLineChars="200"/>
        <w:jc w:val="both"/>
        <w:textAlignment w:val="baseline"/>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开展生物多样性保护宣传与教育工程、珍稀濒危物种野外救护与繁育工程，实施公益林管护工程，开展南盘江重点流域水生态监测，完善湿地公园的保护，提高南盘江两岸森林的水源涵养能力。加强对师宗南丹山风景名胜区和师宗丁累大箐自然保护区</w:t>
      </w:r>
      <w:r>
        <w:rPr>
          <w:rFonts w:hint="eastAsia" w:ascii="宋体" w:hAnsi="宋体" w:eastAsia="宋体" w:cs="宋体"/>
          <w:b w:val="0"/>
          <w:bCs w:val="0"/>
          <w:snapToGrid w:val="0"/>
          <w:color w:val="000000"/>
          <w:spacing w:val="-12"/>
          <w:kern w:val="0"/>
          <w:sz w:val="28"/>
          <w:szCs w:val="28"/>
          <w:lang w:val="en-US" w:eastAsia="zh-CN" w:bidi="ar-SA"/>
        </w:rPr>
        <w:t>的保护，</w:t>
      </w:r>
      <w:r>
        <w:rPr>
          <w:rFonts w:hint="eastAsia" w:ascii="宋体" w:hAnsi="宋体" w:eastAsia="宋体" w:cs="宋体"/>
          <w:spacing w:val="-12"/>
          <w:sz w:val="28"/>
          <w:szCs w:val="28"/>
          <w:lang w:val="en-US" w:eastAsia="zh-CN"/>
        </w:rPr>
        <w:t>营造野生动植物栖息地及自然生境从而更好地维护该区域生物多样性。详见专栏5-6。</w:t>
      </w:r>
    </w:p>
    <w:tbl>
      <w:tblPr>
        <w:tblStyle w:val="2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6"/>
      </w:tblGrid>
      <w:tr w14:paraId="72FD7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8526" w:type="dxa"/>
            <w:vAlign w:val="top"/>
          </w:tcPr>
          <w:p w14:paraId="2AE7D9B5">
            <w:pPr>
              <w:spacing w:before="99" w:line="188" w:lineRule="auto"/>
              <w:ind w:firstLine="765" w:firstLineChars="300"/>
              <w:jc w:val="both"/>
              <w:rPr>
                <w:rFonts w:hint="eastAsia" w:ascii="宋体" w:hAnsi="宋体" w:eastAsia="宋体" w:cs="宋体"/>
                <w:sz w:val="28"/>
                <w:szCs w:val="28"/>
              </w:rPr>
            </w:pPr>
            <w:r>
              <w:rPr>
                <w:rFonts w:hint="eastAsia" w:ascii="宋体" w:hAnsi="宋体" w:eastAsia="宋体" w:cs="宋体"/>
                <w:b/>
                <w:bCs/>
                <w:spacing w:val="7"/>
                <w:sz w:val="24"/>
                <w:szCs w:val="24"/>
              </w:rPr>
              <w:t>专栏</w:t>
            </w:r>
            <w:r>
              <w:rPr>
                <w:rFonts w:hint="eastAsia" w:ascii="宋体" w:hAnsi="宋体" w:eastAsia="宋体" w:cs="宋体"/>
                <w:b/>
                <w:bCs/>
                <w:spacing w:val="7"/>
                <w:sz w:val="24"/>
                <w:szCs w:val="24"/>
                <w:lang w:val="en-US" w:eastAsia="zh-CN"/>
              </w:rPr>
              <w:t>5-6</w:t>
            </w:r>
            <w:r>
              <w:rPr>
                <w:rFonts w:hint="eastAsia" w:ascii="宋体" w:hAnsi="宋体" w:eastAsia="宋体" w:cs="宋体"/>
                <w:b/>
                <w:bCs/>
                <w:spacing w:val="7"/>
                <w:sz w:val="24"/>
                <w:szCs w:val="24"/>
              </w:rPr>
              <w:t xml:space="preserve">   </w:t>
            </w:r>
            <w:r>
              <w:rPr>
                <w:rFonts w:hint="eastAsia" w:ascii="宋体" w:hAnsi="宋体" w:eastAsia="宋体" w:cs="宋体"/>
                <w:b/>
                <w:bCs/>
                <w:spacing w:val="7"/>
                <w:sz w:val="24"/>
                <w:szCs w:val="24"/>
                <w:lang w:val="en-US" w:eastAsia="zh-CN"/>
              </w:rPr>
              <w:t xml:space="preserve">       </w:t>
            </w:r>
            <w:r>
              <w:rPr>
                <w:rFonts w:hint="eastAsia" w:ascii="宋体" w:hAnsi="宋体" w:eastAsia="宋体" w:cs="宋体"/>
                <w:b/>
                <w:bCs/>
                <w:spacing w:val="7"/>
                <w:sz w:val="24"/>
                <w:szCs w:val="24"/>
              </w:rPr>
              <w:t>生物多样性保护重点工程</w:t>
            </w:r>
          </w:p>
        </w:tc>
      </w:tr>
      <w:tr w14:paraId="01875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8526" w:type="dxa"/>
            <w:vAlign w:val="top"/>
          </w:tcPr>
          <w:p w14:paraId="3337DA8F">
            <w:pPr>
              <w:spacing w:before="19" w:line="360" w:lineRule="auto"/>
              <w:ind w:left="117" w:right="107" w:firstLine="434"/>
              <w:jc w:val="both"/>
              <w:rPr>
                <w:rFonts w:hint="eastAsia" w:ascii="宋体" w:hAnsi="宋体" w:eastAsia="宋体" w:cs="宋体"/>
                <w:b/>
                <w:bCs/>
                <w:spacing w:val="5"/>
                <w:sz w:val="24"/>
                <w:szCs w:val="24"/>
                <w:lang w:val="en-US" w:eastAsia="zh-CN"/>
              </w:rPr>
            </w:pPr>
            <w:r>
              <w:rPr>
                <w:rFonts w:hint="eastAsia" w:ascii="宋体" w:hAnsi="宋体" w:eastAsia="宋体" w:cs="宋体"/>
                <w:b/>
                <w:bCs/>
                <w:spacing w:val="5"/>
                <w:sz w:val="24"/>
                <w:szCs w:val="24"/>
                <w:lang w:val="en-US" w:eastAsia="zh-CN"/>
              </w:rPr>
              <w:t>1、生物多样性保护重点</w:t>
            </w:r>
            <w:r>
              <w:rPr>
                <w:rFonts w:hint="eastAsia" w:ascii="宋体" w:hAnsi="宋体" w:eastAsia="宋体" w:cs="宋体"/>
                <w:b/>
                <w:bCs/>
                <w:spacing w:val="5"/>
                <w:sz w:val="24"/>
                <w:szCs w:val="24"/>
              </w:rPr>
              <w:t>工程</w:t>
            </w:r>
          </w:p>
          <w:p w14:paraId="3FE8013D">
            <w:pPr>
              <w:spacing w:before="19" w:line="360" w:lineRule="auto"/>
              <w:ind w:left="117" w:right="107" w:firstLine="434"/>
              <w:jc w:val="both"/>
              <w:rPr>
                <w:rFonts w:hint="eastAsia" w:ascii="宋体" w:hAnsi="宋体" w:eastAsia="宋体" w:cs="宋体"/>
                <w:spacing w:val="5"/>
                <w:sz w:val="24"/>
                <w:szCs w:val="24"/>
                <w:lang w:val="en-US" w:eastAsia="zh-CN"/>
              </w:rPr>
            </w:pPr>
            <w:r>
              <w:rPr>
                <w:rFonts w:hint="eastAsia" w:ascii="宋体" w:hAnsi="宋体" w:eastAsia="宋体" w:cs="宋体"/>
                <w:b/>
                <w:bCs/>
                <w:spacing w:val="5"/>
                <w:sz w:val="24"/>
                <w:szCs w:val="24"/>
                <w:lang w:val="en-US" w:eastAsia="zh-CN"/>
              </w:rPr>
              <w:t>实施区域：</w:t>
            </w:r>
            <w:r>
              <w:rPr>
                <w:rFonts w:hint="eastAsia" w:ascii="宋体" w:hAnsi="宋体" w:eastAsia="宋体" w:cs="宋体"/>
                <w:spacing w:val="5"/>
                <w:sz w:val="24"/>
                <w:szCs w:val="24"/>
                <w:lang w:val="en-US" w:eastAsia="zh-CN"/>
              </w:rPr>
              <w:t>龙庆乡、五龙乡、高良乡、漾月街道。</w:t>
            </w:r>
          </w:p>
          <w:p w14:paraId="35275A16">
            <w:pPr>
              <w:spacing w:before="19" w:line="360" w:lineRule="auto"/>
              <w:ind w:left="117" w:right="107" w:firstLine="434"/>
              <w:jc w:val="both"/>
              <w:rPr>
                <w:rFonts w:hint="eastAsia" w:ascii="宋体" w:hAnsi="宋体" w:eastAsia="Arial" w:cs="宋体"/>
                <w:snapToGrid w:val="0"/>
                <w:color w:val="000000"/>
                <w:kern w:val="0"/>
                <w:sz w:val="24"/>
                <w:szCs w:val="21"/>
                <w:lang w:val="en-US" w:eastAsia="zh-CN" w:bidi="ar-SA"/>
              </w:rPr>
            </w:pPr>
            <w:r>
              <w:rPr>
                <w:rFonts w:hint="eastAsia" w:ascii="宋体" w:hAnsi="宋体" w:eastAsia="宋体" w:cs="宋体"/>
                <w:b/>
                <w:bCs/>
                <w:spacing w:val="5"/>
                <w:sz w:val="24"/>
                <w:szCs w:val="24"/>
                <w:lang w:val="en-US" w:eastAsia="zh-CN"/>
              </w:rPr>
              <w:t>安排工程数量：</w:t>
            </w:r>
            <w:r>
              <w:rPr>
                <w:rFonts w:hint="eastAsia" w:ascii="宋体" w:hAnsi="宋体" w:eastAsia="宋体" w:cs="宋体"/>
                <w:spacing w:val="5"/>
                <w:sz w:val="24"/>
                <w:szCs w:val="24"/>
                <w:lang w:val="en-US" w:eastAsia="zh-CN"/>
              </w:rPr>
              <w:t>10个</w:t>
            </w:r>
            <w:r>
              <w:rPr>
                <w:rFonts w:hint="eastAsia" w:ascii="宋体" w:hAnsi="宋体" w:eastAsia="Arial" w:cs="宋体"/>
                <w:snapToGrid w:val="0"/>
                <w:color w:val="000000"/>
                <w:kern w:val="0"/>
                <w:sz w:val="24"/>
                <w:szCs w:val="21"/>
                <w:lang w:val="en-US" w:eastAsia="zh-CN" w:bidi="ar-SA"/>
              </w:rPr>
              <w:t>，分别是生物多样性保护宣传与教育工程、生物多样性数据库与信息化管理能力提升工程、外来物种防控工程、珍稀濒危物种野外救护与繁育工程、古树名木保护工程、猕猴保护工程、西华寺郊野公园建设工程、五洛河湿地公园建设工程、湿地公园水源涵养综合治理工程、师宗县重点流域水生态监测工程。</w:t>
            </w:r>
          </w:p>
          <w:p w14:paraId="1D2EA627">
            <w:pPr>
              <w:spacing w:before="19" w:line="360" w:lineRule="auto"/>
              <w:ind w:left="117" w:right="107" w:firstLine="434"/>
              <w:jc w:val="both"/>
              <w:rPr>
                <w:rFonts w:hint="default" w:ascii="宋体" w:hAnsi="宋体" w:eastAsia="Arial" w:cs="宋体"/>
                <w:snapToGrid w:val="0"/>
                <w:color w:val="000000"/>
                <w:kern w:val="0"/>
                <w:sz w:val="24"/>
                <w:szCs w:val="21"/>
                <w:lang w:val="en-US" w:eastAsia="zh-CN" w:bidi="ar-SA"/>
              </w:rPr>
            </w:pPr>
            <w:r>
              <w:rPr>
                <w:rFonts w:hint="eastAsia" w:ascii="宋体" w:hAnsi="宋体" w:eastAsia="Arial" w:cs="宋体"/>
                <w:b/>
                <w:bCs/>
                <w:snapToGrid w:val="0"/>
                <w:color w:val="000000"/>
                <w:kern w:val="0"/>
                <w:sz w:val="24"/>
                <w:szCs w:val="21"/>
                <w:lang w:val="en-US" w:eastAsia="zh-CN" w:bidi="ar-SA"/>
              </w:rPr>
              <w:t>预期目标：</w:t>
            </w:r>
            <w:r>
              <w:rPr>
                <w:rFonts w:hint="eastAsia" w:ascii="宋体" w:hAnsi="宋体" w:eastAsia="Arial" w:cs="宋体"/>
                <w:snapToGrid w:val="0"/>
                <w:color w:val="000000"/>
                <w:kern w:val="0"/>
                <w:sz w:val="24"/>
                <w:szCs w:val="21"/>
                <w:lang w:val="en-US" w:eastAsia="zh-CN" w:bidi="ar-SA"/>
              </w:rPr>
              <w:t>保护关键区域的生物多样性下降的趋势得到遏制，生物多样性保护能力不断提升，师宗生物多样性得到切实保护。</w:t>
            </w:r>
          </w:p>
          <w:p w14:paraId="088C761D">
            <w:pPr>
              <w:spacing w:before="19" w:line="360" w:lineRule="auto"/>
              <w:ind w:left="117" w:right="107" w:firstLine="434"/>
              <w:jc w:val="both"/>
              <w:rPr>
                <w:rFonts w:hint="eastAsia" w:ascii="宋体" w:hAnsi="宋体" w:eastAsia="Arial" w:cs="宋体"/>
                <w:snapToGrid w:val="0"/>
                <w:color w:val="000000"/>
                <w:kern w:val="0"/>
                <w:sz w:val="24"/>
                <w:szCs w:val="21"/>
                <w:lang w:val="en-US" w:eastAsia="zh-CN" w:bidi="ar-SA"/>
              </w:rPr>
            </w:pPr>
            <w:r>
              <w:rPr>
                <w:rFonts w:hint="eastAsia" w:ascii="宋体" w:hAnsi="宋体" w:eastAsia="Arial" w:cs="宋体"/>
                <w:b/>
                <w:bCs/>
                <w:snapToGrid w:val="0"/>
                <w:color w:val="000000"/>
                <w:kern w:val="0"/>
                <w:sz w:val="24"/>
                <w:szCs w:val="21"/>
                <w:lang w:val="en-US" w:eastAsia="zh-CN" w:bidi="ar-SA"/>
              </w:rPr>
              <w:t>修复措施：</w:t>
            </w:r>
            <w:r>
              <w:rPr>
                <w:rFonts w:hint="eastAsia" w:ascii="宋体" w:hAnsi="宋体" w:eastAsia="Arial" w:cs="宋体"/>
                <w:snapToGrid w:val="0"/>
                <w:color w:val="000000"/>
                <w:kern w:val="0"/>
                <w:sz w:val="24"/>
                <w:szCs w:val="21"/>
                <w:lang w:val="en-US" w:eastAsia="zh-CN" w:bidi="ar-SA"/>
              </w:rPr>
              <w:t>重点开展生态保育，加强自然生态系统功能的修复，完善湿地公园的建设和保护。加强生物多样性保护的宣传教育，对保护地内的珍稀濒危动植物，古树名木实施有效保护，开展猕猴栖息地植被恢复。对南盘江、五洛河等重点水生生物保护区域开展水生态监测，监测内容包括浮游生物、底栖动物、水生植物、水生动物等，重点监测流域内珍稀濒危保护鱼类、特有土著鱼类和外来入侵物种。</w:t>
            </w:r>
          </w:p>
          <w:p w14:paraId="5A2B7262">
            <w:pPr>
              <w:spacing w:before="19" w:line="360" w:lineRule="auto"/>
              <w:ind w:left="117" w:right="107" w:firstLine="434"/>
              <w:jc w:val="both"/>
              <w:rPr>
                <w:rFonts w:hint="eastAsia" w:ascii="宋体" w:hAnsi="宋体" w:eastAsia="宋体" w:cs="宋体"/>
                <w:spacing w:val="5"/>
                <w:sz w:val="24"/>
                <w:szCs w:val="24"/>
                <w:lang w:val="en-US" w:eastAsia="zh-CN"/>
              </w:rPr>
            </w:pPr>
            <w:r>
              <w:rPr>
                <w:rFonts w:hint="eastAsia" w:ascii="宋体" w:hAnsi="宋体" w:eastAsia="宋体" w:cs="宋体"/>
                <w:b/>
                <w:bCs/>
                <w:spacing w:val="5"/>
                <w:sz w:val="24"/>
                <w:szCs w:val="24"/>
                <w:lang w:val="en-US" w:eastAsia="zh-CN"/>
              </w:rPr>
              <w:t>建设时序：</w:t>
            </w:r>
            <w:r>
              <w:rPr>
                <w:rFonts w:hint="eastAsia" w:ascii="宋体" w:hAnsi="宋体" w:eastAsia="宋体" w:cs="宋体"/>
                <w:spacing w:val="5"/>
                <w:sz w:val="24"/>
                <w:szCs w:val="24"/>
                <w:lang w:val="en-US" w:eastAsia="zh-CN"/>
              </w:rPr>
              <w:t>2021-2035年。</w:t>
            </w:r>
          </w:p>
          <w:p w14:paraId="1BDCD7C1">
            <w:pPr>
              <w:spacing w:before="19" w:line="360" w:lineRule="auto"/>
              <w:ind w:left="117" w:right="107" w:firstLine="434"/>
              <w:jc w:val="both"/>
              <w:rPr>
                <w:rFonts w:hint="eastAsia" w:ascii="宋体" w:hAnsi="宋体" w:eastAsia="宋体" w:cs="宋体"/>
                <w:spacing w:val="5"/>
                <w:sz w:val="24"/>
                <w:szCs w:val="24"/>
                <w:lang w:val="en-US" w:eastAsia="zh-CN"/>
              </w:rPr>
            </w:pPr>
            <w:r>
              <w:rPr>
                <w:rFonts w:hint="eastAsia" w:ascii="宋体" w:hAnsi="宋体" w:eastAsia="宋体" w:cs="宋体"/>
                <w:b/>
                <w:bCs/>
                <w:spacing w:val="5"/>
                <w:sz w:val="24"/>
                <w:szCs w:val="24"/>
                <w:lang w:val="en-US" w:eastAsia="zh-CN"/>
              </w:rPr>
              <w:t>资金总投资：</w:t>
            </w:r>
            <w:r>
              <w:rPr>
                <w:rFonts w:hint="eastAsia" w:ascii="宋体" w:hAnsi="宋体" w:eastAsia="宋体" w:cs="宋体"/>
                <w:spacing w:val="5"/>
                <w:sz w:val="24"/>
                <w:szCs w:val="24"/>
                <w:lang w:val="en-US" w:eastAsia="zh-CN"/>
              </w:rPr>
              <w:t>25750万元。</w:t>
            </w:r>
          </w:p>
        </w:tc>
      </w:tr>
    </w:tbl>
    <w:p w14:paraId="6781BF06">
      <w:pPr>
        <w:pStyle w:val="8"/>
        <w:jc w:val="both"/>
        <w:outlineLvl w:val="9"/>
        <w:rPr>
          <w:rFonts w:hint="eastAsia" w:ascii="宋体" w:hAnsi="宋体" w:eastAsia="宋体" w:cs="宋体"/>
          <w:sz w:val="28"/>
          <w:szCs w:val="28"/>
          <w:lang w:val="en-US" w:eastAsia="zh-CN"/>
        </w:rPr>
      </w:pPr>
    </w:p>
    <w:p w14:paraId="08491016">
      <w:pPr>
        <w:spacing w:before="101" w:line="360" w:lineRule="auto"/>
        <w:ind w:left="2505"/>
        <w:jc w:val="both"/>
        <w:outlineLvl w:val="1"/>
        <w:rPr>
          <w:rFonts w:hint="eastAsia" w:ascii="宋体" w:hAnsi="宋体" w:eastAsia="宋体" w:cs="宋体"/>
          <w:b/>
          <w:bCs/>
          <w:spacing w:val="-12"/>
          <w:sz w:val="30"/>
          <w:szCs w:val="30"/>
          <w:lang w:eastAsia="zh-CN"/>
        </w:rPr>
      </w:pPr>
      <w:bookmarkStart w:id="56" w:name="_Toc17197"/>
      <w:bookmarkStart w:id="57" w:name="_Toc5252"/>
      <w:r>
        <w:rPr>
          <w:rFonts w:hint="eastAsia" w:ascii="宋体" w:hAnsi="宋体" w:eastAsia="宋体" w:cs="宋体"/>
          <w:b/>
          <w:bCs/>
          <w:spacing w:val="7"/>
          <w:position w:val="1"/>
          <w:sz w:val="30"/>
          <w:szCs w:val="30"/>
        </w:rPr>
        <w:t>第二节</w:t>
      </w:r>
      <w:r>
        <w:rPr>
          <w:rFonts w:hint="eastAsia" w:ascii="宋体" w:hAnsi="宋体" w:eastAsia="宋体" w:cs="宋体"/>
          <w:b/>
          <w:bCs/>
          <w:spacing w:val="7"/>
          <w:position w:val="1"/>
          <w:sz w:val="30"/>
          <w:szCs w:val="30"/>
          <w:lang w:val="en-US" w:eastAsia="zh-CN"/>
        </w:rPr>
        <w:t xml:space="preserve"> </w:t>
      </w:r>
      <w:r>
        <w:rPr>
          <w:rFonts w:hint="eastAsia" w:ascii="宋体" w:hAnsi="宋体" w:eastAsia="宋体" w:cs="宋体"/>
          <w:b/>
          <w:bCs/>
          <w:spacing w:val="7"/>
          <w:position w:val="1"/>
          <w:sz w:val="30"/>
          <w:szCs w:val="30"/>
        </w:rPr>
        <w:t>农业空间生态修复</w:t>
      </w:r>
      <w:bookmarkEnd w:id="56"/>
      <w:bookmarkEnd w:id="57"/>
    </w:p>
    <w:p w14:paraId="113BD5DB">
      <w:pPr>
        <w:keepNext w:val="0"/>
        <w:keepLines w:val="0"/>
        <w:pageBreakBefore w:val="0"/>
        <w:widowControl/>
        <w:kinsoku w:val="0"/>
        <w:wordWrap/>
        <w:overflowPunct/>
        <w:topLinePunct w:val="0"/>
        <w:autoSpaceDE w:val="0"/>
        <w:autoSpaceDN w:val="0"/>
        <w:bidi w:val="0"/>
        <w:adjustRightInd/>
        <w:snapToGrid/>
        <w:spacing w:line="360" w:lineRule="auto"/>
        <w:ind w:right="0" w:firstLine="512" w:firstLineChars="200"/>
        <w:jc w:val="both"/>
        <w:textAlignment w:val="baseline"/>
        <w:rPr>
          <w:rFonts w:hint="eastAsia" w:ascii="宋体" w:hAnsi="宋体" w:eastAsia="宋体" w:cs="宋体"/>
          <w:spacing w:val="-12"/>
          <w:sz w:val="28"/>
          <w:szCs w:val="28"/>
          <w:lang w:val="en-US" w:eastAsia="zh-CN"/>
        </w:rPr>
      </w:pPr>
      <w:r>
        <w:rPr>
          <w:rFonts w:hint="eastAsia" w:ascii="宋体" w:hAnsi="宋体" w:eastAsia="宋体" w:cs="宋体"/>
          <w:b w:val="0"/>
          <w:bCs w:val="0"/>
          <w:snapToGrid w:val="0"/>
          <w:color w:val="000000"/>
          <w:spacing w:val="-12"/>
          <w:kern w:val="0"/>
          <w:sz w:val="28"/>
          <w:szCs w:val="28"/>
          <w:lang w:val="en-US" w:eastAsia="zh-CN" w:bidi="ar-SA"/>
        </w:rPr>
        <w:t>积极</w:t>
      </w:r>
      <w:r>
        <w:rPr>
          <w:rFonts w:hint="default" w:ascii="宋体" w:hAnsi="宋体" w:eastAsia="宋体" w:cs="宋体"/>
          <w:b w:val="0"/>
          <w:bCs w:val="0"/>
          <w:snapToGrid w:val="0"/>
          <w:color w:val="000000"/>
          <w:spacing w:val="-12"/>
          <w:kern w:val="0"/>
          <w:sz w:val="28"/>
          <w:szCs w:val="28"/>
          <w:lang w:val="en-US" w:eastAsia="zh-CN" w:bidi="ar-SA"/>
        </w:rPr>
        <w:t>开展土地综合整治工作，有效增加耕地面积，进一步改善耕种条件，提高土地产出率</w:t>
      </w:r>
      <w:r>
        <w:rPr>
          <w:rFonts w:hint="eastAsia" w:ascii="宋体" w:hAnsi="宋体" w:eastAsia="宋体" w:cs="宋体"/>
          <w:b w:val="0"/>
          <w:bCs w:val="0"/>
          <w:snapToGrid w:val="0"/>
          <w:color w:val="000000"/>
          <w:spacing w:val="-12"/>
          <w:kern w:val="0"/>
          <w:sz w:val="28"/>
          <w:szCs w:val="28"/>
          <w:lang w:val="en-US" w:eastAsia="zh-CN" w:bidi="ar-SA"/>
        </w:rPr>
        <w:t>。</w:t>
      </w:r>
      <w:r>
        <w:rPr>
          <w:rFonts w:hint="eastAsia" w:ascii="宋体" w:hAnsi="宋体" w:eastAsia="宋体" w:cs="宋体"/>
          <w:snapToGrid w:val="0"/>
          <w:color w:val="000000"/>
          <w:spacing w:val="-12"/>
          <w:kern w:val="0"/>
          <w:sz w:val="28"/>
          <w:szCs w:val="28"/>
          <w:lang w:val="en-US" w:eastAsia="zh-CN" w:bidi="ar-SA"/>
        </w:rPr>
        <w:t>统筹推进农田基础设施建设、高标准农田建设、</w:t>
      </w:r>
      <w:r>
        <w:rPr>
          <w:rFonts w:hint="eastAsia" w:ascii="宋体" w:hAnsi="宋体" w:eastAsia="宋体" w:cs="宋体"/>
          <w:b w:val="0"/>
          <w:bCs w:val="0"/>
          <w:snapToGrid w:val="0"/>
          <w:color w:val="000000"/>
          <w:spacing w:val="-12"/>
          <w:kern w:val="0"/>
          <w:sz w:val="28"/>
          <w:szCs w:val="28"/>
          <w:lang w:val="en-US" w:eastAsia="zh-CN" w:bidi="ar-SA"/>
        </w:rPr>
        <w:t>农业退水治理、</w:t>
      </w:r>
      <w:r>
        <w:rPr>
          <w:rFonts w:hint="eastAsia" w:ascii="宋体" w:hAnsi="宋体" w:eastAsia="宋体" w:cs="宋体"/>
          <w:snapToGrid w:val="0"/>
          <w:color w:val="000000"/>
          <w:spacing w:val="-12"/>
          <w:kern w:val="0"/>
          <w:sz w:val="28"/>
          <w:szCs w:val="28"/>
          <w:lang w:val="en-US" w:eastAsia="zh-CN" w:bidi="ar-SA"/>
        </w:rPr>
        <w:t>耕地提质改造和损毁土地修复等行动，增加耕地数量，提高耕地质量，改善农田生态，增强农田生态防护能力，减少农田水土流失，减轻农业面源污染，农田生态环境显著改善，推动农业可持续发展。积极开展</w:t>
      </w:r>
      <w:r>
        <w:rPr>
          <w:rFonts w:hint="eastAsia" w:ascii="宋体" w:hAnsi="宋体" w:eastAsia="宋体" w:cs="宋体"/>
          <w:spacing w:val="-12"/>
          <w:sz w:val="28"/>
          <w:szCs w:val="28"/>
          <w:lang w:val="en-US" w:eastAsia="zh-CN"/>
        </w:rPr>
        <w:t>农村生活污水治理工程和农村黑臭水体排查治理工作，推进美丽乡村建设，提高农村人居环境品质。详见专栏5-7。</w:t>
      </w:r>
    </w:p>
    <w:tbl>
      <w:tblPr>
        <w:tblStyle w:val="25"/>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343"/>
      </w:tblGrid>
      <w:tr w14:paraId="5E713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5000" w:type="pct"/>
            <w:vAlign w:val="top"/>
          </w:tcPr>
          <w:p w14:paraId="2A937651">
            <w:pPr>
              <w:spacing w:before="99" w:line="360" w:lineRule="auto"/>
              <w:ind w:left="2025"/>
              <w:jc w:val="both"/>
              <w:rPr>
                <w:rFonts w:hint="eastAsia" w:ascii="宋体" w:hAnsi="宋体" w:eastAsia="宋体" w:cs="宋体"/>
                <w:sz w:val="24"/>
                <w:szCs w:val="24"/>
              </w:rPr>
            </w:pPr>
            <w:r>
              <w:rPr>
                <w:rFonts w:hint="eastAsia" w:ascii="宋体" w:hAnsi="宋体" w:eastAsia="宋体" w:cs="宋体"/>
                <w:b/>
                <w:bCs/>
                <w:spacing w:val="6"/>
                <w:sz w:val="24"/>
                <w:szCs w:val="24"/>
              </w:rPr>
              <w:t>专栏</w:t>
            </w:r>
            <w:r>
              <w:rPr>
                <w:rFonts w:hint="eastAsia" w:ascii="宋体" w:hAnsi="宋体" w:eastAsia="宋体" w:cs="宋体"/>
                <w:b/>
                <w:bCs/>
                <w:spacing w:val="6"/>
                <w:sz w:val="24"/>
                <w:szCs w:val="24"/>
                <w:lang w:val="en-US" w:eastAsia="zh-CN"/>
              </w:rPr>
              <w:t>5-7</w:t>
            </w:r>
            <w:r>
              <w:rPr>
                <w:rFonts w:hint="eastAsia" w:ascii="宋体" w:hAnsi="宋体" w:eastAsia="宋体" w:cs="宋体"/>
                <w:b/>
                <w:bCs/>
                <w:spacing w:val="18"/>
                <w:sz w:val="24"/>
                <w:szCs w:val="24"/>
              </w:rPr>
              <w:t xml:space="preserve"> </w:t>
            </w:r>
            <w:r>
              <w:rPr>
                <w:rFonts w:hint="eastAsia" w:ascii="宋体" w:hAnsi="宋体" w:eastAsia="宋体" w:cs="宋体"/>
                <w:b/>
                <w:bCs/>
                <w:spacing w:val="6"/>
                <w:sz w:val="24"/>
                <w:szCs w:val="24"/>
              </w:rPr>
              <w:t xml:space="preserve"> </w:t>
            </w:r>
            <w:r>
              <w:rPr>
                <w:rFonts w:hint="eastAsia" w:ascii="宋体" w:hAnsi="宋体" w:eastAsia="宋体" w:cs="宋体"/>
                <w:b/>
                <w:bCs/>
                <w:spacing w:val="6"/>
                <w:sz w:val="24"/>
                <w:szCs w:val="24"/>
                <w:lang w:val="en-US" w:eastAsia="zh-CN"/>
              </w:rPr>
              <w:t xml:space="preserve">  国土综合整治重点</w:t>
            </w:r>
            <w:r>
              <w:rPr>
                <w:rFonts w:hint="eastAsia" w:ascii="宋体" w:hAnsi="宋体" w:eastAsia="宋体" w:cs="宋体"/>
                <w:b/>
                <w:bCs/>
                <w:spacing w:val="6"/>
                <w:sz w:val="24"/>
                <w:szCs w:val="24"/>
              </w:rPr>
              <w:t>工程</w:t>
            </w:r>
          </w:p>
        </w:tc>
      </w:tr>
      <w:tr w14:paraId="2AFF8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5" w:hRule="atLeast"/>
        </w:trPr>
        <w:tc>
          <w:tcPr>
            <w:tcW w:w="5000" w:type="pct"/>
            <w:vAlign w:val="top"/>
          </w:tcPr>
          <w:p w14:paraId="46AA827F">
            <w:pPr>
              <w:keepNext w:val="0"/>
              <w:keepLines w:val="0"/>
              <w:widowControl/>
              <w:suppressLineNumbers w:val="0"/>
              <w:spacing w:line="360" w:lineRule="auto"/>
              <w:ind w:firstLine="502" w:firstLineChars="200"/>
              <w:jc w:val="both"/>
              <w:rPr>
                <w:rFonts w:hint="eastAsia" w:ascii="宋体" w:hAnsi="宋体" w:eastAsia="宋体" w:cs="宋体"/>
                <w:b w:val="0"/>
                <w:bCs w:val="0"/>
                <w:spacing w:val="6"/>
                <w:sz w:val="24"/>
                <w:szCs w:val="24"/>
                <w:lang w:val="en-US" w:eastAsia="zh-CN"/>
              </w:rPr>
            </w:pPr>
            <w:r>
              <w:rPr>
                <w:rFonts w:hint="eastAsia" w:ascii="宋体" w:hAnsi="宋体" w:eastAsia="宋体" w:cs="宋体"/>
                <w:b/>
                <w:bCs/>
                <w:spacing w:val="5"/>
                <w:sz w:val="24"/>
                <w:szCs w:val="24"/>
                <w:lang w:val="en-US" w:eastAsia="zh-CN"/>
              </w:rPr>
              <w:t>1、土地综合整治工程</w:t>
            </w:r>
          </w:p>
          <w:p w14:paraId="22E2B255">
            <w:pPr>
              <w:keepNext w:val="0"/>
              <w:keepLines w:val="0"/>
              <w:pageBreakBefore w:val="0"/>
              <w:widowControl/>
              <w:kinsoku w:val="0"/>
              <w:wordWrap/>
              <w:overflowPunct/>
              <w:topLinePunct w:val="0"/>
              <w:autoSpaceDE w:val="0"/>
              <w:autoSpaceDN w:val="0"/>
              <w:bidi w:val="0"/>
              <w:adjustRightInd/>
              <w:snapToGrid/>
              <w:spacing w:line="360" w:lineRule="auto"/>
              <w:ind w:left="0" w:right="0" w:firstLine="502" w:firstLineChars="200"/>
              <w:jc w:val="both"/>
              <w:textAlignment w:val="baseline"/>
              <w:rPr>
                <w:rFonts w:hint="eastAsia" w:ascii="宋体" w:hAnsi="宋体" w:eastAsia="宋体" w:cs="宋体"/>
                <w:spacing w:val="4"/>
                <w:sz w:val="24"/>
                <w:szCs w:val="24"/>
                <w:lang w:val="en-US" w:eastAsia="zh-CN"/>
              </w:rPr>
            </w:pPr>
            <w:r>
              <w:rPr>
                <w:rFonts w:hint="eastAsia" w:ascii="宋体" w:hAnsi="宋体" w:eastAsia="宋体" w:cs="宋体"/>
                <w:b/>
                <w:bCs/>
                <w:spacing w:val="5"/>
                <w:sz w:val="24"/>
                <w:szCs w:val="24"/>
                <w:lang w:val="en-US" w:eastAsia="zh-CN"/>
              </w:rPr>
              <w:t>实施区域：</w:t>
            </w:r>
            <w:r>
              <w:rPr>
                <w:rFonts w:hint="eastAsia" w:ascii="宋体" w:hAnsi="宋体" w:eastAsia="宋体" w:cs="宋体"/>
                <w:spacing w:val="5"/>
                <w:sz w:val="24"/>
                <w:szCs w:val="24"/>
                <w:lang w:val="en-US" w:eastAsia="zh-CN"/>
              </w:rPr>
              <w:t>师宗县。</w:t>
            </w:r>
          </w:p>
          <w:p w14:paraId="4FD04A95">
            <w:pPr>
              <w:keepNext w:val="0"/>
              <w:keepLines w:val="0"/>
              <w:pageBreakBefore w:val="0"/>
              <w:widowControl/>
              <w:kinsoku w:val="0"/>
              <w:wordWrap/>
              <w:overflowPunct/>
              <w:topLinePunct w:val="0"/>
              <w:autoSpaceDE w:val="0"/>
              <w:autoSpaceDN w:val="0"/>
              <w:bidi w:val="0"/>
              <w:adjustRightInd/>
              <w:snapToGrid/>
              <w:spacing w:line="360" w:lineRule="auto"/>
              <w:ind w:left="0" w:right="0" w:firstLine="502" w:firstLineChars="200"/>
              <w:jc w:val="both"/>
              <w:textAlignment w:val="baseline"/>
              <w:rPr>
                <w:rFonts w:hint="eastAsia" w:ascii="宋体" w:hAnsi="宋体" w:eastAsia="宋体" w:cs="宋体"/>
                <w:spacing w:val="5"/>
                <w:sz w:val="24"/>
                <w:szCs w:val="24"/>
                <w:lang w:val="en-US" w:eastAsia="zh-CN"/>
              </w:rPr>
            </w:pPr>
            <w:r>
              <w:rPr>
                <w:rFonts w:hint="eastAsia" w:ascii="宋体" w:hAnsi="宋体" w:eastAsia="宋体" w:cs="宋体"/>
                <w:b/>
                <w:bCs/>
                <w:spacing w:val="5"/>
                <w:sz w:val="24"/>
                <w:szCs w:val="24"/>
                <w:lang w:val="en-US" w:eastAsia="zh-CN"/>
              </w:rPr>
              <w:t>安排工程数量：</w:t>
            </w:r>
            <w:r>
              <w:rPr>
                <w:rFonts w:hint="eastAsia" w:ascii="宋体" w:hAnsi="宋体" w:eastAsia="宋体" w:cs="宋体"/>
                <w:spacing w:val="5"/>
                <w:sz w:val="24"/>
                <w:szCs w:val="24"/>
                <w:lang w:val="en-US" w:eastAsia="zh-CN"/>
              </w:rPr>
              <w:t>8个，分别是龙庆乡高标准农田建设项目、彩云镇万亩高标准农田建设项目、师宗县大同街道高标准农田建设项目、漾月街道高标准农田建设项目、师宗县耕地质量提升改造项目、师宗县耕地生产障碍修复利用项目、大同街道国土综合整治工程、秸秆综合利用推广示范项目。</w:t>
            </w:r>
          </w:p>
          <w:p w14:paraId="461960B3">
            <w:pPr>
              <w:spacing w:before="19" w:line="360" w:lineRule="auto"/>
              <w:ind w:left="117" w:right="107" w:firstLine="434"/>
              <w:jc w:val="both"/>
              <w:rPr>
                <w:rFonts w:hint="default" w:ascii="宋体" w:hAnsi="宋体" w:eastAsia="宋体" w:cs="宋体"/>
                <w:spacing w:val="5"/>
                <w:sz w:val="24"/>
                <w:szCs w:val="24"/>
                <w:lang w:val="en-US" w:eastAsia="zh-CN"/>
              </w:rPr>
            </w:pPr>
            <w:r>
              <w:rPr>
                <w:rFonts w:hint="eastAsia" w:ascii="宋体" w:hAnsi="宋体" w:eastAsia="宋体" w:cs="宋体"/>
                <w:b/>
                <w:bCs/>
                <w:spacing w:val="5"/>
                <w:sz w:val="24"/>
                <w:szCs w:val="24"/>
                <w:lang w:val="en-US" w:eastAsia="zh-CN"/>
              </w:rPr>
              <w:t>预期目标：</w:t>
            </w:r>
            <w:r>
              <w:rPr>
                <w:rFonts w:hint="eastAsia" w:ascii="宋体" w:hAnsi="宋体" w:eastAsia="宋体" w:cs="宋体"/>
                <w:b w:val="0"/>
                <w:bCs w:val="0"/>
                <w:spacing w:val="6"/>
                <w:sz w:val="24"/>
                <w:szCs w:val="24"/>
                <w:lang w:val="en-US" w:eastAsia="zh-CN"/>
              </w:rPr>
              <w:t>完成高标准农田建设面积106388亩，耕地质量提升改造10万亩，耕地生产障碍修复利用14万亩。</w:t>
            </w:r>
          </w:p>
          <w:p w14:paraId="383AFE2C">
            <w:pPr>
              <w:keepNext w:val="0"/>
              <w:keepLines w:val="0"/>
              <w:widowControl/>
              <w:suppressLineNumbers w:val="0"/>
              <w:spacing w:line="360" w:lineRule="auto"/>
              <w:ind w:firstLine="502" w:firstLineChars="200"/>
              <w:jc w:val="both"/>
              <w:rPr>
                <w:rFonts w:hint="eastAsia" w:ascii="宋体" w:hAnsi="宋体" w:eastAsia="Arial" w:cs="宋体"/>
                <w:snapToGrid w:val="0"/>
                <w:color w:val="000000"/>
                <w:kern w:val="0"/>
                <w:sz w:val="24"/>
                <w:szCs w:val="21"/>
                <w:lang w:val="en-US" w:eastAsia="zh-CN" w:bidi="ar-SA"/>
              </w:rPr>
            </w:pPr>
            <w:r>
              <w:rPr>
                <w:rFonts w:hint="eastAsia" w:ascii="宋体" w:hAnsi="宋体" w:eastAsia="宋体" w:cs="宋体"/>
                <w:b/>
                <w:bCs/>
                <w:spacing w:val="5"/>
                <w:sz w:val="24"/>
                <w:szCs w:val="24"/>
                <w:lang w:val="en-US" w:eastAsia="zh-CN"/>
              </w:rPr>
              <w:t>修复措施</w:t>
            </w:r>
            <w:r>
              <w:rPr>
                <w:rFonts w:hint="eastAsia" w:ascii="宋体" w:hAnsi="宋体" w:eastAsia="宋体" w:cs="宋体"/>
                <w:b w:val="0"/>
                <w:bCs w:val="0"/>
                <w:spacing w:val="6"/>
                <w:sz w:val="24"/>
                <w:szCs w:val="24"/>
                <w:lang w:val="en-US" w:eastAsia="zh-CN"/>
              </w:rPr>
              <w:t>：</w:t>
            </w:r>
            <w:r>
              <w:rPr>
                <w:rFonts w:hint="eastAsia" w:ascii="宋体" w:hAnsi="宋体" w:eastAsia="Arial" w:cs="宋体"/>
                <w:snapToGrid w:val="0"/>
                <w:color w:val="000000"/>
                <w:kern w:val="0"/>
                <w:sz w:val="24"/>
                <w:szCs w:val="21"/>
                <w:lang w:val="en-US" w:eastAsia="zh-CN" w:bidi="ar-SA"/>
              </w:rPr>
              <w:t>通过高标准农田建设，大力推进集中连片土地平整，有效改善原有耕地的地形地貌条件和零星状况。实施农田宜机化改造，通过土地整治建设形成集中连片、高产稳产、生态良好、抗灾能力强的高标准农田，按照高标准建设要求完善水网、电网、路网、管网等配套基础设施建设。实施耕地保护与质量提升建设，对原有的耕地质量进行改造提升，降低农业生产成本</w:t>
            </w:r>
            <w:r>
              <w:rPr>
                <w:rFonts w:hint="eastAsia" w:ascii="宋体" w:hAnsi="宋体" w:cs="宋体"/>
                <w:snapToGrid w:val="0"/>
                <w:color w:val="000000"/>
                <w:kern w:val="0"/>
                <w:sz w:val="24"/>
                <w:szCs w:val="21"/>
                <w:lang w:val="en-US" w:eastAsia="zh-CN" w:bidi="ar-SA"/>
              </w:rPr>
              <w:t>。</w:t>
            </w:r>
            <w:r>
              <w:rPr>
                <w:rFonts w:hint="eastAsia" w:ascii="宋体" w:hAnsi="宋体" w:eastAsia="Arial" w:cs="宋体"/>
                <w:snapToGrid w:val="0"/>
                <w:color w:val="000000"/>
                <w:kern w:val="0"/>
                <w:sz w:val="24"/>
                <w:szCs w:val="21"/>
                <w:lang w:val="en-US" w:eastAsia="zh-CN" w:bidi="ar-SA"/>
              </w:rPr>
              <w:t>完善农业基础设施，科学指导化肥规范使用</w:t>
            </w:r>
            <w:r>
              <w:rPr>
                <w:rFonts w:hint="eastAsia" w:ascii="宋体" w:hAnsi="宋体" w:cs="宋体"/>
                <w:snapToGrid w:val="0"/>
                <w:color w:val="000000"/>
                <w:kern w:val="0"/>
                <w:sz w:val="24"/>
                <w:szCs w:val="21"/>
                <w:lang w:val="en-US" w:eastAsia="zh-CN" w:bidi="ar-SA"/>
              </w:rPr>
              <w:t>，实施</w:t>
            </w:r>
            <w:r>
              <w:rPr>
                <w:rFonts w:hint="eastAsia" w:ascii="宋体" w:hAnsi="宋体" w:eastAsia="Arial" w:cs="宋体"/>
                <w:snapToGrid w:val="0"/>
                <w:color w:val="000000"/>
                <w:kern w:val="0"/>
                <w:sz w:val="24"/>
                <w:szCs w:val="21"/>
                <w:lang w:val="en-US" w:eastAsia="zh-CN" w:bidi="ar-SA"/>
              </w:rPr>
              <w:t>农业退水治理</w:t>
            </w:r>
            <w:r>
              <w:rPr>
                <w:rFonts w:hint="eastAsia" w:ascii="宋体" w:hAnsi="宋体" w:cs="宋体"/>
                <w:snapToGrid w:val="0"/>
                <w:color w:val="000000"/>
                <w:kern w:val="0"/>
                <w:sz w:val="24"/>
                <w:szCs w:val="21"/>
                <w:lang w:val="en-US" w:eastAsia="zh-CN" w:bidi="ar-SA"/>
              </w:rPr>
              <w:t>，</w:t>
            </w:r>
            <w:r>
              <w:rPr>
                <w:rFonts w:hint="eastAsia" w:ascii="宋体" w:hAnsi="宋体" w:eastAsia="Arial" w:cs="宋体"/>
                <w:snapToGrid w:val="0"/>
                <w:color w:val="000000"/>
                <w:kern w:val="0"/>
                <w:sz w:val="24"/>
                <w:szCs w:val="21"/>
                <w:lang w:val="en-US" w:eastAsia="zh-CN" w:bidi="ar-SA"/>
              </w:rPr>
              <w:t>减少面源污染</w:t>
            </w:r>
            <w:r>
              <w:rPr>
                <w:rFonts w:hint="eastAsia" w:ascii="宋体" w:hAnsi="宋体" w:cs="宋体"/>
                <w:snapToGrid w:val="0"/>
                <w:color w:val="000000"/>
                <w:kern w:val="0"/>
                <w:sz w:val="24"/>
                <w:szCs w:val="21"/>
                <w:lang w:val="en-US" w:eastAsia="zh-CN" w:bidi="ar-SA"/>
              </w:rPr>
              <w:t>，</w:t>
            </w:r>
            <w:r>
              <w:rPr>
                <w:rFonts w:hint="eastAsia" w:ascii="宋体" w:hAnsi="宋体" w:eastAsia="Arial" w:cs="宋体"/>
                <w:snapToGrid w:val="0"/>
                <w:color w:val="000000"/>
                <w:kern w:val="0"/>
                <w:sz w:val="24"/>
                <w:szCs w:val="21"/>
                <w:lang w:val="en-US" w:eastAsia="zh-CN" w:bidi="ar-SA"/>
              </w:rPr>
              <w:t>改善农业生态环境</w:t>
            </w:r>
            <w:r>
              <w:rPr>
                <w:rFonts w:hint="eastAsia" w:ascii="宋体" w:hAnsi="宋体" w:cs="宋体"/>
                <w:snapToGrid w:val="0"/>
                <w:color w:val="000000"/>
                <w:kern w:val="0"/>
                <w:sz w:val="24"/>
                <w:szCs w:val="21"/>
                <w:lang w:val="en-US" w:eastAsia="zh-CN" w:bidi="ar-SA"/>
              </w:rPr>
              <w:t>。</w:t>
            </w:r>
            <w:r>
              <w:rPr>
                <w:rFonts w:hint="eastAsia" w:ascii="宋体" w:hAnsi="宋体" w:eastAsia="Arial" w:cs="宋体"/>
                <w:snapToGrid w:val="0"/>
                <w:color w:val="000000"/>
                <w:kern w:val="0"/>
                <w:sz w:val="24"/>
                <w:szCs w:val="21"/>
                <w:lang w:val="en-US" w:eastAsia="zh-CN" w:bidi="ar-SA"/>
              </w:rPr>
              <w:t>因地制宜发展秸秆热解气化、秸秆沼气、秸秆生物质燃料等农村清洁能源，推动秸秆高值化综合利用与农村人居环境改善有机结合。大力推广秸秆肥料化、饲料化、能源化、基料化、原料化等利用技术，完善师宗县废菜叶资源化利用配套基础设施。</w:t>
            </w:r>
          </w:p>
          <w:p w14:paraId="2B725ADE">
            <w:pPr>
              <w:spacing w:before="19" w:line="360" w:lineRule="auto"/>
              <w:ind w:left="117" w:right="107" w:firstLine="434"/>
              <w:jc w:val="both"/>
              <w:rPr>
                <w:rFonts w:hint="eastAsia" w:ascii="宋体" w:hAnsi="宋体" w:eastAsia="宋体" w:cs="宋体"/>
                <w:spacing w:val="5"/>
                <w:sz w:val="24"/>
                <w:szCs w:val="24"/>
                <w:lang w:val="en-US" w:eastAsia="zh-CN"/>
              </w:rPr>
            </w:pPr>
            <w:r>
              <w:rPr>
                <w:rFonts w:hint="eastAsia" w:ascii="宋体" w:hAnsi="宋体" w:eastAsia="宋体" w:cs="宋体"/>
                <w:b/>
                <w:bCs/>
                <w:spacing w:val="5"/>
                <w:sz w:val="24"/>
                <w:szCs w:val="24"/>
                <w:lang w:val="en-US" w:eastAsia="zh-CN"/>
              </w:rPr>
              <w:t>建设时序：</w:t>
            </w:r>
            <w:r>
              <w:rPr>
                <w:rFonts w:hint="eastAsia" w:ascii="宋体" w:hAnsi="宋体" w:eastAsia="宋体" w:cs="宋体"/>
                <w:spacing w:val="5"/>
                <w:sz w:val="24"/>
                <w:szCs w:val="24"/>
                <w:lang w:val="en-US" w:eastAsia="zh-CN"/>
              </w:rPr>
              <w:t>2021-2035年。</w:t>
            </w:r>
          </w:p>
          <w:p w14:paraId="1695105D">
            <w:pPr>
              <w:keepNext w:val="0"/>
              <w:keepLines w:val="0"/>
              <w:widowControl/>
              <w:suppressLineNumbers w:val="0"/>
              <w:spacing w:line="360" w:lineRule="auto"/>
              <w:ind w:firstLine="502" w:firstLineChars="200"/>
              <w:jc w:val="both"/>
              <w:rPr>
                <w:rFonts w:hint="eastAsia" w:ascii="宋体" w:hAnsi="宋体" w:eastAsia="宋体" w:cs="宋体"/>
                <w:spacing w:val="5"/>
                <w:sz w:val="24"/>
                <w:szCs w:val="24"/>
                <w:lang w:val="en-US" w:eastAsia="zh-CN"/>
              </w:rPr>
            </w:pPr>
            <w:r>
              <w:rPr>
                <w:rFonts w:hint="eastAsia" w:ascii="宋体" w:hAnsi="宋体" w:eastAsia="宋体" w:cs="宋体"/>
                <w:b/>
                <w:bCs/>
                <w:spacing w:val="5"/>
                <w:sz w:val="24"/>
                <w:szCs w:val="24"/>
                <w:lang w:val="en-US" w:eastAsia="zh-CN"/>
              </w:rPr>
              <w:t>资金总投资：</w:t>
            </w:r>
            <w:r>
              <w:rPr>
                <w:rFonts w:hint="eastAsia" w:ascii="宋体" w:hAnsi="宋体" w:eastAsia="宋体" w:cs="宋体"/>
                <w:spacing w:val="5"/>
                <w:sz w:val="24"/>
                <w:szCs w:val="24"/>
                <w:lang w:val="en-US" w:eastAsia="zh-CN"/>
              </w:rPr>
              <w:t>104796万元。</w:t>
            </w:r>
          </w:p>
          <w:p w14:paraId="64B0E636">
            <w:pPr>
              <w:keepNext w:val="0"/>
              <w:keepLines w:val="0"/>
              <w:widowControl/>
              <w:suppressLineNumbers w:val="0"/>
              <w:spacing w:line="360" w:lineRule="auto"/>
              <w:ind w:firstLine="502" w:firstLineChars="200"/>
              <w:jc w:val="both"/>
              <w:rPr>
                <w:rFonts w:hint="eastAsia" w:ascii="宋体" w:hAnsi="宋体" w:eastAsia="宋体" w:cs="宋体"/>
                <w:b w:val="0"/>
                <w:bCs w:val="0"/>
                <w:spacing w:val="6"/>
                <w:sz w:val="24"/>
                <w:szCs w:val="24"/>
                <w:lang w:val="en-US" w:eastAsia="zh-CN"/>
              </w:rPr>
            </w:pPr>
            <w:r>
              <w:rPr>
                <w:rFonts w:hint="eastAsia" w:ascii="宋体" w:hAnsi="宋体" w:eastAsia="宋体" w:cs="宋体"/>
                <w:b/>
                <w:bCs/>
                <w:spacing w:val="5"/>
                <w:sz w:val="24"/>
                <w:szCs w:val="24"/>
                <w:lang w:val="en-US" w:eastAsia="zh-CN"/>
              </w:rPr>
              <w:t>2、农村人居环境整治提升工程</w:t>
            </w:r>
          </w:p>
          <w:p w14:paraId="5EC8331C">
            <w:pPr>
              <w:keepNext w:val="0"/>
              <w:keepLines w:val="0"/>
              <w:pageBreakBefore w:val="0"/>
              <w:widowControl/>
              <w:kinsoku w:val="0"/>
              <w:wordWrap/>
              <w:overflowPunct/>
              <w:topLinePunct w:val="0"/>
              <w:autoSpaceDE w:val="0"/>
              <w:autoSpaceDN w:val="0"/>
              <w:bidi w:val="0"/>
              <w:adjustRightInd/>
              <w:snapToGrid/>
              <w:spacing w:line="360" w:lineRule="auto"/>
              <w:ind w:left="0" w:right="0" w:firstLine="502" w:firstLineChars="200"/>
              <w:jc w:val="both"/>
              <w:textAlignment w:val="baseline"/>
              <w:rPr>
                <w:rFonts w:hint="eastAsia" w:ascii="宋体" w:hAnsi="宋体" w:eastAsia="宋体" w:cs="宋体"/>
                <w:spacing w:val="4"/>
                <w:sz w:val="24"/>
                <w:szCs w:val="24"/>
                <w:lang w:val="en-US" w:eastAsia="zh-CN"/>
              </w:rPr>
            </w:pPr>
            <w:r>
              <w:rPr>
                <w:rFonts w:hint="eastAsia" w:ascii="宋体" w:hAnsi="宋体" w:eastAsia="宋体" w:cs="宋体"/>
                <w:b/>
                <w:bCs/>
                <w:spacing w:val="5"/>
                <w:sz w:val="24"/>
                <w:szCs w:val="24"/>
                <w:lang w:val="en-US" w:eastAsia="zh-CN"/>
              </w:rPr>
              <w:t>实施区域：</w:t>
            </w:r>
            <w:r>
              <w:rPr>
                <w:rFonts w:hint="eastAsia" w:ascii="宋体" w:hAnsi="宋体" w:eastAsia="宋体" w:cs="宋体"/>
                <w:spacing w:val="5"/>
                <w:sz w:val="24"/>
                <w:szCs w:val="24"/>
                <w:lang w:val="en-US" w:eastAsia="zh-CN"/>
              </w:rPr>
              <w:t>师宗县。</w:t>
            </w:r>
          </w:p>
          <w:p w14:paraId="541F192E">
            <w:pPr>
              <w:keepNext w:val="0"/>
              <w:keepLines w:val="0"/>
              <w:pageBreakBefore w:val="0"/>
              <w:widowControl/>
              <w:kinsoku w:val="0"/>
              <w:wordWrap/>
              <w:overflowPunct/>
              <w:topLinePunct w:val="0"/>
              <w:autoSpaceDE w:val="0"/>
              <w:autoSpaceDN w:val="0"/>
              <w:bidi w:val="0"/>
              <w:adjustRightInd/>
              <w:snapToGrid/>
              <w:spacing w:line="360" w:lineRule="auto"/>
              <w:ind w:right="0" w:firstLine="502" w:firstLineChars="200"/>
              <w:jc w:val="both"/>
              <w:textAlignment w:val="baseline"/>
              <w:rPr>
                <w:rFonts w:hint="eastAsia" w:ascii="宋体" w:hAnsi="宋体" w:eastAsia="宋体" w:cs="宋体"/>
                <w:spacing w:val="5"/>
                <w:sz w:val="24"/>
                <w:szCs w:val="24"/>
                <w:lang w:val="en-US" w:eastAsia="zh-CN"/>
              </w:rPr>
            </w:pPr>
            <w:r>
              <w:rPr>
                <w:rFonts w:hint="eastAsia" w:ascii="宋体" w:hAnsi="宋体" w:eastAsia="宋体" w:cs="宋体"/>
                <w:b/>
                <w:bCs/>
                <w:spacing w:val="5"/>
                <w:sz w:val="24"/>
                <w:szCs w:val="24"/>
                <w:lang w:val="en-US" w:eastAsia="zh-CN"/>
              </w:rPr>
              <w:t>安排工程数量：</w:t>
            </w:r>
            <w:r>
              <w:rPr>
                <w:rFonts w:hint="eastAsia" w:ascii="宋体" w:hAnsi="宋体" w:eastAsia="宋体" w:cs="宋体"/>
                <w:spacing w:val="5"/>
                <w:sz w:val="24"/>
                <w:szCs w:val="24"/>
                <w:lang w:val="en-US" w:eastAsia="zh-CN"/>
              </w:rPr>
              <w:t>3个，分别是农村生活污水治理专项工程、农村黑臭水体排查治理工程、南盘江流域(师宗段)农村环境综合整治工程。</w:t>
            </w:r>
          </w:p>
          <w:p w14:paraId="67F936B1">
            <w:pPr>
              <w:spacing w:before="19" w:line="360" w:lineRule="auto"/>
              <w:ind w:left="117" w:right="107" w:firstLine="434"/>
              <w:jc w:val="both"/>
              <w:rPr>
                <w:rFonts w:hint="eastAsia" w:ascii="宋体" w:hAnsi="宋体" w:eastAsia="宋体" w:cs="宋体"/>
                <w:spacing w:val="5"/>
                <w:sz w:val="24"/>
                <w:szCs w:val="24"/>
                <w:lang w:val="en-US" w:eastAsia="zh-CN"/>
              </w:rPr>
            </w:pPr>
            <w:r>
              <w:rPr>
                <w:rFonts w:hint="eastAsia" w:ascii="宋体" w:hAnsi="宋体" w:eastAsia="宋体" w:cs="宋体"/>
                <w:b/>
                <w:bCs/>
                <w:spacing w:val="5"/>
                <w:sz w:val="24"/>
                <w:szCs w:val="24"/>
                <w:lang w:val="en-US" w:eastAsia="zh-CN"/>
              </w:rPr>
              <w:t>预期目标：</w:t>
            </w:r>
            <w:r>
              <w:rPr>
                <w:rFonts w:hint="eastAsia" w:ascii="宋体" w:hAnsi="宋体" w:eastAsia="宋体" w:cs="宋体"/>
                <w:b w:val="0"/>
                <w:bCs w:val="0"/>
                <w:spacing w:val="6"/>
                <w:sz w:val="24"/>
                <w:szCs w:val="24"/>
                <w:lang w:val="en-US" w:eastAsia="zh-CN"/>
              </w:rPr>
              <w:t>农村生活污水基本得到治理、黑臭水体基本得到整治。</w:t>
            </w:r>
          </w:p>
          <w:p w14:paraId="286A4828">
            <w:pPr>
              <w:keepNext w:val="0"/>
              <w:keepLines w:val="0"/>
              <w:widowControl/>
              <w:suppressLineNumbers w:val="0"/>
              <w:spacing w:line="360" w:lineRule="auto"/>
              <w:ind w:firstLine="502" w:firstLineChars="200"/>
              <w:jc w:val="both"/>
              <w:rPr>
                <w:rFonts w:hint="eastAsia" w:ascii="宋体" w:hAnsi="宋体" w:eastAsia="宋体" w:cs="宋体"/>
                <w:b w:val="0"/>
                <w:bCs w:val="0"/>
                <w:spacing w:val="6"/>
                <w:sz w:val="24"/>
                <w:szCs w:val="24"/>
                <w:lang w:val="en-US" w:eastAsia="zh-CN"/>
              </w:rPr>
            </w:pPr>
            <w:r>
              <w:rPr>
                <w:rFonts w:hint="eastAsia" w:ascii="宋体" w:hAnsi="宋体" w:eastAsia="宋体" w:cs="宋体"/>
                <w:b/>
                <w:bCs/>
                <w:spacing w:val="5"/>
                <w:sz w:val="24"/>
                <w:szCs w:val="24"/>
                <w:lang w:val="en-US" w:eastAsia="zh-CN"/>
              </w:rPr>
              <w:t>修复措施</w:t>
            </w:r>
            <w:r>
              <w:rPr>
                <w:rFonts w:hint="eastAsia" w:ascii="宋体" w:hAnsi="宋体" w:eastAsia="宋体" w:cs="宋体"/>
                <w:b w:val="0"/>
                <w:bCs w:val="0"/>
                <w:spacing w:val="6"/>
                <w:sz w:val="24"/>
                <w:szCs w:val="24"/>
                <w:lang w:val="en-US" w:eastAsia="zh-CN"/>
              </w:rPr>
              <w:t>：落实全县农村生活污水治理专项规划，以村庄人口集聚程度、污水产生规模为依据，因地制宜采用污染治理与资源利用相结合、工程措施与生态措施相结合、集中与分散相结合的建设模式和处理工艺，实施农村生活污水治理工程；全面开展农村黑臭水体排查治理工作，因水施策，按“ 一村一策”原则对农村黑臭水体实施控源截污、清淤疏浚、生态修复、水系连通等整治工程，以消除黑臭水体为目标。实施南盘江流域(师宗段)农村环境综合整治工程，农村环境明显改善。</w:t>
            </w:r>
          </w:p>
          <w:p w14:paraId="61FD042B">
            <w:pPr>
              <w:spacing w:before="19" w:line="360" w:lineRule="auto"/>
              <w:ind w:left="117" w:right="107" w:firstLine="434"/>
              <w:jc w:val="both"/>
              <w:rPr>
                <w:rFonts w:hint="eastAsia" w:ascii="宋体" w:hAnsi="宋体" w:eastAsia="宋体" w:cs="宋体"/>
                <w:spacing w:val="5"/>
                <w:sz w:val="24"/>
                <w:szCs w:val="24"/>
                <w:lang w:val="en-US" w:eastAsia="zh-CN"/>
              </w:rPr>
            </w:pPr>
            <w:r>
              <w:rPr>
                <w:rFonts w:hint="eastAsia" w:ascii="宋体" w:hAnsi="宋体" w:eastAsia="宋体" w:cs="宋体"/>
                <w:b/>
                <w:bCs/>
                <w:spacing w:val="5"/>
                <w:sz w:val="24"/>
                <w:szCs w:val="24"/>
                <w:lang w:val="en-US" w:eastAsia="zh-CN"/>
              </w:rPr>
              <w:t>建设时序：</w:t>
            </w:r>
            <w:r>
              <w:rPr>
                <w:rFonts w:hint="eastAsia" w:ascii="宋体" w:hAnsi="宋体" w:eastAsia="宋体" w:cs="宋体"/>
                <w:spacing w:val="5"/>
                <w:sz w:val="24"/>
                <w:szCs w:val="24"/>
                <w:lang w:val="en-US" w:eastAsia="zh-CN"/>
              </w:rPr>
              <w:t>2021-2025年。</w:t>
            </w:r>
          </w:p>
          <w:p w14:paraId="5E982C62">
            <w:pPr>
              <w:keepNext w:val="0"/>
              <w:keepLines w:val="0"/>
              <w:widowControl/>
              <w:suppressLineNumbers w:val="0"/>
              <w:spacing w:line="360" w:lineRule="auto"/>
              <w:ind w:firstLine="502" w:firstLineChars="200"/>
              <w:jc w:val="both"/>
              <w:rPr>
                <w:rFonts w:hint="eastAsia" w:ascii="宋体" w:hAnsi="宋体" w:eastAsia="宋体" w:cs="宋体"/>
                <w:spacing w:val="5"/>
                <w:sz w:val="24"/>
                <w:szCs w:val="24"/>
                <w:lang w:val="en-US" w:eastAsia="zh-CN"/>
              </w:rPr>
            </w:pPr>
            <w:r>
              <w:rPr>
                <w:rFonts w:hint="eastAsia" w:ascii="宋体" w:hAnsi="宋体" w:eastAsia="宋体" w:cs="宋体"/>
                <w:b/>
                <w:bCs/>
                <w:spacing w:val="5"/>
                <w:sz w:val="24"/>
                <w:szCs w:val="24"/>
                <w:lang w:val="en-US" w:eastAsia="zh-CN"/>
              </w:rPr>
              <w:t>资金总投资：</w:t>
            </w:r>
            <w:r>
              <w:rPr>
                <w:rFonts w:hint="eastAsia" w:ascii="宋体" w:hAnsi="宋体" w:eastAsia="宋体" w:cs="宋体"/>
                <w:spacing w:val="5"/>
                <w:sz w:val="24"/>
                <w:szCs w:val="24"/>
                <w:lang w:val="en-US" w:eastAsia="zh-CN"/>
              </w:rPr>
              <w:t>14753万元。</w:t>
            </w:r>
          </w:p>
        </w:tc>
      </w:tr>
    </w:tbl>
    <w:p w14:paraId="1E7A93E8">
      <w:pPr>
        <w:keepNext w:val="0"/>
        <w:keepLines w:val="0"/>
        <w:pageBreakBefore w:val="0"/>
        <w:widowControl/>
        <w:kinsoku w:val="0"/>
        <w:wordWrap/>
        <w:overflowPunct/>
        <w:topLinePunct w:val="0"/>
        <w:autoSpaceDE w:val="0"/>
        <w:autoSpaceDN w:val="0"/>
        <w:bidi w:val="0"/>
        <w:adjustRightInd/>
        <w:snapToGrid/>
        <w:spacing w:line="360" w:lineRule="auto"/>
        <w:ind w:left="0" w:right="0" w:firstLine="644"/>
        <w:jc w:val="both"/>
        <w:textAlignment w:val="baseline"/>
        <w:rPr>
          <w:rFonts w:hint="eastAsia" w:ascii="宋体" w:hAnsi="宋体" w:eastAsia="宋体" w:cs="宋体"/>
          <w:b/>
          <w:bCs/>
          <w:spacing w:val="-12"/>
          <w:sz w:val="28"/>
          <w:szCs w:val="28"/>
          <w:lang w:eastAsia="zh-CN"/>
        </w:rPr>
      </w:pPr>
    </w:p>
    <w:p w14:paraId="47CAA809">
      <w:pPr>
        <w:spacing w:before="101" w:line="360" w:lineRule="auto"/>
        <w:ind w:left="2512"/>
        <w:jc w:val="both"/>
        <w:outlineLvl w:val="1"/>
        <w:rPr>
          <w:rFonts w:hint="eastAsia" w:ascii="宋体" w:hAnsi="宋体" w:eastAsia="宋体" w:cs="宋体"/>
          <w:b/>
          <w:bCs/>
          <w:sz w:val="30"/>
          <w:szCs w:val="30"/>
        </w:rPr>
      </w:pPr>
      <w:bookmarkStart w:id="58" w:name="_Toc3090"/>
      <w:bookmarkStart w:id="59" w:name="_Toc11590"/>
      <w:r>
        <w:rPr>
          <w:rFonts w:hint="eastAsia" w:ascii="宋体" w:hAnsi="宋体" w:eastAsia="宋体" w:cs="宋体"/>
          <w:b/>
          <w:bCs/>
          <w:spacing w:val="7"/>
          <w:position w:val="1"/>
          <w:sz w:val="30"/>
          <w:szCs w:val="30"/>
        </w:rPr>
        <w:t>第三节</w:t>
      </w:r>
      <w:r>
        <w:rPr>
          <w:rFonts w:hint="eastAsia" w:ascii="宋体" w:hAnsi="宋体" w:eastAsia="宋体" w:cs="宋体"/>
          <w:b/>
          <w:bCs/>
          <w:spacing w:val="7"/>
          <w:position w:val="1"/>
          <w:sz w:val="30"/>
          <w:szCs w:val="30"/>
          <w:lang w:val="en-US" w:eastAsia="zh-CN"/>
        </w:rPr>
        <w:t xml:space="preserve"> </w:t>
      </w:r>
      <w:r>
        <w:rPr>
          <w:rFonts w:hint="eastAsia" w:ascii="宋体" w:hAnsi="宋体" w:eastAsia="宋体" w:cs="宋体"/>
          <w:b/>
          <w:bCs/>
          <w:spacing w:val="7"/>
          <w:position w:val="1"/>
          <w:sz w:val="30"/>
          <w:szCs w:val="30"/>
        </w:rPr>
        <w:t>城镇空间生态修复</w:t>
      </w:r>
      <w:bookmarkEnd w:id="58"/>
      <w:bookmarkEnd w:id="59"/>
    </w:p>
    <w:p w14:paraId="4C540C89">
      <w:pPr>
        <w:keepNext w:val="0"/>
        <w:keepLines w:val="0"/>
        <w:pageBreakBefore w:val="0"/>
        <w:widowControl/>
        <w:kinsoku w:val="0"/>
        <w:wordWrap/>
        <w:overflowPunct/>
        <w:topLinePunct w:val="0"/>
        <w:autoSpaceDE w:val="0"/>
        <w:autoSpaceDN w:val="0"/>
        <w:bidi w:val="0"/>
        <w:adjustRightInd/>
        <w:snapToGrid/>
        <w:spacing w:line="360" w:lineRule="auto"/>
        <w:ind w:right="0" w:firstLine="512" w:firstLineChars="200"/>
        <w:jc w:val="both"/>
        <w:textAlignment w:val="baseline"/>
        <w:rPr>
          <w:rFonts w:hint="eastAsia" w:ascii="宋体" w:hAnsi="宋体" w:eastAsia="宋体" w:cs="宋体"/>
          <w:b w:val="0"/>
          <w:bCs w:val="0"/>
          <w:snapToGrid w:val="0"/>
          <w:color w:val="000000"/>
          <w:spacing w:val="-12"/>
          <w:kern w:val="0"/>
          <w:sz w:val="28"/>
          <w:szCs w:val="28"/>
          <w:lang w:val="en-US" w:eastAsia="zh-CN" w:bidi="ar-SA"/>
        </w:rPr>
      </w:pPr>
      <w:r>
        <w:rPr>
          <w:rFonts w:hint="eastAsia" w:ascii="宋体" w:hAnsi="宋体" w:eastAsia="宋体" w:cs="宋体"/>
          <w:b w:val="0"/>
          <w:bCs w:val="0"/>
          <w:snapToGrid w:val="0"/>
          <w:color w:val="000000"/>
          <w:spacing w:val="-12"/>
          <w:kern w:val="0"/>
          <w:sz w:val="28"/>
          <w:szCs w:val="28"/>
          <w:lang w:val="en-US" w:eastAsia="zh-CN" w:bidi="ar-SA"/>
        </w:rPr>
        <w:t>因地制宜利用城市空间开展增绿、建绿工程，创建国家级园林城市工作。加强城市道路沿线、城市出入口、城市面山绿化，公园绿化，保护好城市的山水林田湖等生态细胞，增加城市绿地面积，提高建成区绿地率、绿视率、绿化覆盖率和人均公园绿地面积。实施</w:t>
      </w:r>
      <w:r>
        <w:rPr>
          <w:rFonts w:hint="eastAsia" w:ascii="宋体" w:hAnsi="宋体" w:eastAsia="宋体" w:cs="宋体"/>
          <w:spacing w:val="-12"/>
          <w:sz w:val="28"/>
          <w:szCs w:val="28"/>
          <w:lang w:val="en-US" w:eastAsia="zh-CN"/>
        </w:rPr>
        <w:t>建筑垃圾、</w:t>
      </w:r>
      <w:r>
        <w:rPr>
          <w:rFonts w:hint="eastAsia" w:ascii="宋体" w:hAnsi="宋体" w:eastAsia="宋体" w:cs="宋体"/>
          <w:b w:val="0"/>
          <w:bCs w:val="0"/>
          <w:snapToGrid w:val="0"/>
          <w:color w:val="000000"/>
          <w:spacing w:val="-12"/>
          <w:kern w:val="0"/>
          <w:sz w:val="28"/>
          <w:szCs w:val="28"/>
          <w:lang w:val="en-US" w:eastAsia="zh-CN" w:bidi="ar-SA"/>
        </w:rPr>
        <w:t>餐厨垃圾无害化处置和资源化利用，提升人居环境。详见专栏5-8。</w:t>
      </w:r>
    </w:p>
    <w:tbl>
      <w:tblPr>
        <w:tblStyle w:val="25"/>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343"/>
      </w:tblGrid>
      <w:tr w14:paraId="70ECA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jc w:val="center"/>
        </w:trPr>
        <w:tc>
          <w:tcPr>
            <w:tcW w:w="5000" w:type="pct"/>
            <w:vAlign w:val="center"/>
          </w:tcPr>
          <w:p w14:paraId="4E21881D">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rPr>
                <w:rFonts w:hint="eastAsia" w:ascii="宋体" w:hAnsi="宋体" w:eastAsia="宋体" w:cs="宋体"/>
                <w:sz w:val="24"/>
                <w:szCs w:val="24"/>
              </w:rPr>
            </w:pPr>
            <w:r>
              <w:rPr>
                <w:rFonts w:hint="eastAsia" w:ascii="宋体" w:hAnsi="宋体" w:eastAsia="宋体" w:cs="宋体"/>
                <w:b/>
                <w:bCs/>
                <w:snapToGrid w:val="0"/>
                <w:color w:val="auto"/>
                <w:kern w:val="0"/>
                <w:sz w:val="24"/>
                <w:szCs w:val="24"/>
                <w:highlight w:val="none"/>
                <w:lang w:val="en-US" w:eastAsia="zh-CN" w:bidi="ar-SA"/>
              </w:rPr>
              <w:t>专栏5-8  城镇空间生态修复重点工程</w:t>
            </w:r>
          </w:p>
        </w:tc>
      </w:tr>
      <w:tr w14:paraId="6972B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jc w:val="center"/>
        </w:trPr>
        <w:tc>
          <w:tcPr>
            <w:tcW w:w="5000" w:type="pct"/>
            <w:vAlign w:val="center"/>
          </w:tcPr>
          <w:p w14:paraId="1C87F187">
            <w:pPr>
              <w:keepNext w:val="0"/>
              <w:keepLines w:val="0"/>
              <w:pageBreakBefore w:val="0"/>
              <w:widowControl/>
              <w:kinsoku w:val="0"/>
              <w:wordWrap/>
              <w:overflowPunct/>
              <w:topLinePunct w:val="0"/>
              <w:autoSpaceDE w:val="0"/>
              <w:autoSpaceDN w:val="0"/>
              <w:bidi w:val="0"/>
              <w:adjustRightInd/>
              <w:snapToGrid/>
              <w:spacing w:line="360" w:lineRule="auto"/>
              <w:ind w:left="0" w:right="0" w:firstLine="506" w:firstLineChars="200"/>
              <w:jc w:val="both"/>
              <w:textAlignment w:val="baseline"/>
              <w:rPr>
                <w:rFonts w:hint="eastAsia" w:ascii="宋体" w:hAnsi="宋体" w:eastAsia="宋体" w:cs="宋体"/>
                <w:b/>
                <w:bCs/>
                <w:spacing w:val="6"/>
                <w:sz w:val="24"/>
                <w:szCs w:val="24"/>
                <w:lang w:val="en-US" w:eastAsia="zh-CN"/>
              </w:rPr>
            </w:pPr>
            <w:r>
              <w:rPr>
                <w:rFonts w:hint="eastAsia" w:ascii="宋体" w:hAnsi="宋体" w:eastAsia="宋体" w:cs="宋体"/>
                <w:b/>
                <w:bCs/>
                <w:spacing w:val="6"/>
                <w:sz w:val="24"/>
                <w:szCs w:val="24"/>
                <w:lang w:val="en-US" w:eastAsia="zh-CN"/>
              </w:rPr>
              <w:t>1、城镇人居品质提升项目</w:t>
            </w:r>
          </w:p>
          <w:p w14:paraId="18E45137">
            <w:pPr>
              <w:keepNext w:val="0"/>
              <w:keepLines w:val="0"/>
              <w:pageBreakBefore w:val="0"/>
              <w:widowControl/>
              <w:kinsoku w:val="0"/>
              <w:wordWrap/>
              <w:overflowPunct/>
              <w:topLinePunct w:val="0"/>
              <w:autoSpaceDE w:val="0"/>
              <w:autoSpaceDN w:val="0"/>
              <w:bidi w:val="0"/>
              <w:adjustRightInd/>
              <w:snapToGrid/>
              <w:spacing w:line="360" w:lineRule="auto"/>
              <w:ind w:right="0" w:firstLine="502" w:firstLineChars="200"/>
              <w:jc w:val="both"/>
              <w:textAlignment w:val="baseline"/>
              <w:rPr>
                <w:rFonts w:hint="eastAsia" w:ascii="宋体" w:hAnsi="宋体" w:eastAsia="宋体" w:cs="宋体"/>
                <w:spacing w:val="5"/>
                <w:sz w:val="24"/>
                <w:szCs w:val="24"/>
                <w:lang w:val="en-US" w:eastAsia="zh-CN"/>
              </w:rPr>
            </w:pPr>
            <w:r>
              <w:rPr>
                <w:rFonts w:hint="eastAsia" w:ascii="宋体" w:hAnsi="宋体" w:eastAsia="宋体" w:cs="宋体"/>
                <w:b/>
                <w:bCs/>
                <w:spacing w:val="5"/>
                <w:sz w:val="24"/>
                <w:szCs w:val="24"/>
                <w:lang w:val="en-US" w:eastAsia="zh-CN"/>
              </w:rPr>
              <w:t>实施区域：</w:t>
            </w:r>
            <w:r>
              <w:rPr>
                <w:rFonts w:hint="eastAsia" w:ascii="宋体" w:hAnsi="宋体" w:eastAsia="宋体" w:cs="宋体"/>
                <w:spacing w:val="4"/>
                <w:sz w:val="24"/>
                <w:szCs w:val="24"/>
                <w:lang w:val="en-US" w:eastAsia="zh-CN"/>
              </w:rPr>
              <w:t>主要分布于丹凤街道、漾月街道、大同街道。</w:t>
            </w:r>
          </w:p>
          <w:p w14:paraId="5A686C22">
            <w:pPr>
              <w:keepNext w:val="0"/>
              <w:keepLines w:val="0"/>
              <w:pageBreakBefore w:val="0"/>
              <w:widowControl/>
              <w:kinsoku w:val="0"/>
              <w:wordWrap/>
              <w:overflowPunct/>
              <w:topLinePunct w:val="0"/>
              <w:autoSpaceDE w:val="0"/>
              <w:autoSpaceDN w:val="0"/>
              <w:bidi w:val="0"/>
              <w:adjustRightInd/>
              <w:snapToGrid/>
              <w:spacing w:line="360" w:lineRule="auto"/>
              <w:ind w:right="0" w:firstLine="502" w:firstLineChars="200"/>
              <w:jc w:val="both"/>
              <w:textAlignment w:val="baseline"/>
              <w:rPr>
                <w:rFonts w:hint="eastAsia" w:ascii="宋体" w:hAnsi="宋体" w:eastAsia="宋体" w:cs="宋体"/>
                <w:spacing w:val="5"/>
                <w:sz w:val="24"/>
                <w:szCs w:val="24"/>
                <w:lang w:val="en-US" w:eastAsia="zh-CN"/>
              </w:rPr>
            </w:pPr>
            <w:r>
              <w:rPr>
                <w:rFonts w:hint="eastAsia" w:ascii="宋体" w:hAnsi="宋体" w:eastAsia="宋体" w:cs="宋体"/>
                <w:b/>
                <w:bCs/>
                <w:spacing w:val="5"/>
                <w:sz w:val="24"/>
                <w:szCs w:val="24"/>
                <w:lang w:val="en-US" w:eastAsia="zh-CN"/>
              </w:rPr>
              <w:t>安排工程数量：</w:t>
            </w:r>
            <w:r>
              <w:rPr>
                <w:rFonts w:hint="eastAsia" w:ascii="宋体" w:hAnsi="宋体" w:eastAsia="宋体" w:cs="宋体"/>
                <w:spacing w:val="5"/>
                <w:sz w:val="24"/>
                <w:szCs w:val="24"/>
                <w:lang w:val="en-US" w:eastAsia="zh-CN"/>
              </w:rPr>
              <w:t>8个，分别是师宗县入城口提升改造、创建国家级园林城市、北出入口改造、石湖公园改造、小青山公园、凤凰大道增植补绿、建筑垃圾资源化综合利用工程、餐厨垃圾资源化处理利用工程。</w:t>
            </w:r>
          </w:p>
          <w:p w14:paraId="32991517">
            <w:pPr>
              <w:spacing w:before="19" w:line="360" w:lineRule="auto"/>
              <w:ind w:left="117" w:right="107" w:firstLine="434"/>
              <w:jc w:val="both"/>
              <w:rPr>
                <w:rFonts w:hint="eastAsia" w:ascii="宋体" w:hAnsi="宋体" w:eastAsia="宋体" w:cs="宋体"/>
                <w:spacing w:val="5"/>
                <w:sz w:val="24"/>
                <w:szCs w:val="24"/>
                <w:lang w:val="en-US" w:eastAsia="zh-CN"/>
              </w:rPr>
            </w:pPr>
            <w:r>
              <w:rPr>
                <w:rFonts w:hint="eastAsia" w:ascii="宋体" w:hAnsi="宋体" w:eastAsia="宋体" w:cs="宋体"/>
                <w:b/>
                <w:bCs/>
                <w:spacing w:val="5"/>
                <w:sz w:val="24"/>
                <w:szCs w:val="24"/>
                <w:lang w:val="en-US" w:eastAsia="zh-CN"/>
              </w:rPr>
              <w:t>预期目标：</w:t>
            </w:r>
            <w:r>
              <w:rPr>
                <w:rFonts w:hint="eastAsia" w:ascii="宋体" w:hAnsi="宋体" w:eastAsia="宋体" w:cs="宋体"/>
                <w:b w:val="0"/>
                <w:bCs w:val="0"/>
                <w:spacing w:val="6"/>
                <w:sz w:val="24"/>
                <w:szCs w:val="24"/>
                <w:lang w:val="en-US" w:eastAsia="zh-CN"/>
              </w:rPr>
              <w:t>人居环境整体提升。</w:t>
            </w:r>
          </w:p>
          <w:p w14:paraId="587013F1">
            <w:pPr>
              <w:spacing w:before="19" w:line="360" w:lineRule="auto"/>
              <w:ind w:left="117" w:right="107" w:firstLine="434"/>
              <w:jc w:val="both"/>
              <w:rPr>
                <w:rFonts w:hint="eastAsia" w:ascii="宋体" w:hAnsi="宋体" w:eastAsia="宋体" w:cs="宋体"/>
                <w:spacing w:val="-12"/>
                <w:sz w:val="24"/>
                <w:szCs w:val="24"/>
                <w:lang w:val="en-US" w:eastAsia="zh-CN"/>
              </w:rPr>
            </w:pPr>
            <w:r>
              <w:rPr>
                <w:rFonts w:hint="eastAsia" w:ascii="宋体" w:hAnsi="宋体" w:eastAsia="宋体" w:cs="宋体"/>
                <w:b/>
                <w:bCs/>
                <w:spacing w:val="5"/>
                <w:sz w:val="24"/>
                <w:szCs w:val="24"/>
                <w:lang w:val="en-US" w:eastAsia="zh-CN"/>
              </w:rPr>
              <w:t>修复措施</w:t>
            </w:r>
            <w:r>
              <w:rPr>
                <w:rFonts w:hint="eastAsia" w:ascii="宋体" w:hAnsi="宋体" w:eastAsia="宋体" w:cs="宋体"/>
                <w:b w:val="0"/>
                <w:bCs w:val="0"/>
                <w:spacing w:val="6"/>
                <w:sz w:val="24"/>
                <w:szCs w:val="24"/>
                <w:lang w:val="en-US" w:eastAsia="zh-CN"/>
              </w:rPr>
              <w:t>：</w:t>
            </w:r>
            <w:r>
              <w:rPr>
                <w:rFonts w:hint="eastAsia" w:ascii="宋体" w:hAnsi="宋体" w:eastAsia="宋体" w:cs="宋体"/>
                <w:spacing w:val="-12"/>
                <w:sz w:val="24"/>
                <w:szCs w:val="24"/>
                <w:lang w:val="en-US" w:eastAsia="zh-CN"/>
              </w:rPr>
              <w:t>实施城市主干道、公园绿化工程。修复城市道路，路灯安装及城市出入口绿化建设，完成城市道路行道树补植扩绿，通过绿化建设不断提高人均绿地面积和城市绿地率。实施建筑垃圾、餐厨垃圾资源化利用项目，提升城市人居环境。</w:t>
            </w:r>
          </w:p>
          <w:p w14:paraId="2DE3D8C9">
            <w:pPr>
              <w:spacing w:before="19" w:line="360" w:lineRule="auto"/>
              <w:ind w:left="117" w:right="107" w:firstLine="434"/>
              <w:jc w:val="both"/>
              <w:rPr>
                <w:rFonts w:hint="eastAsia" w:ascii="宋体" w:hAnsi="宋体" w:eastAsia="宋体" w:cs="宋体"/>
                <w:spacing w:val="5"/>
                <w:sz w:val="24"/>
                <w:szCs w:val="24"/>
                <w:lang w:val="en-US" w:eastAsia="zh-CN"/>
              </w:rPr>
            </w:pPr>
            <w:r>
              <w:rPr>
                <w:rFonts w:hint="eastAsia" w:ascii="宋体" w:hAnsi="宋体" w:eastAsia="宋体" w:cs="宋体"/>
                <w:b/>
                <w:bCs/>
                <w:spacing w:val="5"/>
                <w:sz w:val="24"/>
                <w:szCs w:val="24"/>
                <w:lang w:val="en-US" w:eastAsia="zh-CN"/>
              </w:rPr>
              <w:t>建设时序：</w:t>
            </w:r>
            <w:r>
              <w:rPr>
                <w:rFonts w:hint="eastAsia" w:ascii="宋体" w:hAnsi="宋体" w:eastAsia="宋体" w:cs="宋体"/>
                <w:spacing w:val="5"/>
                <w:sz w:val="24"/>
                <w:szCs w:val="24"/>
                <w:lang w:val="en-US" w:eastAsia="zh-CN"/>
              </w:rPr>
              <w:t>2021-2035年。</w:t>
            </w:r>
          </w:p>
          <w:p w14:paraId="45FBFFB0">
            <w:pPr>
              <w:keepNext w:val="0"/>
              <w:keepLines w:val="0"/>
              <w:pageBreakBefore w:val="0"/>
              <w:widowControl/>
              <w:kinsoku w:val="0"/>
              <w:wordWrap/>
              <w:overflowPunct/>
              <w:topLinePunct w:val="0"/>
              <w:autoSpaceDE w:val="0"/>
              <w:autoSpaceDN w:val="0"/>
              <w:bidi w:val="0"/>
              <w:adjustRightInd/>
              <w:snapToGrid/>
              <w:spacing w:line="360" w:lineRule="auto"/>
              <w:ind w:left="0" w:right="0" w:firstLine="502" w:firstLineChars="200"/>
              <w:jc w:val="both"/>
              <w:textAlignment w:val="baseline"/>
              <w:rPr>
                <w:rFonts w:hint="eastAsia"/>
                <w:lang w:val="en-US" w:eastAsia="zh-CN"/>
              </w:rPr>
            </w:pPr>
            <w:r>
              <w:rPr>
                <w:rFonts w:hint="eastAsia" w:ascii="宋体" w:hAnsi="宋体" w:eastAsia="宋体" w:cs="宋体"/>
                <w:b/>
                <w:bCs/>
                <w:spacing w:val="5"/>
                <w:sz w:val="24"/>
                <w:szCs w:val="24"/>
                <w:lang w:val="en-US" w:eastAsia="zh-CN"/>
              </w:rPr>
              <w:t>资金总投资：</w:t>
            </w:r>
            <w:r>
              <w:rPr>
                <w:rFonts w:hint="eastAsia" w:ascii="宋体" w:hAnsi="宋体" w:eastAsia="宋体" w:cs="宋体"/>
                <w:spacing w:val="5"/>
                <w:sz w:val="24"/>
                <w:szCs w:val="24"/>
                <w:lang w:val="en-US" w:eastAsia="zh-CN"/>
              </w:rPr>
              <w:t>18167万元</w:t>
            </w:r>
          </w:p>
        </w:tc>
      </w:tr>
    </w:tbl>
    <w:p w14:paraId="58457AA4">
      <w:pPr>
        <w:pStyle w:val="8"/>
        <w:spacing w:line="248" w:lineRule="auto"/>
        <w:jc w:val="both"/>
        <w:outlineLvl w:val="9"/>
        <w:rPr>
          <w:rFonts w:hint="eastAsia" w:ascii="宋体" w:hAnsi="宋体" w:eastAsia="宋体" w:cs="宋体"/>
          <w:sz w:val="28"/>
          <w:szCs w:val="28"/>
        </w:rPr>
      </w:pPr>
    </w:p>
    <w:p w14:paraId="599AF952">
      <w:pPr>
        <w:pStyle w:val="8"/>
        <w:spacing w:line="248" w:lineRule="auto"/>
        <w:jc w:val="both"/>
        <w:outlineLvl w:val="9"/>
        <w:rPr>
          <w:rFonts w:hint="eastAsia" w:ascii="宋体" w:hAnsi="宋体" w:eastAsia="宋体" w:cs="宋体"/>
          <w:sz w:val="28"/>
          <w:szCs w:val="28"/>
        </w:rPr>
      </w:pPr>
    </w:p>
    <w:p w14:paraId="348566F6">
      <w:pPr>
        <w:spacing w:before="101" w:line="360" w:lineRule="auto"/>
        <w:ind w:left="2823"/>
        <w:jc w:val="both"/>
        <w:outlineLvl w:val="1"/>
        <w:rPr>
          <w:rFonts w:hint="eastAsia" w:ascii="宋体" w:hAnsi="宋体" w:eastAsia="宋体" w:cs="宋体"/>
          <w:sz w:val="30"/>
          <w:szCs w:val="30"/>
        </w:rPr>
      </w:pPr>
      <w:bookmarkStart w:id="60" w:name="_Toc21177"/>
      <w:bookmarkStart w:id="61" w:name="_Toc13622"/>
      <w:r>
        <w:rPr>
          <w:rFonts w:hint="eastAsia" w:ascii="宋体" w:hAnsi="宋体" w:eastAsia="宋体" w:cs="宋体"/>
          <w:b/>
          <w:bCs/>
          <w:spacing w:val="7"/>
          <w:position w:val="1"/>
          <w:sz w:val="30"/>
          <w:szCs w:val="30"/>
        </w:rPr>
        <w:t>第四节</w:t>
      </w:r>
      <w:r>
        <w:rPr>
          <w:rFonts w:hint="eastAsia" w:ascii="宋体" w:hAnsi="宋体" w:eastAsia="宋体" w:cs="宋体"/>
          <w:b/>
          <w:bCs/>
          <w:spacing w:val="7"/>
          <w:position w:val="1"/>
          <w:sz w:val="30"/>
          <w:szCs w:val="30"/>
          <w:lang w:val="en-US" w:eastAsia="zh-CN"/>
        </w:rPr>
        <w:t xml:space="preserve"> </w:t>
      </w:r>
      <w:r>
        <w:rPr>
          <w:rFonts w:hint="eastAsia" w:ascii="宋体" w:hAnsi="宋体" w:eastAsia="宋体" w:cs="宋体"/>
          <w:b/>
          <w:bCs/>
          <w:spacing w:val="7"/>
          <w:position w:val="1"/>
          <w:sz w:val="30"/>
          <w:szCs w:val="30"/>
        </w:rPr>
        <w:t>支撑体系建设</w:t>
      </w:r>
      <w:bookmarkEnd w:id="60"/>
      <w:bookmarkEnd w:id="61"/>
    </w:p>
    <w:p w14:paraId="3EAD7155">
      <w:pPr>
        <w:keepNext w:val="0"/>
        <w:keepLines w:val="0"/>
        <w:pageBreakBefore w:val="0"/>
        <w:widowControl/>
        <w:kinsoku w:val="0"/>
        <w:wordWrap/>
        <w:overflowPunct/>
        <w:topLinePunct w:val="0"/>
        <w:autoSpaceDE w:val="0"/>
        <w:autoSpaceDN w:val="0"/>
        <w:bidi w:val="0"/>
        <w:adjustRightInd/>
        <w:snapToGrid/>
        <w:spacing w:line="360" w:lineRule="auto"/>
        <w:ind w:left="0" w:right="0" w:firstLine="512" w:firstLineChars="200"/>
        <w:jc w:val="both"/>
        <w:textAlignment w:val="baseline"/>
        <w:outlineLvl w:val="9"/>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全面完成自然资源调查、确权和登记工作，提高自然生态监测监管水平，完善自然资源“一张图”，突出山水林田湖草沙生态系统“一张图”管理，构建县级保护和修复重大工程项目监管与评估系统，为生态保护和修复重大工程提供一体化服务。详见专栏5-9。</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3"/>
      </w:tblGrid>
      <w:tr w14:paraId="0807B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53" w:type="dxa"/>
            <w:noWrap w:val="0"/>
            <w:vAlign w:val="center"/>
          </w:tcPr>
          <w:p w14:paraId="1FFF977E">
            <w:pPr>
              <w:pStyle w:val="36"/>
              <w:keepNext w:val="0"/>
              <w:keepLines w:val="0"/>
              <w:pageBreakBefore w:val="0"/>
              <w:widowControl w:val="0"/>
              <w:kinsoku/>
              <w:wordWrap/>
              <w:overflowPunct/>
              <w:topLinePunct w:val="0"/>
              <w:autoSpaceDE/>
              <w:autoSpaceDN/>
              <w:bidi w:val="0"/>
              <w:adjustRightInd w:val="0"/>
              <w:snapToGrid w:val="0"/>
              <w:spacing w:line="360" w:lineRule="auto"/>
              <w:ind w:firstLine="1446" w:firstLineChars="6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lang w:val="en-US" w:eastAsia="zh-CN" w:bidi="ar-SA"/>
              </w:rPr>
              <w:t>专栏5-9   支撑体系建设重点工程</w:t>
            </w:r>
          </w:p>
        </w:tc>
      </w:tr>
      <w:tr w14:paraId="5D466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53" w:type="dxa"/>
            <w:noWrap w:val="0"/>
            <w:vAlign w:val="center"/>
          </w:tcPr>
          <w:p w14:paraId="21A61199">
            <w:pPr>
              <w:pStyle w:val="36"/>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rPr>
              <w:t>1、自然资源调查确权</w:t>
            </w:r>
          </w:p>
          <w:p w14:paraId="26EC10C7">
            <w:pPr>
              <w:pStyle w:val="36"/>
              <w:keepNext w:val="0"/>
              <w:keepLines w:val="0"/>
              <w:pageBreakBefore w:val="0"/>
              <w:widowControl w:val="0"/>
              <w:kinsoku/>
              <w:wordWrap/>
              <w:overflowPunct/>
              <w:topLinePunct w:val="0"/>
              <w:autoSpaceDE/>
              <w:autoSpaceDN/>
              <w:bidi w:val="0"/>
              <w:adjustRightInd w:val="0"/>
              <w:snapToGrid w:val="0"/>
              <w:spacing w:line="360" w:lineRule="auto"/>
              <w:ind w:firstLine="432" w:firstLineChars="200"/>
              <w:jc w:val="left"/>
              <w:textAlignment w:val="auto"/>
              <w:rPr>
                <w:rFonts w:hint="eastAsia" w:ascii="宋体" w:hAnsi="宋体" w:eastAsia="宋体" w:cs="宋体"/>
                <w:snapToGrid w:val="0"/>
                <w:color w:val="000000"/>
                <w:spacing w:val="-12"/>
                <w:kern w:val="0"/>
                <w:sz w:val="24"/>
                <w:szCs w:val="24"/>
                <w:lang w:val="en-US" w:eastAsia="zh-CN" w:bidi="ar-SA"/>
              </w:rPr>
            </w:pPr>
            <w:r>
              <w:rPr>
                <w:rFonts w:hint="eastAsia" w:ascii="宋体" w:hAnsi="宋体" w:eastAsia="宋体" w:cs="宋体"/>
                <w:snapToGrid w:val="0"/>
                <w:color w:val="000000"/>
                <w:spacing w:val="-12"/>
                <w:kern w:val="0"/>
                <w:sz w:val="24"/>
                <w:szCs w:val="24"/>
                <w:lang w:val="en-US" w:eastAsia="zh-CN" w:bidi="ar-SA"/>
              </w:rPr>
              <w:t>自然资源调查确权。组织实施自然资源基础调查，开展耕地资源、森林资源、湿地资源、水资源、矿产资源等专项调查工作，查清自然资源家底及变化情况，有序推进自然资源确权登记工作。</w:t>
            </w:r>
          </w:p>
          <w:p w14:paraId="7510BF3D">
            <w:pPr>
              <w:pStyle w:val="36"/>
              <w:keepNext w:val="0"/>
              <w:keepLines w:val="0"/>
              <w:pageBreakBefore w:val="0"/>
              <w:widowControl w:val="0"/>
              <w:kinsoku/>
              <w:wordWrap/>
              <w:overflowPunct/>
              <w:topLinePunct w:val="0"/>
              <w:autoSpaceDE/>
              <w:autoSpaceDN/>
              <w:bidi w:val="0"/>
              <w:adjustRightInd w:val="0"/>
              <w:snapToGrid w:val="0"/>
              <w:spacing w:line="360" w:lineRule="auto"/>
              <w:ind w:firstLine="434"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snapToGrid w:val="0"/>
                <w:color w:val="000000"/>
                <w:spacing w:val="-12"/>
                <w:kern w:val="0"/>
                <w:sz w:val="24"/>
                <w:szCs w:val="24"/>
                <w:lang w:val="en-US" w:eastAsia="zh-CN" w:bidi="ar-SA"/>
              </w:rPr>
              <w:t>建设时序：</w:t>
            </w:r>
            <w:r>
              <w:rPr>
                <w:rFonts w:hint="eastAsia" w:ascii="宋体" w:hAnsi="宋体" w:eastAsia="宋体" w:cs="宋体"/>
                <w:snapToGrid w:val="0"/>
                <w:color w:val="000000"/>
                <w:spacing w:val="-12"/>
                <w:kern w:val="0"/>
                <w:sz w:val="24"/>
                <w:szCs w:val="24"/>
                <w:lang w:val="en-US" w:eastAsia="zh-CN" w:bidi="ar-SA"/>
              </w:rPr>
              <w:t>2026-2035年</w:t>
            </w:r>
          </w:p>
        </w:tc>
      </w:tr>
      <w:tr w14:paraId="1B606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53" w:type="dxa"/>
            <w:noWrap w:val="0"/>
            <w:vAlign w:val="center"/>
          </w:tcPr>
          <w:p w14:paraId="5B3217FC">
            <w:pPr>
              <w:keepNext w:val="0"/>
              <w:keepLines w:val="0"/>
              <w:widowControl/>
              <w:suppressLineNumbers w:val="0"/>
              <w:spacing w:line="360" w:lineRule="auto"/>
              <w:ind w:firstLine="482" w:firstLineChars="200"/>
              <w:jc w:val="left"/>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生</w:t>
            </w:r>
            <w:r>
              <w:rPr>
                <w:rFonts w:hint="default" w:ascii="宋体" w:hAnsi="宋体" w:eastAsia="宋体" w:cs="宋体"/>
                <w:b/>
                <w:bCs/>
                <w:color w:val="auto"/>
                <w:kern w:val="0"/>
                <w:sz w:val="24"/>
                <w:szCs w:val="24"/>
                <w:highlight w:val="none"/>
                <w:lang w:val="en-US" w:eastAsia="zh-CN"/>
              </w:rPr>
              <w:t>物多样性</w:t>
            </w:r>
            <w:r>
              <w:rPr>
                <w:rFonts w:hint="eastAsia" w:ascii="宋体" w:hAnsi="宋体" w:eastAsia="宋体" w:cs="宋体"/>
                <w:b/>
                <w:bCs/>
                <w:color w:val="auto"/>
                <w:kern w:val="0"/>
                <w:sz w:val="24"/>
                <w:szCs w:val="24"/>
                <w:highlight w:val="none"/>
                <w:lang w:val="en-US" w:eastAsia="zh-CN"/>
              </w:rPr>
              <w:t>监测体系建设</w:t>
            </w:r>
          </w:p>
          <w:p w14:paraId="1F8A466A">
            <w:pPr>
              <w:pStyle w:val="36"/>
              <w:keepNext w:val="0"/>
              <w:keepLines w:val="0"/>
              <w:pageBreakBefore w:val="0"/>
              <w:widowControl w:val="0"/>
              <w:kinsoku/>
              <w:wordWrap/>
              <w:overflowPunct/>
              <w:topLinePunct w:val="0"/>
              <w:autoSpaceDE/>
              <w:autoSpaceDN/>
              <w:bidi w:val="0"/>
              <w:adjustRightInd w:val="0"/>
              <w:snapToGrid w:val="0"/>
              <w:spacing w:line="360" w:lineRule="auto"/>
              <w:ind w:firstLine="432" w:firstLineChars="200"/>
              <w:jc w:val="left"/>
              <w:textAlignment w:val="auto"/>
              <w:rPr>
                <w:rFonts w:hint="default" w:ascii="宋体" w:hAnsi="宋体" w:eastAsia="宋体" w:cs="宋体"/>
                <w:snapToGrid w:val="0"/>
                <w:color w:val="000000"/>
                <w:spacing w:val="-12"/>
                <w:kern w:val="0"/>
                <w:sz w:val="24"/>
                <w:szCs w:val="24"/>
                <w:lang w:val="en-US" w:eastAsia="zh-CN" w:bidi="ar-SA"/>
              </w:rPr>
            </w:pPr>
            <w:r>
              <w:rPr>
                <w:rFonts w:hint="eastAsia" w:ascii="宋体" w:hAnsi="宋体" w:eastAsia="宋体" w:cs="宋体"/>
                <w:snapToGrid w:val="0"/>
                <w:color w:val="000000"/>
                <w:spacing w:val="-12"/>
                <w:kern w:val="0"/>
                <w:sz w:val="24"/>
                <w:szCs w:val="24"/>
                <w:lang w:val="en-US" w:eastAsia="zh-CN" w:bidi="ar-SA"/>
              </w:rPr>
              <w:t>聚焦重点生态区，开展生</w:t>
            </w:r>
            <w:r>
              <w:rPr>
                <w:rFonts w:hint="default" w:ascii="宋体" w:hAnsi="宋体" w:eastAsia="宋体" w:cs="宋体"/>
                <w:snapToGrid w:val="0"/>
                <w:color w:val="000000"/>
                <w:spacing w:val="-12"/>
                <w:kern w:val="0"/>
                <w:sz w:val="24"/>
                <w:szCs w:val="24"/>
                <w:lang w:val="en-US" w:eastAsia="zh-CN" w:bidi="ar-SA"/>
              </w:rPr>
              <w:t>物多样性综合调查、监测与评估，摸清重点生态区域生物多样性本底，编制并更新本行政区域内重要生物物种名录，建设生物多样性监测监管大数据，强化生态状况评价监测管理。开展生物灾害监测预警体系建设，提高监测评价的综合分析能力。</w:t>
            </w:r>
          </w:p>
          <w:p w14:paraId="6DA78415">
            <w:pPr>
              <w:pStyle w:val="36"/>
              <w:keepNext w:val="0"/>
              <w:keepLines w:val="0"/>
              <w:pageBreakBefore w:val="0"/>
              <w:widowControl w:val="0"/>
              <w:kinsoku/>
              <w:wordWrap/>
              <w:overflowPunct/>
              <w:topLinePunct w:val="0"/>
              <w:autoSpaceDE/>
              <w:autoSpaceDN/>
              <w:bidi w:val="0"/>
              <w:adjustRightInd w:val="0"/>
              <w:snapToGrid w:val="0"/>
              <w:spacing w:line="360" w:lineRule="auto"/>
              <w:ind w:firstLine="434" w:firstLineChars="200"/>
              <w:jc w:val="lef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b/>
                <w:bCs/>
                <w:snapToGrid w:val="0"/>
                <w:color w:val="000000"/>
                <w:spacing w:val="-12"/>
                <w:kern w:val="0"/>
                <w:sz w:val="24"/>
                <w:szCs w:val="24"/>
                <w:lang w:val="en-US" w:eastAsia="zh-CN" w:bidi="ar-SA"/>
              </w:rPr>
              <w:t>建设时序：</w:t>
            </w:r>
            <w:r>
              <w:rPr>
                <w:rFonts w:hint="eastAsia" w:ascii="宋体" w:hAnsi="宋体" w:eastAsia="宋体" w:cs="宋体"/>
                <w:b w:val="0"/>
                <w:bCs w:val="0"/>
                <w:snapToGrid w:val="0"/>
                <w:color w:val="000000"/>
                <w:spacing w:val="-12"/>
                <w:kern w:val="0"/>
                <w:sz w:val="24"/>
                <w:szCs w:val="24"/>
                <w:lang w:val="en-US" w:eastAsia="zh-CN" w:bidi="ar-SA"/>
              </w:rPr>
              <w:t>2026-2035年</w:t>
            </w:r>
          </w:p>
        </w:tc>
      </w:tr>
      <w:tr w14:paraId="61815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553" w:type="dxa"/>
            <w:noWrap w:val="0"/>
            <w:vAlign w:val="center"/>
          </w:tcPr>
          <w:p w14:paraId="54121B97">
            <w:pPr>
              <w:pStyle w:val="36"/>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3、生态环境信息化工程</w:t>
            </w:r>
          </w:p>
          <w:p w14:paraId="77F64226">
            <w:pPr>
              <w:pStyle w:val="36"/>
              <w:keepNext w:val="0"/>
              <w:keepLines w:val="0"/>
              <w:pageBreakBefore w:val="0"/>
              <w:widowControl w:val="0"/>
              <w:kinsoku/>
              <w:wordWrap/>
              <w:overflowPunct/>
              <w:topLinePunct w:val="0"/>
              <w:autoSpaceDE/>
              <w:autoSpaceDN/>
              <w:bidi w:val="0"/>
              <w:adjustRightInd w:val="0"/>
              <w:snapToGrid w:val="0"/>
              <w:spacing w:line="360" w:lineRule="auto"/>
              <w:ind w:firstLine="432" w:firstLineChars="200"/>
              <w:jc w:val="left"/>
              <w:textAlignment w:val="auto"/>
              <w:rPr>
                <w:rFonts w:hint="eastAsia" w:ascii="宋体" w:hAnsi="宋体" w:eastAsia="宋体" w:cs="宋体"/>
                <w:snapToGrid w:val="0"/>
                <w:color w:val="000000"/>
                <w:spacing w:val="-12"/>
                <w:kern w:val="0"/>
                <w:sz w:val="24"/>
                <w:szCs w:val="24"/>
                <w:lang w:val="en-US" w:eastAsia="zh-CN" w:bidi="ar-SA"/>
              </w:rPr>
            </w:pPr>
            <w:r>
              <w:rPr>
                <w:rFonts w:hint="eastAsia" w:ascii="宋体" w:hAnsi="宋体" w:eastAsia="宋体" w:cs="宋体"/>
                <w:snapToGrid w:val="0"/>
                <w:color w:val="000000"/>
                <w:spacing w:val="-12"/>
                <w:kern w:val="0"/>
                <w:sz w:val="24"/>
                <w:szCs w:val="24"/>
                <w:lang w:val="en-US" w:eastAsia="zh-CN" w:bidi="ar-SA"/>
              </w:rPr>
              <w:t>实施重大工程项目监管与评估，完善自然资源“一张图”，突出山水林田湖草沙生态系统一张图管理。对全县矿山生态修复监管系统进行优化升级，将全县生态保护和恢复重大工程实施纳入系统监管，完善项目申报和储备制度以及项目绩效评估制度，科学设定项目总体绩效目标和分年度绩效目标。健全项目全面全程监管机制，动态掌握重大工程实施情况。</w:t>
            </w:r>
          </w:p>
          <w:p w14:paraId="29697B80">
            <w:pPr>
              <w:pStyle w:val="36"/>
              <w:keepNext w:val="0"/>
              <w:keepLines w:val="0"/>
              <w:pageBreakBefore w:val="0"/>
              <w:widowControl w:val="0"/>
              <w:kinsoku/>
              <w:wordWrap/>
              <w:overflowPunct/>
              <w:topLinePunct w:val="0"/>
              <w:autoSpaceDE/>
              <w:autoSpaceDN/>
              <w:bidi w:val="0"/>
              <w:adjustRightInd w:val="0"/>
              <w:snapToGrid w:val="0"/>
              <w:spacing w:line="360" w:lineRule="auto"/>
              <w:ind w:firstLine="434"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snapToGrid w:val="0"/>
                <w:color w:val="000000"/>
                <w:spacing w:val="-12"/>
                <w:kern w:val="0"/>
                <w:sz w:val="24"/>
                <w:szCs w:val="24"/>
                <w:lang w:val="en-US" w:eastAsia="zh-CN" w:bidi="ar-SA"/>
              </w:rPr>
              <w:t>建设时序：</w:t>
            </w:r>
            <w:r>
              <w:rPr>
                <w:rFonts w:hint="eastAsia" w:ascii="宋体" w:hAnsi="宋体" w:eastAsia="宋体" w:cs="宋体"/>
                <w:b w:val="0"/>
                <w:bCs w:val="0"/>
                <w:snapToGrid w:val="0"/>
                <w:color w:val="000000"/>
                <w:spacing w:val="-12"/>
                <w:kern w:val="0"/>
                <w:sz w:val="24"/>
                <w:szCs w:val="24"/>
                <w:lang w:val="en-US" w:eastAsia="zh-CN" w:bidi="ar-SA"/>
              </w:rPr>
              <w:t>2026-2035年</w:t>
            </w:r>
          </w:p>
        </w:tc>
      </w:tr>
    </w:tbl>
    <w:p w14:paraId="298F2F00">
      <w:pPr>
        <w:keepNext w:val="0"/>
        <w:keepLines w:val="0"/>
        <w:pageBreakBefore w:val="0"/>
        <w:widowControl/>
        <w:kinsoku w:val="0"/>
        <w:wordWrap/>
        <w:overflowPunct/>
        <w:topLinePunct w:val="0"/>
        <w:autoSpaceDE w:val="0"/>
        <w:autoSpaceDN w:val="0"/>
        <w:bidi w:val="0"/>
        <w:adjustRightInd/>
        <w:snapToGrid/>
        <w:spacing w:line="360" w:lineRule="auto"/>
        <w:ind w:right="0"/>
        <w:jc w:val="both"/>
        <w:textAlignment w:val="baseline"/>
        <w:outlineLvl w:val="9"/>
        <w:rPr>
          <w:rFonts w:hint="eastAsia" w:ascii="宋体" w:hAnsi="宋体" w:eastAsia="宋体" w:cs="宋体"/>
          <w:spacing w:val="-12"/>
          <w:sz w:val="28"/>
          <w:szCs w:val="28"/>
          <w:lang w:val="en-US" w:eastAsia="zh-CN"/>
        </w:rPr>
      </w:pPr>
    </w:p>
    <w:p w14:paraId="3C20C522">
      <w:pPr>
        <w:spacing w:before="101" w:line="360" w:lineRule="auto"/>
        <w:ind w:left="2823"/>
        <w:jc w:val="both"/>
        <w:outlineLvl w:val="1"/>
        <w:rPr>
          <w:rFonts w:hint="eastAsia" w:ascii="宋体" w:hAnsi="宋体" w:eastAsia="宋体" w:cs="宋体"/>
          <w:b/>
          <w:bCs/>
          <w:spacing w:val="7"/>
          <w:position w:val="1"/>
          <w:sz w:val="30"/>
          <w:szCs w:val="30"/>
          <w:lang w:val="en-US" w:eastAsia="zh-CN"/>
        </w:rPr>
      </w:pPr>
      <w:bookmarkStart w:id="62" w:name="bookmark51"/>
      <w:bookmarkEnd w:id="62"/>
      <w:bookmarkStart w:id="63" w:name="bookmark52"/>
      <w:bookmarkEnd w:id="63"/>
      <w:bookmarkStart w:id="64" w:name="_Toc27591"/>
      <w:r>
        <w:rPr>
          <w:rFonts w:hint="eastAsia" w:ascii="宋体" w:hAnsi="宋体" w:eastAsia="宋体" w:cs="宋体"/>
          <w:b/>
          <w:bCs/>
          <w:spacing w:val="7"/>
          <w:position w:val="1"/>
          <w:sz w:val="30"/>
          <w:szCs w:val="30"/>
          <w:lang w:val="en-US" w:eastAsia="zh-CN"/>
        </w:rPr>
        <w:t>第五节 重点项目资金需求分析</w:t>
      </w:r>
      <w:bookmarkEnd w:id="64"/>
    </w:p>
    <w:p w14:paraId="10868062">
      <w:pPr>
        <w:keepNext w:val="0"/>
        <w:keepLines w:val="0"/>
        <w:pageBreakBefore w:val="0"/>
        <w:widowControl/>
        <w:kinsoku w:val="0"/>
        <w:wordWrap/>
        <w:overflowPunct/>
        <w:topLinePunct w:val="0"/>
        <w:autoSpaceDE w:val="0"/>
        <w:autoSpaceDN w:val="0"/>
        <w:bidi w:val="0"/>
        <w:adjustRightInd/>
        <w:snapToGrid/>
        <w:spacing w:line="360" w:lineRule="auto"/>
        <w:ind w:right="0" w:firstLine="514" w:firstLineChars="200"/>
        <w:jc w:val="both"/>
        <w:textAlignment w:val="baseline"/>
        <w:rPr>
          <w:rFonts w:hint="eastAsia" w:ascii="宋体" w:hAnsi="宋体" w:eastAsia="宋体" w:cs="宋体"/>
          <w:b/>
          <w:bCs/>
          <w:spacing w:val="-12"/>
          <w:sz w:val="28"/>
          <w:szCs w:val="28"/>
          <w:lang w:val="en-US" w:eastAsia="zh-CN"/>
        </w:rPr>
      </w:pPr>
      <w:r>
        <w:rPr>
          <w:rFonts w:hint="eastAsia" w:ascii="宋体" w:hAnsi="宋体" w:eastAsia="宋体" w:cs="宋体"/>
          <w:b/>
          <w:bCs/>
          <w:spacing w:val="-12"/>
          <w:sz w:val="28"/>
          <w:szCs w:val="28"/>
          <w:lang w:val="en-US" w:eastAsia="zh-CN"/>
        </w:rPr>
        <w:t>(一)投资估算依据</w:t>
      </w:r>
    </w:p>
    <w:p w14:paraId="029BDF70">
      <w:pPr>
        <w:keepNext w:val="0"/>
        <w:keepLines w:val="0"/>
        <w:pageBreakBefore w:val="0"/>
        <w:widowControl/>
        <w:kinsoku w:val="0"/>
        <w:wordWrap/>
        <w:overflowPunct/>
        <w:topLinePunct w:val="0"/>
        <w:autoSpaceDE w:val="0"/>
        <w:autoSpaceDN w:val="0"/>
        <w:bidi w:val="0"/>
        <w:adjustRightInd/>
        <w:snapToGrid/>
        <w:spacing w:line="360" w:lineRule="auto"/>
        <w:ind w:right="0" w:firstLine="512" w:firstLineChars="200"/>
        <w:jc w:val="both"/>
        <w:textAlignment w:val="baseline"/>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在进行广泛的物价和费用调查的基础上，参照国内类似工程费用水平，并考虑到师宗县现行的物价水平，以及建设条件对工程投资带来的影响因素等综合分析后进行匡算。各类费用匡算具体依据如下：</w:t>
      </w:r>
    </w:p>
    <w:p w14:paraId="7F09EB78">
      <w:pPr>
        <w:keepNext w:val="0"/>
        <w:keepLines w:val="0"/>
        <w:pageBreakBefore w:val="0"/>
        <w:widowControl/>
        <w:kinsoku w:val="0"/>
        <w:wordWrap/>
        <w:overflowPunct/>
        <w:topLinePunct w:val="0"/>
        <w:autoSpaceDE w:val="0"/>
        <w:autoSpaceDN w:val="0"/>
        <w:bidi w:val="0"/>
        <w:adjustRightInd/>
        <w:snapToGrid/>
        <w:spacing w:line="360" w:lineRule="auto"/>
        <w:ind w:right="0" w:firstLine="514" w:firstLineChars="200"/>
        <w:jc w:val="both"/>
        <w:textAlignment w:val="baseline"/>
        <w:rPr>
          <w:rFonts w:hint="eastAsia" w:ascii="宋体" w:hAnsi="宋体" w:eastAsia="宋体" w:cs="宋体"/>
          <w:b/>
          <w:bCs/>
          <w:spacing w:val="-12"/>
          <w:sz w:val="28"/>
          <w:szCs w:val="28"/>
          <w:lang w:val="en-US" w:eastAsia="zh-CN"/>
        </w:rPr>
      </w:pPr>
      <w:r>
        <w:rPr>
          <w:rFonts w:hint="eastAsia" w:ascii="宋体" w:hAnsi="宋体" w:eastAsia="宋体" w:cs="宋体"/>
          <w:b/>
          <w:bCs/>
          <w:spacing w:val="-12"/>
          <w:sz w:val="28"/>
          <w:szCs w:val="28"/>
          <w:lang w:val="en-US" w:eastAsia="zh-CN"/>
        </w:rPr>
        <w:t>1、政策依据</w:t>
      </w:r>
    </w:p>
    <w:p w14:paraId="106D606F">
      <w:pPr>
        <w:keepNext w:val="0"/>
        <w:keepLines w:val="0"/>
        <w:pageBreakBefore w:val="0"/>
        <w:widowControl/>
        <w:kinsoku w:val="0"/>
        <w:wordWrap/>
        <w:overflowPunct/>
        <w:topLinePunct w:val="0"/>
        <w:autoSpaceDE w:val="0"/>
        <w:autoSpaceDN w:val="0"/>
        <w:bidi w:val="0"/>
        <w:adjustRightInd/>
        <w:snapToGrid/>
        <w:spacing w:line="360" w:lineRule="auto"/>
        <w:ind w:right="0" w:firstLine="512" w:firstLineChars="200"/>
        <w:jc w:val="both"/>
        <w:textAlignment w:val="baseline"/>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（1）《国土资源调查预算标准》（财政部、国土资源部，2010）；</w:t>
      </w:r>
    </w:p>
    <w:p w14:paraId="79749A1E">
      <w:pPr>
        <w:keepNext w:val="0"/>
        <w:keepLines w:val="0"/>
        <w:pageBreakBefore w:val="0"/>
        <w:widowControl/>
        <w:kinsoku w:val="0"/>
        <w:wordWrap/>
        <w:overflowPunct/>
        <w:topLinePunct w:val="0"/>
        <w:autoSpaceDE w:val="0"/>
        <w:autoSpaceDN w:val="0"/>
        <w:bidi w:val="0"/>
        <w:adjustRightInd/>
        <w:snapToGrid/>
        <w:spacing w:line="360" w:lineRule="auto"/>
        <w:ind w:right="0" w:firstLine="512" w:firstLineChars="200"/>
        <w:jc w:val="both"/>
        <w:textAlignment w:val="baseline"/>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（2）《工程勘察设计收费标准》（国家计委、建设部，2002）；</w:t>
      </w:r>
    </w:p>
    <w:p w14:paraId="18AEF5D9">
      <w:pPr>
        <w:keepNext w:val="0"/>
        <w:keepLines w:val="0"/>
        <w:pageBreakBefore w:val="0"/>
        <w:widowControl/>
        <w:kinsoku w:val="0"/>
        <w:wordWrap/>
        <w:overflowPunct/>
        <w:topLinePunct w:val="0"/>
        <w:autoSpaceDE w:val="0"/>
        <w:autoSpaceDN w:val="0"/>
        <w:bidi w:val="0"/>
        <w:adjustRightInd/>
        <w:snapToGrid/>
        <w:spacing w:line="360" w:lineRule="auto"/>
        <w:ind w:right="0" w:firstLine="512" w:firstLineChars="200"/>
        <w:jc w:val="both"/>
        <w:textAlignment w:val="baseline"/>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（3）《水利建筑工程概算定额》（水利部水总2002）；</w:t>
      </w:r>
    </w:p>
    <w:p w14:paraId="00E1228D">
      <w:pPr>
        <w:keepNext w:val="0"/>
        <w:keepLines w:val="0"/>
        <w:pageBreakBefore w:val="0"/>
        <w:widowControl/>
        <w:kinsoku w:val="0"/>
        <w:wordWrap/>
        <w:overflowPunct/>
        <w:topLinePunct w:val="0"/>
        <w:autoSpaceDE w:val="0"/>
        <w:autoSpaceDN w:val="0"/>
        <w:bidi w:val="0"/>
        <w:adjustRightInd/>
        <w:snapToGrid/>
        <w:spacing w:line="360" w:lineRule="auto"/>
        <w:ind w:right="0" w:firstLine="512" w:firstLineChars="200"/>
        <w:jc w:val="both"/>
        <w:textAlignment w:val="baseline"/>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（4）《土地开发整理项目预算定额》（财政部、国土资源部，2011）；</w:t>
      </w:r>
    </w:p>
    <w:p w14:paraId="6719BAF6">
      <w:pPr>
        <w:keepNext w:val="0"/>
        <w:keepLines w:val="0"/>
        <w:pageBreakBefore w:val="0"/>
        <w:widowControl/>
        <w:kinsoku w:val="0"/>
        <w:wordWrap/>
        <w:overflowPunct/>
        <w:topLinePunct w:val="0"/>
        <w:autoSpaceDE w:val="0"/>
        <w:autoSpaceDN w:val="0"/>
        <w:bidi w:val="0"/>
        <w:adjustRightInd/>
        <w:snapToGrid/>
        <w:spacing w:line="360" w:lineRule="auto"/>
        <w:ind w:right="0" w:firstLine="512" w:firstLineChars="200"/>
        <w:jc w:val="both"/>
        <w:textAlignment w:val="baseline"/>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（5）《土地开发整理项目施工机械台班费定额》（财政部、国土资源部，2011）；</w:t>
      </w:r>
    </w:p>
    <w:p w14:paraId="301CC3F6">
      <w:pPr>
        <w:keepNext w:val="0"/>
        <w:keepLines w:val="0"/>
        <w:pageBreakBefore w:val="0"/>
        <w:widowControl/>
        <w:kinsoku w:val="0"/>
        <w:wordWrap/>
        <w:overflowPunct/>
        <w:topLinePunct w:val="0"/>
        <w:autoSpaceDE w:val="0"/>
        <w:autoSpaceDN w:val="0"/>
        <w:bidi w:val="0"/>
        <w:adjustRightInd/>
        <w:snapToGrid/>
        <w:spacing w:line="360" w:lineRule="auto"/>
        <w:ind w:right="0" w:firstLine="512" w:firstLineChars="200"/>
        <w:jc w:val="both"/>
        <w:textAlignment w:val="baseline"/>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（6）《土地开发整理项目投资亩均控制标准》（国土资源部，2003）69；</w:t>
      </w:r>
    </w:p>
    <w:p w14:paraId="5DBDDCCA">
      <w:pPr>
        <w:keepNext w:val="0"/>
        <w:keepLines w:val="0"/>
        <w:pageBreakBefore w:val="0"/>
        <w:widowControl/>
        <w:kinsoku w:val="0"/>
        <w:wordWrap/>
        <w:overflowPunct/>
        <w:topLinePunct w:val="0"/>
        <w:autoSpaceDE w:val="0"/>
        <w:autoSpaceDN w:val="0"/>
        <w:bidi w:val="0"/>
        <w:adjustRightInd/>
        <w:snapToGrid/>
        <w:spacing w:line="360" w:lineRule="auto"/>
        <w:ind w:right="0" w:firstLine="512" w:firstLineChars="200"/>
        <w:jc w:val="both"/>
        <w:textAlignment w:val="baseline"/>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（7）《云南省建设工程造价计价标准》（云建科［2021］15 号）；</w:t>
      </w:r>
    </w:p>
    <w:p w14:paraId="0698AA46">
      <w:pPr>
        <w:keepNext w:val="0"/>
        <w:keepLines w:val="0"/>
        <w:pageBreakBefore w:val="0"/>
        <w:widowControl/>
        <w:kinsoku w:val="0"/>
        <w:wordWrap/>
        <w:overflowPunct/>
        <w:topLinePunct w:val="0"/>
        <w:autoSpaceDE w:val="0"/>
        <w:autoSpaceDN w:val="0"/>
        <w:bidi w:val="0"/>
        <w:adjustRightInd/>
        <w:snapToGrid/>
        <w:spacing w:line="360" w:lineRule="auto"/>
        <w:ind w:right="0" w:firstLine="512" w:firstLineChars="200"/>
        <w:jc w:val="both"/>
        <w:textAlignment w:val="baseline"/>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（8）《云南省市政工程计价标准》（2020年）；</w:t>
      </w:r>
    </w:p>
    <w:p w14:paraId="0EEC9AB5">
      <w:pPr>
        <w:keepNext w:val="0"/>
        <w:keepLines w:val="0"/>
        <w:pageBreakBefore w:val="0"/>
        <w:widowControl/>
        <w:kinsoku w:val="0"/>
        <w:wordWrap/>
        <w:overflowPunct/>
        <w:topLinePunct w:val="0"/>
        <w:autoSpaceDE w:val="0"/>
        <w:autoSpaceDN w:val="0"/>
        <w:bidi w:val="0"/>
        <w:adjustRightInd/>
        <w:snapToGrid/>
        <w:spacing w:line="360" w:lineRule="auto"/>
        <w:ind w:right="0" w:firstLine="512" w:firstLineChars="200"/>
        <w:jc w:val="both"/>
        <w:textAlignment w:val="baseline"/>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（9）《矿山地质环境恢复治理专项资金管理办法》的通知（财建〔2013〕80号）；</w:t>
      </w:r>
    </w:p>
    <w:p w14:paraId="71A09EFF">
      <w:pPr>
        <w:keepNext w:val="0"/>
        <w:keepLines w:val="0"/>
        <w:pageBreakBefore w:val="0"/>
        <w:widowControl/>
        <w:kinsoku w:val="0"/>
        <w:wordWrap/>
        <w:overflowPunct/>
        <w:topLinePunct w:val="0"/>
        <w:autoSpaceDE w:val="0"/>
        <w:autoSpaceDN w:val="0"/>
        <w:bidi w:val="0"/>
        <w:adjustRightInd/>
        <w:snapToGrid/>
        <w:spacing w:line="360" w:lineRule="auto"/>
        <w:ind w:right="0" w:firstLine="512" w:firstLineChars="200"/>
        <w:jc w:val="both"/>
        <w:textAlignment w:val="baseline"/>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（10）《建设工程监理与相关服务收费管理规定》（国家发展改革委、建设部，发改价格〔2007〕670号）；</w:t>
      </w:r>
    </w:p>
    <w:p w14:paraId="3248FC53">
      <w:pPr>
        <w:keepNext w:val="0"/>
        <w:keepLines w:val="0"/>
        <w:pageBreakBefore w:val="0"/>
        <w:widowControl/>
        <w:kinsoku w:val="0"/>
        <w:wordWrap/>
        <w:overflowPunct/>
        <w:topLinePunct w:val="0"/>
        <w:autoSpaceDE w:val="0"/>
        <w:autoSpaceDN w:val="0"/>
        <w:bidi w:val="0"/>
        <w:adjustRightInd/>
        <w:snapToGrid/>
        <w:spacing w:line="360" w:lineRule="auto"/>
        <w:ind w:right="0" w:firstLine="512" w:firstLineChars="200"/>
        <w:jc w:val="both"/>
        <w:textAlignment w:val="baseline"/>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（11）《湿地保护工程项目建设标准》（2015年）；</w:t>
      </w:r>
    </w:p>
    <w:p w14:paraId="75BB9561">
      <w:pPr>
        <w:keepNext w:val="0"/>
        <w:keepLines w:val="0"/>
        <w:pageBreakBefore w:val="0"/>
        <w:widowControl/>
        <w:kinsoku w:val="0"/>
        <w:wordWrap/>
        <w:overflowPunct/>
        <w:topLinePunct w:val="0"/>
        <w:autoSpaceDE w:val="0"/>
        <w:autoSpaceDN w:val="0"/>
        <w:bidi w:val="0"/>
        <w:adjustRightInd/>
        <w:snapToGrid/>
        <w:spacing w:line="360" w:lineRule="auto"/>
        <w:ind w:right="0" w:firstLine="512" w:firstLineChars="200"/>
        <w:jc w:val="both"/>
        <w:textAlignment w:val="baseline"/>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（12）《自然保护区工程项目建设标准》（2015年）；</w:t>
      </w:r>
    </w:p>
    <w:p w14:paraId="7C141743">
      <w:pPr>
        <w:keepNext w:val="0"/>
        <w:keepLines w:val="0"/>
        <w:pageBreakBefore w:val="0"/>
        <w:widowControl/>
        <w:kinsoku w:val="0"/>
        <w:wordWrap/>
        <w:overflowPunct/>
        <w:topLinePunct w:val="0"/>
        <w:autoSpaceDE w:val="0"/>
        <w:autoSpaceDN w:val="0"/>
        <w:bidi w:val="0"/>
        <w:adjustRightInd/>
        <w:snapToGrid/>
        <w:spacing w:line="360" w:lineRule="auto"/>
        <w:ind w:right="0" w:firstLine="512" w:firstLineChars="200"/>
        <w:jc w:val="both"/>
        <w:textAlignment w:val="baseline"/>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（13）《国土资源部关于印发土地整治工程营业税改征增税计价依据调整过度实施方案的通知》（国土资源厅［2017］19号）；</w:t>
      </w:r>
    </w:p>
    <w:p w14:paraId="72FC4D36">
      <w:pPr>
        <w:keepNext w:val="0"/>
        <w:keepLines w:val="0"/>
        <w:pageBreakBefore w:val="0"/>
        <w:widowControl/>
        <w:kinsoku w:val="0"/>
        <w:wordWrap/>
        <w:overflowPunct/>
        <w:topLinePunct w:val="0"/>
        <w:autoSpaceDE w:val="0"/>
        <w:autoSpaceDN w:val="0"/>
        <w:bidi w:val="0"/>
        <w:adjustRightInd/>
        <w:snapToGrid/>
        <w:spacing w:line="360" w:lineRule="auto"/>
        <w:ind w:right="0" w:firstLine="512" w:firstLineChars="200"/>
        <w:jc w:val="both"/>
        <w:textAlignment w:val="baseline"/>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（14）按照当地有关市场价格。</w:t>
      </w:r>
    </w:p>
    <w:p w14:paraId="7E85AFDF">
      <w:pPr>
        <w:keepNext w:val="0"/>
        <w:keepLines w:val="0"/>
        <w:pageBreakBefore w:val="0"/>
        <w:widowControl/>
        <w:kinsoku w:val="0"/>
        <w:wordWrap/>
        <w:overflowPunct/>
        <w:topLinePunct w:val="0"/>
        <w:autoSpaceDE w:val="0"/>
        <w:autoSpaceDN w:val="0"/>
        <w:bidi w:val="0"/>
        <w:adjustRightInd/>
        <w:snapToGrid/>
        <w:spacing w:line="360" w:lineRule="auto"/>
        <w:ind w:right="0" w:firstLine="514" w:firstLineChars="200"/>
        <w:jc w:val="both"/>
        <w:textAlignment w:val="baseline"/>
        <w:rPr>
          <w:rFonts w:hint="eastAsia" w:ascii="宋体" w:hAnsi="宋体" w:eastAsia="宋体" w:cs="宋体"/>
          <w:b/>
          <w:bCs/>
          <w:spacing w:val="-12"/>
          <w:sz w:val="28"/>
          <w:szCs w:val="28"/>
          <w:lang w:val="en-US" w:eastAsia="zh-CN"/>
        </w:rPr>
      </w:pPr>
      <w:r>
        <w:rPr>
          <w:rFonts w:hint="eastAsia" w:ascii="宋体" w:hAnsi="宋体" w:eastAsia="宋体" w:cs="宋体"/>
          <w:b/>
          <w:bCs/>
          <w:spacing w:val="-12"/>
          <w:sz w:val="28"/>
          <w:szCs w:val="28"/>
          <w:lang w:val="en-US" w:eastAsia="zh-CN"/>
        </w:rPr>
        <w:t>2、规范性依据</w:t>
      </w:r>
    </w:p>
    <w:p w14:paraId="1EF90C94">
      <w:pPr>
        <w:keepNext w:val="0"/>
        <w:keepLines w:val="0"/>
        <w:pageBreakBefore w:val="0"/>
        <w:widowControl/>
        <w:kinsoku w:val="0"/>
        <w:wordWrap/>
        <w:overflowPunct/>
        <w:topLinePunct w:val="0"/>
        <w:autoSpaceDE w:val="0"/>
        <w:autoSpaceDN w:val="0"/>
        <w:bidi w:val="0"/>
        <w:adjustRightInd/>
        <w:snapToGrid/>
        <w:spacing w:line="360" w:lineRule="auto"/>
        <w:ind w:right="0" w:firstLine="512" w:firstLineChars="200"/>
        <w:jc w:val="both"/>
        <w:textAlignment w:val="baseline"/>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（1）《投资项目可行性研究指南》（第三版）；</w:t>
      </w:r>
    </w:p>
    <w:p w14:paraId="123A64B5">
      <w:pPr>
        <w:keepNext w:val="0"/>
        <w:keepLines w:val="0"/>
        <w:pageBreakBefore w:val="0"/>
        <w:widowControl/>
        <w:kinsoku w:val="0"/>
        <w:wordWrap/>
        <w:overflowPunct/>
        <w:topLinePunct w:val="0"/>
        <w:autoSpaceDE w:val="0"/>
        <w:autoSpaceDN w:val="0"/>
        <w:bidi w:val="0"/>
        <w:adjustRightInd/>
        <w:snapToGrid/>
        <w:spacing w:line="360" w:lineRule="auto"/>
        <w:ind w:right="0" w:firstLine="512" w:firstLineChars="200"/>
        <w:jc w:val="both"/>
        <w:textAlignment w:val="baseline"/>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（2）《市政工程投资估算编制办法》（建标〔2007〕164号）；</w:t>
      </w:r>
    </w:p>
    <w:p w14:paraId="21410D46">
      <w:pPr>
        <w:keepNext w:val="0"/>
        <w:keepLines w:val="0"/>
        <w:pageBreakBefore w:val="0"/>
        <w:widowControl/>
        <w:kinsoku w:val="0"/>
        <w:wordWrap/>
        <w:overflowPunct/>
        <w:topLinePunct w:val="0"/>
        <w:autoSpaceDE w:val="0"/>
        <w:autoSpaceDN w:val="0"/>
        <w:bidi w:val="0"/>
        <w:adjustRightInd/>
        <w:snapToGrid/>
        <w:spacing w:line="360" w:lineRule="auto"/>
        <w:ind w:right="0" w:firstLine="512" w:firstLineChars="200"/>
        <w:jc w:val="both"/>
        <w:textAlignment w:val="baseline"/>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（3）《基本建设财务规则》（财政部令第81号）；</w:t>
      </w:r>
    </w:p>
    <w:p w14:paraId="3C402119">
      <w:pPr>
        <w:keepNext w:val="0"/>
        <w:keepLines w:val="0"/>
        <w:pageBreakBefore w:val="0"/>
        <w:widowControl/>
        <w:kinsoku w:val="0"/>
        <w:wordWrap/>
        <w:overflowPunct/>
        <w:topLinePunct w:val="0"/>
        <w:autoSpaceDE w:val="0"/>
        <w:autoSpaceDN w:val="0"/>
        <w:bidi w:val="0"/>
        <w:adjustRightInd/>
        <w:snapToGrid/>
        <w:spacing w:line="360" w:lineRule="auto"/>
        <w:ind w:right="0" w:firstLine="512" w:firstLineChars="200"/>
        <w:jc w:val="both"/>
        <w:textAlignment w:val="baseline"/>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（4）《建设工程监理与相关服务收费标准》（发改价〔2007〕67号）；</w:t>
      </w:r>
    </w:p>
    <w:p w14:paraId="70A16614">
      <w:pPr>
        <w:keepNext w:val="0"/>
        <w:keepLines w:val="0"/>
        <w:pageBreakBefore w:val="0"/>
        <w:widowControl/>
        <w:kinsoku w:val="0"/>
        <w:wordWrap/>
        <w:overflowPunct/>
        <w:topLinePunct w:val="0"/>
        <w:autoSpaceDE w:val="0"/>
        <w:autoSpaceDN w:val="0"/>
        <w:bidi w:val="0"/>
        <w:adjustRightInd/>
        <w:snapToGrid/>
        <w:spacing w:line="360" w:lineRule="auto"/>
        <w:ind w:right="0" w:firstLine="512" w:firstLineChars="200"/>
        <w:jc w:val="both"/>
        <w:textAlignment w:val="baseline"/>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（5）《建设项目前期工作咨询收费暂行规定》（计价格〔1999〕128号）；</w:t>
      </w:r>
    </w:p>
    <w:p w14:paraId="67152C1C">
      <w:pPr>
        <w:keepNext w:val="0"/>
        <w:keepLines w:val="0"/>
        <w:pageBreakBefore w:val="0"/>
        <w:widowControl/>
        <w:kinsoku w:val="0"/>
        <w:wordWrap/>
        <w:overflowPunct/>
        <w:topLinePunct w:val="0"/>
        <w:autoSpaceDE w:val="0"/>
        <w:autoSpaceDN w:val="0"/>
        <w:bidi w:val="0"/>
        <w:adjustRightInd/>
        <w:snapToGrid/>
        <w:spacing w:line="360" w:lineRule="auto"/>
        <w:ind w:right="0" w:firstLine="512" w:firstLineChars="200"/>
        <w:jc w:val="both"/>
        <w:textAlignment w:val="baseline"/>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（6）《工程勘察设计收费管理规定》（计价格〔2002〕10号）。</w:t>
      </w:r>
    </w:p>
    <w:p w14:paraId="7E8AD9B5">
      <w:pPr>
        <w:keepNext w:val="0"/>
        <w:keepLines w:val="0"/>
        <w:pageBreakBefore w:val="0"/>
        <w:widowControl/>
        <w:kinsoku w:val="0"/>
        <w:wordWrap/>
        <w:overflowPunct/>
        <w:topLinePunct w:val="0"/>
        <w:autoSpaceDE w:val="0"/>
        <w:autoSpaceDN w:val="0"/>
        <w:bidi w:val="0"/>
        <w:adjustRightInd/>
        <w:snapToGrid/>
        <w:spacing w:line="360" w:lineRule="auto"/>
        <w:ind w:right="0" w:firstLine="514" w:firstLineChars="200"/>
        <w:jc w:val="both"/>
        <w:textAlignment w:val="baseline"/>
        <w:rPr>
          <w:rFonts w:hint="eastAsia" w:ascii="宋体" w:hAnsi="宋体" w:eastAsia="宋体" w:cs="宋体"/>
          <w:b/>
          <w:bCs/>
          <w:spacing w:val="-12"/>
          <w:sz w:val="28"/>
          <w:szCs w:val="28"/>
          <w:lang w:val="en-US" w:eastAsia="zh-CN"/>
        </w:rPr>
      </w:pPr>
      <w:r>
        <w:rPr>
          <w:rFonts w:hint="eastAsia" w:ascii="宋体" w:hAnsi="宋体" w:eastAsia="宋体" w:cs="宋体"/>
          <w:b/>
          <w:bCs/>
          <w:spacing w:val="-12"/>
          <w:sz w:val="28"/>
          <w:szCs w:val="28"/>
          <w:lang w:val="en-US" w:eastAsia="zh-CN"/>
        </w:rPr>
        <w:t>3、指导性依据</w:t>
      </w:r>
    </w:p>
    <w:p w14:paraId="0EF1B551">
      <w:pPr>
        <w:keepNext w:val="0"/>
        <w:keepLines w:val="0"/>
        <w:pageBreakBefore w:val="0"/>
        <w:widowControl/>
        <w:kinsoku w:val="0"/>
        <w:wordWrap/>
        <w:overflowPunct/>
        <w:topLinePunct w:val="0"/>
        <w:autoSpaceDE w:val="0"/>
        <w:autoSpaceDN w:val="0"/>
        <w:bidi w:val="0"/>
        <w:adjustRightInd/>
        <w:snapToGrid/>
        <w:spacing w:line="360" w:lineRule="auto"/>
        <w:ind w:right="0" w:firstLine="512" w:firstLineChars="200"/>
        <w:jc w:val="both"/>
        <w:textAlignment w:val="baseline"/>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（1）《财政部 国家发展改革委 国家林草局国土资源部 农业农村部 水利部 生态环境部 国务院扶贫办关于扩大新一轮退耕还林还草规模的通知》（财农〔2015〕258号）；</w:t>
      </w:r>
    </w:p>
    <w:p w14:paraId="1DB6E37C">
      <w:pPr>
        <w:keepNext w:val="0"/>
        <w:keepLines w:val="0"/>
        <w:pageBreakBefore w:val="0"/>
        <w:widowControl/>
        <w:kinsoku w:val="0"/>
        <w:wordWrap/>
        <w:overflowPunct/>
        <w:topLinePunct w:val="0"/>
        <w:autoSpaceDE w:val="0"/>
        <w:autoSpaceDN w:val="0"/>
        <w:bidi w:val="0"/>
        <w:adjustRightInd/>
        <w:snapToGrid/>
        <w:spacing w:line="360" w:lineRule="auto"/>
        <w:ind w:right="0" w:firstLine="512" w:firstLineChars="200"/>
        <w:jc w:val="both"/>
        <w:textAlignment w:val="baseline"/>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（2）《国家发展改革委 建设部关于印发〈建设工程监理与相关服务收费管理规定〉的通知》（发改价格〔2007〕670号）；</w:t>
      </w:r>
    </w:p>
    <w:p w14:paraId="6245B2CA">
      <w:pPr>
        <w:keepNext w:val="0"/>
        <w:keepLines w:val="0"/>
        <w:pageBreakBefore w:val="0"/>
        <w:widowControl/>
        <w:kinsoku w:val="0"/>
        <w:wordWrap/>
        <w:overflowPunct/>
        <w:topLinePunct w:val="0"/>
        <w:autoSpaceDE w:val="0"/>
        <w:autoSpaceDN w:val="0"/>
        <w:bidi w:val="0"/>
        <w:adjustRightInd/>
        <w:snapToGrid/>
        <w:spacing w:line="360" w:lineRule="auto"/>
        <w:ind w:right="0" w:firstLine="512" w:firstLineChars="200"/>
        <w:jc w:val="both"/>
        <w:textAlignment w:val="baseline"/>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（3）《国家计委关于印发〈国家计委关于印发建设项目前期工作咨询收费暂行规定〉的通知》（计价格〔1999〕1283号）；</w:t>
      </w:r>
    </w:p>
    <w:p w14:paraId="3568F11D">
      <w:pPr>
        <w:keepNext w:val="0"/>
        <w:keepLines w:val="0"/>
        <w:pageBreakBefore w:val="0"/>
        <w:widowControl/>
        <w:kinsoku w:val="0"/>
        <w:wordWrap/>
        <w:overflowPunct/>
        <w:topLinePunct w:val="0"/>
        <w:autoSpaceDE w:val="0"/>
        <w:autoSpaceDN w:val="0"/>
        <w:bidi w:val="0"/>
        <w:adjustRightInd/>
        <w:snapToGrid/>
        <w:spacing w:line="360" w:lineRule="auto"/>
        <w:ind w:right="0" w:firstLine="512" w:firstLineChars="200"/>
        <w:jc w:val="both"/>
        <w:textAlignment w:val="baseline"/>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（4）《国家计委关于印发〈招标代理服务收费管理暂行办法〉的通知》（发改办价格〔2003〕57号）；</w:t>
      </w:r>
    </w:p>
    <w:p w14:paraId="798EC47A">
      <w:pPr>
        <w:keepNext w:val="0"/>
        <w:keepLines w:val="0"/>
        <w:pageBreakBefore w:val="0"/>
        <w:widowControl/>
        <w:kinsoku w:val="0"/>
        <w:wordWrap/>
        <w:overflowPunct/>
        <w:topLinePunct w:val="0"/>
        <w:autoSpaceDE w:val="0"/>
        <w:autoSpaceDN w:val="0"/>
        <w:bidi w:val="0"/>
        <w:adjustRightInd/>
        <w:snapToGrid/>
        <w:spacing w:line="360" w:lineRule="auto"/>
        <w:ind w:right="0" w:firstLine="512" w:firstLineChars="200"/>
        <w:jc w:val="both"/>
        <w:textAlignment w:val="baseline"/>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（5）《财政部关于印发〈基本建设财务管理规定〉的通知》（财建〔2002〕394号）。</w:t>
      </w:r>
    </w:p>
    <w:p w14:paraId="1495C104">
      <w:pPr>
        <w:keepNext w:val="0"/>
        <w:keepLines w:val="0"/>
        <w:pageBreakBefore w:val="0"/>
        <w:widowControl/>
        <w:kinsoku w:val="0"/>
        <w:wordWrap/>
        <w:overflowPunct/>
        <w:topLinePunct w:val="0"/>
        <w:autoSpaceDE w:val="0"/>
        <w:autoSpaceDN w:val="0"/>
        <w:bidi w:val="0"/>
        <w:adjustRightInd/>
        <w:snapToGrid/>
        <w:spacing w:line="360" w:lineRule="auto"/>
        <w:ind w:right="0" w:firstLine="512" w:firstLineChars="200"/>
        <w:jc w:val="both"/>
        <w:textAlignment w:val="baseline"/>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（二）投资估算方法</w:t>
      </w:r>
    </w:p>
    <w:p w14:paraId="3C973E0C">
      <w:pPr>
        <w:keepNext w:val="0"/>
        <w:keepLines w:val="0"/>
        <w:pageBreakBefore w:val="0"/>
        <w:widowControl/>
        <w:kinsoku w:val="0"/>
        <w:wordWrap/>
        <w:overflowPunct/>
        <w:topLinePunct w:val="0"/>
        <w:autoSpaceDE w:val="0"/>
        <w:autoSpaceDN w:val="0"/>
        <w:bidi w:val="0"/>
        <w:adjustRightInd/>
        <w:snapToGrid/>
        <w:spacing w:line="360" w:lineRule="auto"/>
        <w:ind w:right="0" w:firstLine="512" w:firstLineChars="200"/>
        <w:jc w:val="both"/>
        <w:textAlignment w:val="baseline"/>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系统治理与生态修复项目是一个综合类项目，投资估算主要依据两方面内容：一是根据现有规划面积估算的工程量，按国家相关工程建设费用标准估算；二是根据已完成的相类似典型项目的综合单价，结合本工程配套设施工程量、工程难易程度与已知类似项目相比较，选取综合系数进行投资估算。</w:t>
      </w:r>
    </w:p>
    <w:p w14:paraId="590F8C13">
      <w:pPr>
        <w:keepNext w:val="0"/>
        <w:keepLines w:val="0"/>
        <w:pageBreakBefore w:val="0"/>
        <w:widowControl/>
        <w:kinsoku w:val="0"/>
        <w:wordWrap/>
        <w:overflowPunct/>
        <w:topLinePunct w:val="0"/>
        <w:autoSpaceDE w:val="0"/>
        <w:autoSpaceDN w:val="0"/>
        <w:bidi w:val="0"/>
        <w:adjustRightInd/>
        <w:snapToGrid/>
        <w:spacing w:line="360" w:lineRule="auto"/>
        <w:ind w:right="0" w:firstLine="512" w:firstLineChars="200"/>
        <w:jc w:val="both"/>
        <w:textAlignment w:val="baseline"/>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ab/>
      </w:r>
      <w:r>
        <w:rPr>
          <w:rFonts w:hint="eastAsia" w:ascii="宋体" w:hAnsi="宋体" w:eastAsia="宋体" w:cs="宋体"/>
          <w:spacing w:val="-12"/>
          <w:sz w:val="28"/>
          <w:szCs w:val="28"/>
          <w:lang w:val="en-US" w:eastAsia="zh-CN"/>
        </w:rPr>
        <w:t>（三）投资估算结果</w:t>
      </w:r>
    </w:p>
    <w:p w14:paraId="7A14D9F2">
      <w:pPr>
        <w:keepNext w:val="0"/>
        <w:keepLines w:val="0"/>
        <w:pageBreakBefore w:val="0"/>
        <w:widowControl/>
        <w:kinsoku w:val="0"/>
        <w:wordWrap/>
        <w:overflowPunct/>
        <w:topLinePunct w:val="0"/>
        <w:autoSpaceDE w:val="0"/>
        <w:autoSpaceDN w:val="0"/>
        <w:bidi w:val="0"/>
        <w:adjustRightInd/>
        <w:snapToGrid/>
        <w:spacing w:line="360" w:lineRule="auto"/>
        <w:ind w:right="0" w:firstLine="512" w:firstLineChars="200"/>
        <w:jc w:val="both"/>
        <w:textAlignment w:val="baseline"/>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师宗县国土空间生态修复规划共布设了8个重大工程，合计56个重点项目，初步测算，规划期间总投资约39.55亿元，重点工程投资估算表详见表5-1，具体项目投资见附表3。</w:t>
      </w:r>
    </w:p>
    <w:p w14:paraId="1762322E">
      <w:pPr>
        <w:spacing w:before="228" w:line="242" w:lineRule="auto"/>
        <w:ind w:left="1741"/>
        <w:jc w:val="both"/>
        <w:rPr>
          <w:rFonts w:hint="eastAsia" w:ascii="宋体" w:hAnsi="宋体" w:eastAsia="宋体" w:cs="宋体"/>
          <w:b/>
          <w:bCs/>
          <w:spacing w:val="-4"/>
          <w:sz w:val="24"/>
          <w:szCs w:val="24"/>
        </w:rPr>
      </w:pPr>
    </w:p>
    <w:p w14:paraId="13749C14">
      <w:pPr>
        <w:spacing w:before="228" w:line="242" w:lineRule="auto"/>
        <w:ind w:left="1741"/>
        <w:jc w:val="both"/>
        <w:rPr>
          <w:rFonts w:hint="eastAsia" w:ascii="宋体" w:hAnsi="宋体" w:eastAsia="宋体" w:cs="宋体"/>
          <w:b/>
          <w:bCs/>
          <w:spacing w:val="-4"/>
          <w:sz w:val="24"/>
          <w:szCs w:val="24"/>
        </w:rPr>
      </w:pPr>
    </w:p>
    <w:p w14:paraId="60D7B4CD">
      <w:pPr>
        <w:spacing w:before="228" w:line="242" w:lineRule="auto"/>
        <w:ind w:left="1741"/>
        <w:jc w:val="both"/>
        <w:rPr>
          <w:rFonts w:hint="eastAsia" w:ascii="宋体" w:hAnsi="宋体" w:eastAsia="宋体" w:cs="宋体"/>
          <w:b/>
          <w:bCs/>
          <w:spacing w:val="-4"/>
          <w:sz w:val="24"/>
          <w:szCs w:val="24"/>
        </w:rPr>
      </w:pPr>
    </w:p>
    <w:p w14:paraId="3BF033BC">
      <w:pPr>
        <w:spacing w:before="228" w:line="242" w:lineRule="auto"/>
        <w:ind w:left="1741"/>
        <w:jc w:val="both"/>
        <w:rPr>
          <w:rFonts w:hint="eastAsia" w:ascii="宋体" w:hAnsi="宋体" w:eastAsia="宋体" w:cs="宋体"/>
          <w:b/>
          <w:bCs/>
          <w:spacing w:val="-4"/>
          <w:sz w:val="24"/>
          <w:szCs w:val="24"/>
        </w:rPr>
      </w:pPr>
    </w:p>
    <w:p w14:paraId="22F6FA0C">
      <w:pPr>
        <w:spacing w:before="228" w:line="242" w:lineRule="auto"/>
        <w:ind w:left="1741"/>
        <w:jc w:val="both"/>
        <w:rPr>
          <w:rFonts w:hint="eastAsia" w:ascii="宋体" w:hAnsi="宋体" w:eastAsia="宋体" w:cs="宋体"/>
          <w:b/>
          <w:bCs/>
          <w:spacing w:val="-4"/>
          <w:sz w:val="24"/>
          <w:szCs w:val="24"/>
        </w:rPr>
      </w:pPr>
      <w:r>
        <w:rPr>
          <w:rFonts w:hint="eastAsia" w:ascii="宋体" w:hAnsi="宋体" w:eastAsia="宋体" w:cs="宋体"/>
          <w:b/>
          <w:bCs/>
          <w:spacing w:val="-4"/>
          <w:sz w:val="24"/>
          <w:szCs w:val="24"/>
        </w:rPr>
        <w:t>表</w:t>
      </w:r>
      <w:r>
        <w:rPr>
          <w:rFonts w:hint="eastAsia" w:ascii="宋体" w:hAnsi="宋体" w:eastAsia="宋体" w:cs="宋体"/>
          <w:spacing w:val="-51"/>
          <w:sz w:val="24"/>
          <w:szCs w:val="24"/>
        </w:rPr>
        <w:t xml:space="preserve"> </w:t>
      </w:r>
      <w:r>
        <w:rPr>
          <w:rFonts w:hint="eastAsia" w:ascii="宋体" w:hAnsi="宋体" w:eastAsia="宋体" w:cs="宋体"/>
          <w:b/>
          <w:bCs/>
          <w:spacing w:val="-4"/>
          <w:sz w:val="24"/>
          <w:szCs w:val="24"/>
        </w:rPr>
        <w:t>5-1</w:t>
      </w:r>
      <w:r>
        <w:rPr>
          <w:rFonts w:hint="eastAsia" w:ascii="宋体" w:hAnsi="宋体" w:eastAsia="宋体" w:cs="宋体"/>
          <w:b/>
          <w:bCs/>
          <w:spacing w:val="76"/>
          <w:sz w:val="24"/>
          <w:szCs w:val="24"/>
        </w:rPr>
        <w:t xml:space="preserve"> </w:t>
      </w:r>
      <w:r>
        <w:rPr>
          <w:rFonts w:hint="eastAsia" w:ascii="宋体" w:hAnsi="宋体" w:eastAsia="宋体" w:cs="宋体"/>
          <w:b/>
          <w:bCs/>
          <w:spacing w:val="-4"/>
          <w:sz w:val="24"/>
          <w:szCs w:val="24"/>
          <w:lang w:eastAsia="zh-CN"/>
        </w:rPr>
        <w:t>师宗县</w:t>
      </w:r>
      <w:r>
        <w:rPr>
          <w:rFonts w:hint="eastAsia" w:ascii="宋体" w:hAnsi="宋体" w:eastAsia="宋体" w:cs="宋体"/>
          <w:b/>
          <w:bCs/>
          <w:spacing w:val="-4"/>
          <w:sz w:val="24"/>
          <w:szCs w:val="24"/>
        </w:rPr>
        <w:t>生态修复重点工程投资估算表</w:t>
      </w:r>
    </w:p>
    <w:tbl>
      <w:tblPr>
        <w:tblStyle w:val="1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33"/>
        <w:gridCol w:w="2321"/>
        <w:gridCol w:w="1789"/>
        <w:gridCol w:w="1807"/>
      </w:tblGrid>
      <w:tr w14:paraId="274C7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53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7E6475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项目类型</w:t>
            </w:r>
          </w:p>
        </w:tc>
        <w:tc>
          <w:tcPr>
            <w:tcW w:w="13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F9237E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资金投入（万元）</w:t>
            </w:r>
          </w:p>
        </w:tc>
        <w:tc>
          <w:tcPr>
            <w:tcW w:w="104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876CAE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资金占比（%）</w:t>
            </w:r>
          </w:p>
        </w:tc>
        <w:tc>
          <w:tcPr>
            <w:tcW w:w="10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E1F206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备注</w:t>
            </w:r>
          </w:p>
        </w:tc>
      </w:tr>
      <w:tr w14:paraId="2698E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539" w:type="pct"/>
            <w:tcBorders>
              <w:top w:val="nil"/>
              <w:left w:val="single" w:color="000000" w:sz="8" w:space="0"/>
              <w:bottom w:val="single" w:color="000000" w:sz="8" w:space="0"/>
              <w:right w:val="single" w:color="000000" w:sz="8" w:space="0"/>
            </w:tcBorders>
            <w:shd w:val="clear" w:color="auto" w:fill="auto"/>
            <w:vAlign w:val="center"/>
          </w:tcPr>
          <w:p w14:paraId="1635C2A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矿山生态修复工程</w:t>
            </w:r>
          </w:p>
        </w:tc>
        <w:tc>
          <w:tcPr>
            <w:tcW w:w="1357" w:type="pct"/>
            <w:tcBorders>
              <w:top w:val="nil"/>
              <w:left w:val="single" w:color="000000" w:sz="8" w:space="0"/>
              <w:bottom w:val="single" w:color="000000" w:sz="8" w:space="0"/>
              <w:right w:val="single" w:color="000000" w:sz="8" w:space="0"/>
            </w:tcBorders>
            <w:shd w:val="clear" w:color="auto" w:fill="auto"/>
            <w:vAlign w:val="center"/>
          </w:tcPr>
          <w:p w14:paraId="797375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13627.77</w:t>
            </w:r>
          </w:p>
        </w:tc>
        <w:tc>
          <w:tcPr>
            <w:tcW w:w="1789" w:type="dxa"/>
            <w:tcBorders>
              <w:top w:val="nil"/>
              <w:left w:val="single" w:color="000000" w:sz="8" w:space="0"/>
              <w:bottom w:val="single" w:color="000000" w:sz="8" w:space="0"/>
              <w:right w:val="single" w:color="000000" w:sz="8" w:space="0"/>
            </w:tcBorders>
            <w:shd w:val="clear" w:color="auto" w:fill="auto"/>
            <w:vAlign w:val="center"/>
          </w:tcPr>
          <w:p w14:paraId="50E9B9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1"/>
                <w:szCs w:val="21"/>
                <w:u w:val="none"/>
                <w:lang w:val="en-US" w:eastAsia="zh-CN" w:bidi="ar"/>
              </w:rPr>
              <w:t xml:space="preserve">3.45 </w:t>
            </w:r>
          </w:p>
        </w:tc>
        <w:tc>
          <w:tcPr>
            <w:tcW w:w="1056" w:type="pct"/>
            <w:tcBorders>
              <w:top w:val="nil"/>
              <w:left w:val="single" w:color="000000" w:sz="8" w:space="0"/>
              <w:bottom w:val="single" w:color="000000" w:sz="8" w:space="0"/>
              <w:right w:val="single" w:color="000000" w:sz="8" w:space="0"/>
            </w:tcBorders>
            <w:shd w:val="clear" w:color="auto" w:fill="auto"/>
            <w:vAlign w:val="center"/>
          </w:tcPr>
          <w:p w14:paraId="38BF5E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共3个项目</w:t>
            </w:r>
          </w:p>
        </w:tc>
      </w:tr>
      <w:tr w14:paraId="36AA3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539" w:type="pct"/>
            <w:tcBorders>
              <w:top w:val="nil"/>
              <w:left w:val="single" w:color="000000" w:sz="8" w:space="0"/>
              <w:bottom w:val="single" w:color="000000" w:sz="8" w:space="0"/>
              <w:right w:val="single" w:color="000000" w:sz="8" w:space="0"/>
            </w:tcBorders>
            <w:shd w:val="clear" w:color="auto" w:fill="auto"/>
            <w:vAlign w:val="center"/>
          </w:tcPr>
          <w:p w14:paraId="4D2D9B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水土流失综合治理工程</w:t>
            </w:r>
          </w:p>
        </w:tc>
        <w:tc>
          <w:tcPr>
            <w:tcW w:w="1357" w:type="pct"/>
            <w:tcBorders>
              <w:top w:val="nil"/>
              <w:left w:val="single" w:color="000000" w:sz="8" w:space="0"/>
              <w:bottom w:val="single" w:color="000000" w:sz="8" w:space="0"/>
              <w:right w:val="single" w:color="000000" w:sz="8" w:space="0"/>
            </w:tcBorders>
            <w:shd w:val="clear" w:color="auto" w:fill="auto"/>
            <w:vAlign w:val="center"/>
          </w:tcPr>
          <w:p w14:paraId="4DC476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7146</w:t>
            </w:r>
          </w:p>
        </w:tc>
        <w:tc>
          <w:tcPr>
            <w:tcW w:w="1789" w:type="dxa"/>
            <w:tcBorders>
              <w:top w:val="nil"/>
              <w:left w:val="single" w:color="000000" w:sz="8" w:space="0"/>
              <w:bottom w:val="single" w:color="000000" w:sz="8" w:space="0"/>
              <w:right w:val="single" w:color="000000" w:sz="8" w:space="0"/>
            </w:tcBorders>
            <w:shd w:val="clear" w:color="auto" w:fill="auto"/>
            <w:vAlign w:val="center"/>
          </w:tcPr>
          <w:p w14:paraId="5F8E6E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1"/>
                <w:szCs w:val="21"/>
                <w:u w:val="none"/>
                <w:lang w:val="en-US" w:eastAsia="zh-CN" w:bidi="ar"/>
              </w:rPr>
              <w:t xml:space="preserve">1.81 </w:t>
            </w:r>
          </w:p>
        </w:tc>
        <w:tc>
          <w:tcPr>
            <w:tcW w:w="1056" w:type="pct"/>
            <w:tcBorders>
              <w:top w:val="nil"/>
              <w:left w:val="single" w:color="000000" w:sz="8" w:space="0"/>
              <w:bottom w:val="single" w:color="000000" w:sz="8" w:space="0"/>
              <w:right w:val="single" w:color="000000" w:sz="8" w:space="0"/>
            </w:tcBorders>
            <w:shd w:val="clear" w:color="auto" w:fill="auto"/>
            <w:vAlign w:val="center"/>
          </w:tcPr>
          <w:p w14:paraId="38C092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共7个项目</w:t>
            </w:r>
          </w:p>
        </w:tc>
      </w:tr>
      <w:tr w14:paraId="04F8A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539" w:type="pct"/>
            <w:tcBorders>
              <w:top w:val="nil"/>
              <w:left w:val="single" w:color="000000" w:sz="8" w:space="0"/>
              <w:bottom w:val="single" w:color="000000" w:sz="8" w:space="0"/>
              <w:right w:val="single" w:color="000000" w:sz="8" w:space="0"/>
            </w:tcBorders>
            <w:shd w:val="clear" w:color="auto" w:fill="auto"/>
            <w:vAlign w:val="center"/>
          </w:tcPr>
          <w:p w14:paraId="79E8AC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石漠化综合治理工程</w:t>
            </w:r>
          </w:p>
        </w:tc>
        <w:tc>
          <w:tcPr>
            <w:tcW w:w="1357" w:type="pct"/>
            <w:tcBorders>
              <w:top w:val="nil"/>
              <w:left w:val="single" w:color="000000" w:sz="8" w:space="0"/>
              <w:bottom w:val="single" w:color="000000" w:sz="8" w:space="0"/>
              <w:right w:val="single" w:color="000000" w:sz="8" w:space="0"/>
            </w:tcBorders>
            <w:shd w:val="clear" w:color="auto" w:fill="auto"/>
            <w:vAlign w:val="center"/>
          </w:tcPr>
          <w:p w14:paraId="3E4516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6087.27</w:t>
            </w:r>
          </w:p>
        </w:tc>
        <w:tc>
          <w:tcPr>
            <w:tcW w:w="1789" w:type="dxa"/>
            <w:tcBorders>
              <w:top w:val="nil"/>
              <w:left w:val="single" w:color="000000" w:sz="8" w:space="0"/>
              <w:bottom w:val="single" w:color="000000" w:sz="8" w:space="0"/>
              <w:right w:val="single" w:color="000000" w:sz="8" w:space="0"/>
            </w:tcBorders>
            <w:shd w:val="clear" w:color="auto" w:fill="auto"/>
            <w:vAlign w:val="center"/>
          </w:tcPr>
          <w:p w14:paraId="1B9171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1"/>
                <w:szCs w:val="21"/>
                <w:u w:val="none"/>
                <w:lang w:val="en-US" w:eastAsia="zh-CN" w:bidi="ar"/>
              </w:rPr>
              <w:t xml:space="preserve">1.54 </w:t>
            </w:r>
          </w:p>
        </w:tc>
        <w:tc>
          <w:tcPr>
            <w:tcW w:w="1056" w:type="pct"/>
            <w:tcBorders>
              <w:top w:val="nil"/>
              <w:left w:val="single" w:color="000000" w:sz="8" w:space="0"/>
              <w:bottom w:val="single" w:color="000000" w:sz="8" w:space="0"/>
              <w:right w:val="single" w:color="000000" w:sz="8" w:space="0"/>
            </w:tcBorders>
            <w:shd w:val="clear" w:color="auto" w:fill="auto"/>
            <w:vAlign w:val="center"/>
          </w:tcPr>
          <w:p w14:paraId="130736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共4个项目</w:t>
            </w:r>
          </w:p>
        </w:tc>
      </w:tr>
      <w:tr w14:paraId="3F687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539" w:type="pct"/>
            <w:tcBorders>
              <w:top w:val="nil"/>
              <w:left w:val="single" w:color="000000" w:sz="8" w:space="0"/>
              <w:bottom w:val="single" w:color="000000" w:sz="8" w:space="0"/>
              <w:right w:val="single" w:color="000000" w:sz="8" w:space="0"/>
            </w:tcBorders>
            <w:shd w:val="clear" w:color="auto" w:fill="auto"/>
            <w:vAlign w:val="center"/>
          </w:tcPr>
          <w:p w14:paraId="7D176D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水环境综合治理</w:t>
            </w:r>
          </w:p>
        </w:tc>
        <w:tc>
          <w:tcPr>
            <w:tcW w:w="1357" w:type="pct"/>
            <w:tcBorders>
              <w:top w:val="nil"/>
              <w:left w:val="single" w:color="000000" w:sz="8" w:space="0"/>
              <w:bottom w:val="single" w:color="000000" w:sz="8" w:space="0"/>
              <w:right w:val="single" w:color="000000" w:sz="8" w:space="0"/>
            </w:tcBorders>
            <w:shd w:val="clear" w:color="auto" w:fill="auto"/>
            <w:vAlign w:val="center"/>
          </w:tcPr>
          <w:p w14:paraId="633A08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203073</w:t>
            </w:r>
          </w:p>
        </w:tc>
        <w:tc>
          <w:tcPr>
            <w:tcW w:w="1789" w:type="dxa"/>
            <w:tcBorders>
              <w:top w:val="nil"/>
              <w:left w:val="single" w:color="000000" w:sz="8" w:space="0"/>
              <w:bottom w:val="single" w:color="000000" w:sz="8" w:space="0"/>
              <w:right w:val="single" w:color="000000" w:sz="8" w:space="0"/>
            </w:tcBorders>
            <w:shd w:val="clear" w:color="auto" w:fill="auto"/>
            <w:vAlign w:val="center"/>
          </w:tcPr>
          <w:p w14:paraId="7E956E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1"/>
                <w:szCs w:val="21"/>
                <w:u w:val="none"/>
                <w:lang w:val="en-US" w:eastAsia="zh-CN" w:bidi="ar"/>
              </w:rPr>
              <w:t xml:space="preserve">51.35 </w:t>
            </w:r>
          </w:p>
        </w:tc>
        <w:tc>
          <w:tcPr>
            <w:tcW w:w="1056" w:type="pct"/>
            <w:tcBorders>
              <w:top w:val="nil"/>
              <w:left w:val="single" w:color="000000" w:sz="8" w:space="0"/>
              <w:bottom w:val="single" w:color="000000" w:sz="8" w:space="0"/>
              <w:right w:val="single" w:color="000000" w:sz="8" w:space="0"/>
            </w:tcBorders>
            <w:shd w:val="clear" w:color="auto" w:fill="auto"/>
            <w:vAlign w:val="center"/>
          </w:tcPr>
          <w:p w14:paraId="0CB518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共10个项目</w:t>
            </w:r>
          </w:p>
        </w:tc>
      </w:tr>
      <w:tr w14:paraId="62B03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539" w:type="pct"/>
            <w:tcBorders>
              <w:top w:val="nil"/>
              <w:left w:val="single" w:color="000000" w:sz="8" w:space="0"/>
              <w:bottom w:val="single" w:color="000000" w:sz="8" w:space="0"/>
              <w:right w:val="single" w:color="000000" w:sz="8" w:space="0"/>
            </w:tcBorders>
            <w:shd w:val="clear" w:color="auto" w:fill="auto"/>
            <w:vAlign w:val="center"/>
          </w:tcPr>
          <w:p w14:paraId="53195D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林草质量提升工程</w:t>
            </w:r>
          </w:p>
        </w:tc>
        <w:tc>
          <w:tcPr>
            <w:tcW w:w="1357" w:type="pct"/>
            <w:tcBorders>
              <w:top w:val="nil"/>
              <w:left w:val="single" w:color="000000" w:sz="8" w:space="0"/>
              <w:bottom w:val="single" w:color="000000" w:sz="8" w:space="0"/>
              <w:right w:val="single" w:color="000000" w:sz="8" w:space="0"/>
            </w:tcBorders>
            <w:shd w:val="clear" w:color="auto" w:fill="auto"/>
            <w:vAlign w:val="center"/>
          </w:tcPr>
          <w:p w14:paraId="50E35D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2100</w:t>
            </w:r>
          </w:p>
        </w:tc>
        <w:tc>
          <w:tcPr>
            <w:tcW w:w="1789" w:type="dxa"/>
            <w:tcBorders>
              <w:top w:val="nil"/>
              <w:left w:val="single" w:color="000000" w:sz="8" w:space="0"/>
              <w:bottom w:val="single" w:color="000000" w:sz="8" w:space="0"/>
              <w:right w:val="single" w:color="000000" w:sz="8" w:space="0"/>
            </w:tcBorders>
            <w:shd w:val="clear" w:color="auto" w:fill="auto"/>
            <w:vAlign w:val="center"/>
          </w:tcPr>
          <w:p w14:paraId="71E4FB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1"/>
                <w:szCs w:val="21"/>
                <w:u w:val="none"/>
                <w:lang w:val="en-US" w:eastAsia="zh-CN" w:bidi="ar"/>
              </w:rPr>
              <w:t xml:space="preserve">0.53 </w:t>
            </w:r>
          </w:p>
        </w:tc>
        <w:tc>
          <w:tcPr>
            <w:tcW w:w="1056" w:type="pct"/>
            <w:tcBorders>
              <w:top w:val="nil"/>
              <w:left w:val="single" w:color="000000" w:sz="8" w:space="0"/>
              <w:bottom w:val="single" w:color="000000" w:sz="8" w:space="0"/>
              <w:right w:val="single" w:color="000000" w:sz="8" w:space="0"/>
            </w:tcBorders>
            <w:shd w:val="clear" w:color="auto" w:fill="auto"/>
            <w:vAlign w:val="center"/>
          </w:tcPr>
          <w:p w14:paraId="3B2B6B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共3个项目</w:t>
            </w:r>
          </w:p>
        </w:tc>
      </w:tr>
      <w:tr w14:paraId="06F45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539" w:type="pct"/>
            <w:tcBorders>
              <w:top w:val="nil"/>
              <w:left w:val="single" w:color="000000" w:sz="8" w:space="0"/>
              <w:bottom w:val="single" w:color="000000" w:sz="8" w:space="0"/>
              <w:right w:val="single" w:color="000000" w:sz="8" w:space="0"/>
            </w:tcBorders>
            <w:shd w:val="clear" w:color="auto" w:fill="auto"/>
            <w:vAlign w:val="center"/>
          </w:tcPr>
          <w:p w14:paraId="183603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生物多样性保护工程</w:t>
            </w:r>
          </w:p>
        </w:tc>
        <w:tc>
          <w:tcPr>
            <w:tcW w:w="1357" w:type="pct"/>
            <w:tcBorders>
              <w:top w:val="nil"/>
              <w:left w:val="single" w:color="000000" w:sz="8" w:space="0"/>
              <w:bottom w:val="single" w:color="000000" w:sz="8" w:space="0"/>
              <w:right w:val="single" w:color="000000" w:sz="8" w:space="0"/>
            </w:tcBorders>
            <w:shd w:val="clear" w:color="auto" w:fill="auto"/>
            <w:vAlign w:val="center"/>
          </w:tcPr>
          <w:p w14:paraId="401CBD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25750</w:t>
            </w:r>
          </w:p>
        </w:tc>
        <w:tc>
          <w:tcPr>
            <w:tcW w:w="1789" w:type="dxa"/>
            <w:tcBorders>
              <w:top w:val="nil"/>
              <w:left w:val="single" w:color="000000" w:sz="8" w:space="0"/>
              <w:bottom w:val="single" w:color="000000" w:sz="8" w:space="0"/>
              <w:right w:val="single" w:color="000000" w:sz="8" w:space="0"/>
            </w:tcBorders>
            <w:shd w:val="clear" w:color="auto" w:fill="auto"/>
            <w:vAlign w:val="center"/>
          </w:tcPr>
          <w:p w14:paraId="44F408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1"/>
                <w:szCs w:val="21"/>
                <w:u w:val="none"/>
                <w:lang w:val="en-US" w:eastAsia="zh-CN" w:bidi="ar"/>
              </w:rPr>
              <w:t xml:space="preserve">6.51 </w:t>
            </w:r>
          </w:p>
        </w:tc>
        <w:tc>
          <w:tcPr>
            <w:tcW w:w="1056" w:type="pct"/>
            <w:tcBorders>
              <w:top w:val="nil"/>
              <w:left w:val="single" w:color="000000" w:sz="8" w:space="0"/>
              <w:bottom w:val="single" w:color="000000" w:sz="8" w:space="0"/>
              <w:right w:val="single" w:color="000000" w:sz="8" w:space="0"/>
            </w:tcBorders>
            <w:shd w:val="clear" w:color="auto" w:fill="auto"/>
            <w:vAlign w:val="center"/>
          </w:tcPr>
          <w:p w14:paraId="3ED15A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共10个项目</w:t>
            </w:r>
          </w:p>
        </w:tc>
      </w:tr>
      <w:tr w14:paraId="4D0DB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539" w:type="pct"/>
            <w:tcBorders>
              <w:top w:val="nil"/>
              <w:left w:val="single" w:color="000000" w:sz="8" w:space="0"/>
              <w:bottom w:val="single" w:color="000000" w:sz="8" w:space="0"/>
              <w:right w:val="single" w:color="000000" w:sz="8" w:space="0"/>
            </w:tcBorders>
            <w:shd w:val="clear" w:color="auto" w:fill="auto"/>
            <w:vAlign w:val="center"/>
          </w:tcPr>
          <w:p w14:paraId="44DEB6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土地综合整治工程</w:t>
            </w:r>
          </w:p>
        </w:tc>
        <w:tc>
          <w:tcPr>
            <w:tcW w:w="1357" w:type="pct"/>
            <w:tcBorders>
              <w:top w:val="nil"/>
              <w:left w:val="single" w:color="000000" w:sz="8" w:space="0"/>
              <w:bottom w:val="single" w:color="000000" w:sz="8" w:space="0"/>
              <w:right w:val="single" w:color="000000" w:sz="8" w:space="0"/>
            </w:tcBorders>
            <w:shd w:val="clear" w:color="auto" w:fill="auto"/>
            <w:vAlign w:val="center"/>
          </w:tcPr>
          <w:p w14:paraId="0827A8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104796</w:t>
            </w:r>
          </w:p>
        </w:tc>
        <w:tc>
          <w:tcPr>
            <w:tcW w:w="1789" w:type="dxa"/>
            <w:tcBorders>
              <w:top w:val="nil"/>
              <w:left w:val="single" w:color="000000" w:sz="8" w:space="0"/>
              <w:bottom w:val="single" w:color="000000" w:sz="8" w:space="0"/>
              <w:right w:val="single" w:color="000000" w:sz="8" w:space="0"/>
            </w:tcBorders>
            <w:shd w:val="clear" w:color="auto" w:fill="auto"/>
            <w:vAlign w:val="center"/>
          </w:tcPr>
          <w:p w14:paraId="70B7B2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1"/>
                <w:szCs w:val="21"/>
                <w:u w:val="none"/>
                <w:lang w:val="en-US" w:eastAsia="zh-CN" w:bidi="ar"/>
              </w:rPr>
              <w:t xml:space="preserve">26.50 </w:t>
            </w:r>
          </w:p>
        </w:tc>
        <w:tc>
          <w:tcPr>
            <w:tcW w:w="1056" w:type="pct"/>
            <w:tcBorders>
              <w:top w:val="nil"/>
              <w:left w:val="single" w:color="000000" w:sz="8" w:space="0"/>
              <w:bottom w:val="single" w:color="000000" w:sz="8" w:space="0"/>
              <w:right w:val="single" w:color="000000" w:sz="8" w:space="0"/>
            </w:tcBorders>
            <w:shd w:val="clear" w:color="auto" w:fill="auto"/>
            <w:vAlign w:val="center"/>
          </w:tcPr>
          <w:p w14:paraId="032184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共8个项目</w:t>
            </w:r>
          </w:p>
        </w:tc>
      </w:tr>
      <w:tr w14:paraId="488FB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539" w:type="pct"/>
            <w:tcBorders>
              <w:top w:val="nil"/>
              <w:left w:val="single" w:color="000000" w:sz="8" w:space="0"/>
              <w:bottom w:val="single" w:color="000000" w:sz="8" w:space="0"/>
              <w:right w:val="single" w:color="000000" w:sz="8" w:space="0"/>
            </w:tcBorders>
            <w:shd w:val="clear" w:color="auto" w:fill="auto"/>
            <w:vAlign w:val="center"/>
          </w:tcPr>
          <w:p w14:paraId="6041F8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人居环境整治提升工程</w:t>
            </w:r>
          </w:p>
        </w:tc>
        <w:tc>
          <w:tcPr>
            <w:tcW w:w="1357" w:type="pct"/>
            <w:tcBorders>
              <w:top w:val="nil"/>
              <w:left w:val="single" w:color="000000" w:sz="8" w:space="0"/>
              <w:bottom w:val="single" w:color="000000" w:sz="8" w:space="0"/>
              <w:right w:val="single" w:color="000000" w:sz="8" w:space="0"/>
            </w:tcBorders>
            <w:shd w:val="clear" w:color="auto" w:fill="auto"/>
            <w:vAlign w:val="center"/>
          </w:tcPr>
          <w:p w14:paraId="311230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32920</w:t>
            </w:r>
          </w:p>
        </w:tc>
        <w:tc>
          <w:tcPr>
            <w:tcW w:w="1789" w:type="dxa"/>
            <w:tcBorders>
              <w:top w:val="nil"/>
              <w:left w:val="single" w:color="000000" w:sz="8" w:space="0"/>
              <w:bottom w:val="single" w:color="000000" w:sz="8" w:space="0"/>
              <w:right w:val="single" w:color="000000" w:sz="8" w:space="0"/>
            </w:tcBorders>
            <w:shd w:val="clear" w:color="auto" w:fill="auto"/>
            <w:vAlign w:val="center"/>
          </w:tcPr>
          <w:p w14:paraId="6FCAFE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1"/>
                <w:szCs w:val="21"/>
                <w:u w:val="none"/>
                <w:lang w:val="en-US" w:eastAsia="zh-CN" w:bidi="ar"/>
              </w:rPr>
              <w:t xml:space="preserve">8.32 </w:t>
            </w:r>
          </w:p>
        </w:tc>
        <w:tc>
          <w:tcPr>
            <w:tcW w:w="1056" w:type="pct"/>
            <w:tcBorders>
              <w:top w:val="nil"/>
              <w:left w:val="single" w:color="000000" w:sz="8" w:space="0"/>
              <w:bottom w:val="single" w:color="000000" w:sz="8" w:space="0"/>
              <w:right w:val="single" w:color="000000" w:sz="8" w:space="0"/>
            </w:tcBorders>
            <w:shd w:val="clear" w:color="auto" w:fill="auto"/>
            <w:vAlign w:val="center"/>
          </w:tcPr>
          <w:p w14:paraId="78D00E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共11个项目</w:t>
            </w:r>
          </w:p>
        </w:tc>
      </w:tr>
      <w:tr w14:paraId="5DCB9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539" w:type="pct"/>
            <w:tcBorders>
              <w:top w:val="nil"/>
              <w:left w:val="single" w:color="000000" w:sz="8" w:space="0"/>
              <w:bottom w:val="single" w:color="000000" w:sz="8" w:space="0"/>
              <w:right w:val="single" w:color="000000" w:sz="8" w:space="0"/>
            </w:tcBorders>
            <w:shd w:val="clear" w:color="auto" w:fill="auto"/>
            <w:vAlign w:val="center"/>
          </w:tcPr>
          <w:p w14:paraId="682665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合计</w:t>
            </w:r>
          </w:p>
        </w:tc>
        <w:tc>
          <w:tcPr>
            <w:tcW w:w="1357" w:type="pct"/>
            <w:tcBorders>
              <w:top w:val="nil"/>
              <w:left w:val="single" w:color="000000" w:sz="8" w:space="0"/>
              <w:bottom w:val="single" w:color="000000" w:sz="8" w:space="0"/>
              <w:right w:val="single" w:color="000000" w:sz="8" w:space="0"/>
            </w:tcBorders>
            <w:shd w:val="clear" w:color="auto" w:fill="auto"/>
            <w:vAlign w:val="center"/>
          </w:tcPr>
          <w:p w14:paraId="0EDDC6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395500.04</w:t>
            </w:r>
          </w:p>
        </w:tc>
        <w:tc>
          <w:tcPr>
            <w:tcW w:w="1046" w:type="pct"/>
            <w:tcBorders>
              <w:top w:val="nil"/>
              <w:left w:val="single" w:color="000000" w:sz="8" w:space="0"/>
              <w:bottom w:val="single" w:color="000000" w:sz="8" w:space="0"/>
              <w:right w:val="single" w:color="000000" w:sz="8" w:space="0"/>
            </w:tcBorders>
            <w:shd w:val="clear" w:color="auto" w:fill="auto"/>
            <w:vAlign w:val="center"/>
          </w:tcPr>
          <w:p w14:paraId="3CF437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c>
          <w:tcPr>
            <w:tcW w:w="1056" w:type="pct"/>
            <w:tcBorders>
              <w:top w:val="nil"/>
              <w:left w:val="single" w:color="000000" w:sz="8" w:space="0"/>
              <w:bottom w:val="single" w:color="000000" w:sz="8" w:space="0"/>
              <w:right w:val="single" w:color="000000" w:sz="8" w:space="0"/>
            </w:tcBorders>
            <w:shd w:val="clear" w:color="auto" w:fill="auto"/>
            <w:vAlign w:val="center"/>
          </w:tcPr>
          <w:p w14:paraId="34F47B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共56个项目</w:t>
            </w:r>
          </w:p>
        </w:tc>
      </w:tr>
    </w:tbl>
    <w:p w14:paraId="294BF641">
      <w:pPr>
        <w:spacing w:before="228" w:line="242" w:lineRule="auto"/>
        <w:ind w:left="1741"/>
        <w:jc w:val="both"/>
        <w:rPr>
          <w:rFonts w:hint="eastAsia" w:ascii="宋体" w:hAnsi="宋体" w:eastAsia="宋体" w:cs="宋体"/>
          <w:b/>
          <w:bCs/>
          <w:spacing w:val="-4"/>
          <w:sz w:val="24"/>
          <w:szCs w:val="24"/>
        </w:rPr>
      </w:pPr>
    </w:p>
    <w:p w14:paraId="51F3E358">
      <w:pPr>
        <w:spacing w:before="228" w:line="242" w:lineRule="auto"/>
        <w:ind w:left="1741"/>
        <w:jc w:val="both"/>
        <w:rPr>
          <w:rFonts w:hint="eastAsia" w:ascii="宋体" w:hAnsi="宋体" w:eastAsia="宋体" w:cs="宋体"/>
          <w:b/>
          <w:bCs/>
          <w:spacing w:val="-4"/>
          <w:sz w:val="24"/>
          <w:szCs w:val="24"/>
        </w:rPr>
      </w:pPr>
    </w:p>
    <w:p w14:paraId="4C0DB2B9">
      <w:pPr>
        <w:spacing w:line="74" w:lineRule="exact"/>
        <w:jc w:val="both"/>
        <w:rPr>
          <w:rFonts w:hint="eastAsia" w:ascii="宋体" w:hAnsi="宋体" w:eastAsia="宋体" w:cs="宋体"/>
          <w:sz w:val="28"/>
          <w:szCs w:val="28"/>
        </w:rPr>
      </w:pPr>
    </w:p>
    <w:p w14:paraId="011941E9">
      <w:pPr>
        <w:spacing w:before="151" w:line="360" w:lineRule="auto"/>
        <w:ind w:left="2368" w:firstLine="554" w:firstLineChars="200"/>
        <w:jc w:val="both"/>
        <w:outlineLvl w:val="9"/>
        <w:rPr>
          <w:rFonts w:hint="eastAsia" w:ascii="宋体" w:hAnsi="宋体" w:eastAsia="宋体" w:cs="宋体"/>
          <w:b/>
          <w:bCs/>
          <w:spacing w:val="-2"/>
          <w:sz w:val="28"/>
          <w:szCs w:val="28"/>
        </w:rPr>
      </w:pPr>
      <w:bookmarkStart w:id="65" w:name="_Toc3431"/>
    </w:p>
    <w:p w14:paraId="5259CDDF">
      <w:pPr>
        <w:spacing w:before="151" w:line="360" w:lineRule="auto"/>
        <w:ind w:left="2368" w:firstLine="554" w:firstLineChars="200"/>
        <w:jc w:val="both"/>
        <w:outlineLvl w:val="9"/>
        <w:rPr>
          <w:rFonts w:hint="eastAsia" w:ascii="宋体" w:hAnsi="宋体" w:eastAsia="宋体" w:cs="宋体"/>
          <w:b/>
          <w:bCs/>
          <w:spacing w:val="-2"/>
          <w:sz w:val="28"/>
          <w:szCs w:val="28"/>
        </w:rPr>
      </w:pPr>
    </w:p>
    <w:p w14:paraId="5AA3FF68">
      <w:pPr>
        <w:spacing w:before="151" w:line="360" w:lineRule="auto"/>
        <w:ind w:left="2368" w:firstLine="554" w:firstLineChars="200"/>
        <w:jc w:val="both"/>
        <w:outlineLvl w:val="9"/>
        <w:rPr>
          <w:rFonts w:hint="eastAsia" w:ascii="宋体" w:hAnsi="宋体" w:eastAsia="宋体" w:cs="宋体"/>
          <w:b/>
          <w:bCs/>
          <w:spacing w:val="-2"/>
          <w:sz w:val="28"/>
          <w:szCs w:val="28"/>
        </w:rPr>
      </w:pPr>
    </w:p>
    <w:p w14:paraId="41BBAC9C">
      <w:pPr>
        <w:spacing w:before="151" w:line="360" w:lineRule="auto"/>
        <w:ind w:left="2368" w:firstLine="554" w:firstLineChars="200"/>
        <w:jc w:val="both"/>
        <w:outlineLvl w:val="9"/>
        <w:rPr>
          <w:rFonts w:hint="eastAsia" w:ascii="宋体" w:hAnsi="宋体" w:eastAsia="宋体" w:cs="宋体"/>
          <w:b/>
          <w:bCs/>
          <w:spacing w:val="-2"/>
          <w:sz w:val="28"/>
          <w:szCs w:val="28"/>
        </w:rPr>
      </w:pPr>
    </w:p>
    <w:p w14:paraId="2EABFF1C">
      <w:pPr>
        <w:spacing w:before="151" w:line="360" w:lineRule="auto"/>
        <w:ind w:left="2368" w:firstLine="554" w:firstLineChars="200"/>
        <w:jc w:val="both"/>
        <w:outlineLvl w:val="9"/>
        <w:rPr>
          <w:rFonts w:hint="eastAsia" w:ascii="宋体" w:hAnsi="宋体" w:eastAsia="宋体" w:cs="宋体"/>
          <w:b/>
          <w:bCs/>
          <w:spacing w:val="-2"/>
          <w:sz w:val="28"/>
          <w:szCs w:val="28"/>
        </w:rPr>
      </w:pPr>
    </w:p>
    <w:p w14:paraId="7AD06497">
      <w:pPr>
        <w:spacing w:before="151" w:line="360" w:lineRule="auto"/>
        <w:ind w:left="2368" w:firstLine="554" w:firstLineChars="200"/>
        <w:jc w:val="both"/>
        <w:outlineLvl w:val="9"/>
        <w:rPr>
          <w:rFonts w:hint="eastAsia" w:ascii="宋体" w:hAnsi="宋体" w:eastAsia="宋体" w:cs="宋体"/>
          <w:b/>
          <w:bCs/>
          <w:spacing w:val="-2"/>
          <w:sz w:val="28"/>
          <w:szCs w:val="28"/>
        </w:rPr>
      </w:pPr>
    </w:p>
    <w:p w14:paraId="6CE557DC">
      <w:pPr>
        <w:spacing w:before="151" w:line="360" w:lineRule="auto"/>
        <w:ind w:left="2368" w:firstLine="554" w:firstLineChars="200"/>
        <w:jc w:val="both"/>
        <w:outlineLvl w:val="9"/>
        <w:rPr>
          <w:rFonts w:hint="eastAsia" w:ascii="宋体" w:hAnsi="宋体" w:eastAsia="宋体" w:cs="宋体"/>
          <w:b/>
          <w:bCs/>
          <w:spacing w:val="-2"/>
          <w:sz w:val="28"/>
          <w:szCs w:val="28"/>
        </w:rPr>
      </w:pPr>
    </w:p>
    <w:p w14:paraId="3F5CA2D8">
      <w:pPr>
        <w:spacing w:before="151" w:line="360" w:lineRule="auto"/>
        <w:ind w:left="2368" w:firstLine="554" w:firstLineChars="200"/>
        <w:jc w:val="both"/>
        <w:outlineLvl w:val="9"/>
        <w:rPr>
          <w:rFonts w:hint="eastAsia" w:ascii="宋体" w:hAnsi="宋体" w:eastAsia="宋体" w:cs="宋体"/>
          <w:b/>
          <w:bCs/>
          <w:spacing w:val="-2"/>
          <w:sz w:val="28"/>
          <w:szCs w:val="28"/>
        </w:rPr>
      </w:pPr>
    </w:p>
    <w:p w14:paraId="11200A83">
      <w:pPr>
        <w:spacing w:before="151" w:line="360" w:lineRule="auto"/>
        <w:ind w:left="2368" w:firstLine="554" w:firstLineChars="200"/>
        <w:jc w:val="both"/>
        <w:outlineLvl w:val="9"/>
        <w:rPr>
          <w:rFonts w:hint="eastAsia" w:ascii="宋体" w:hAnsi="宋体" w:eastAsia="宋体" w:cs="宋体"/>
          <w:b/>
          <w:bCs/>
          <w:spacing w:val="-2"/>
          <w:sz w:val="28"/>
          <w:szCs w:val="28"/>
        </w:rPr>
      </w:pPr>
    </w:p>
    <w:p w14:paraId="6FAA7AE0">
      <w:pPr>
        <w:spacing w:before="151" w:line="360" w:lineRule="auto"/>
        <w:ind w:left="2368" w:firstLine="635" w:firstLineChars="200"/>
        <w:jc w:val="both"/>
        <w:outlineLvl w:val="0"/>
        <w:rPr>
          <w:rFonts w:hint="eastAsia" w:ascii="宋体" w:hAnsi="宋体" w:eastAsia="宋体" w:cs="宋体"/>
          <w:sz w:val="32"/>
          <w:szCs w:val="32"/>
        </w:rPr>
      </w:pPr>
      <w:bookmarkStart w:id="66" w:name="_Toc14792"/>
      <w:r>
        <w:rPr>
          <w:rFonts w:hint="eastAsia" w:ascii="宋体" w:hAnsi="宋体" w:eastAsia="宋体" w:cs="宋体"/>
          <w:b/>
          <w:bCs/>
          <w:spacing w:val="-2"/>
          <w:sz w:val="32"/>
          <w:szCs w:val="32"/>
        </w:rPr>
        <w:t>第</w:t>
      </w:r>
      <w:r>
        <w:rPr>
          <w:rFonts w:hint="eastAsia" w:ascii="宋体" w:hAnsi="宋体" w:eastAsia="宋体" w:cs="宋体"/>
          <w:b/>
          <w:bCs/>
          <w:spacing w:val="-2"/>
          <w:sz w:val="32"/>
          <w:szCs w:val="32"/>
          <w:lang w:val="en-US" w:eastAsia="zh-CN"/>
        </w:rPr>
        <w:t>六</w:t>
      </w:r>
      <w:r>
        <w:rPr>
          <w:rFonts w:hint="eastAsia" w:ascii="宋体" w:hAnsi="宋体" w:eastAsia="宋体" w:cs="宋体"/>
          <w:b/>
          <w:bCs/>
          <w:spacing w:val="-2"/>
          <w:sz w:val="32"/>
          <w:szCs w:val="32"/>
        </w:rPr>
        <w:t>章</w:t>
      </w:r>
      <w:r>
        <w:rPr>
          <w:rFonts w:hint="eastAsia" w:ascii="宋体" w:hAnsi="宋体" w:eastAsia="宋体" w:cs="宋体"/>
          <w:b/>
          <w:bCs/>
          <w:spacing w:val="-2"/>
          <w:sz w:val="32"/>
          <w:szCs w:val="32"/>
          <w:lang w:val="en-US" w:eastAsia="zh-CN"/>
        </w:rPr>
        <w:t xml:space="preserve">  </w:t>
      </w:r>
      <w:r>
        <w:rPr>
          <w:rFonts w:hint="eastAsia" w:ascii="宋体" w:hAnsi="宋体" w:eastAsia="宋体" w:cs="宋体"/>
          <w:b/>
          <w:bCs/>
          <w:spacing w:val="-2"/>
          <w:sz w:val="32"/>
          <w:szCs w:val="32"/>
        </w:rPr>
        <w:t>效益分析</w:t>
      </w:r>
      <w:bookmarkEnd w:id="65"/>
      <w:bookmarkEnd w:id="66"/>
    </w:p>
    <w:p w14:paraId="0F869270">
      <w:pPr>
        <w:keepNext w:val="0"/>
        <w:keepLines w:val="0"/>
        <w:pageBreakBefore w:val="0"/>
        <w:widowControl/>
        <w:kinsoku w:val="0"/>
        <w:wordWrap/>
        <w:overflowPunct/>
        <w:topLinePunct w:val="0"/>
        <w:autoSpaceDE w:val="0"/>
        <w:autoSpaceDN w:val="0"/>
        <w:bidi w:val="0"/>
        <w:adjustRightInd/>
        <w:snapToGrid/>
        <w:spacing w:line="360" w:lineRule="auto"/>
        <w:ind w:left="0"/>
        <w:jc w:val="center"/>
        <w:textAlignment w:val="baseline"/>
        <w:outlineLvl w:val="1"/>
        <w:rPr>
          <w:rFonts w:hint="eastAsia" w:ascii="宋体" w:hAnsi="宋体" w:eastAsia="宋体" w:cs="宋体"/>
          <w:spacing w:val="-12"/>
          <w:sz w:val="28"/>
          <w:szCs w:val="28"/>
          <w:lang w:val="en-US" w:eastAsia="zh-CN"/>
        </w:rPr>
      </w:pPr>
      <w:bookmarkStart w:id="67" w:name="bookmark43"/>
      <w:bookmarkEnd w:id="67"/>
      <w:bookmarkStart w:id="68" w:name="_Toc9109"/>
      <w:bookmarkStart w:id="69" w:name="_Toc11707"/>
      <w:r>
        <w:rPr>
          <w:rFonts w:hint="eastAsia" w:ascii="宋体" w:hAnsi="宋体" w:eastAsia="宋体" w:cs="宋体"/>
          <w:b/>
          <w:bCs/>
          <w:spacing w:val="4"/>
          <w:position w:val="1"/>
          <w:sz w:val="30"/>
          <w:szCs w:val="30"/>
        </w:rPr>
        <w:t>第一节</w:t>
      </w:r>
      <w:r>
        <w:rPr>
          <w:rFonts w:hint="eastAsia" w:ascii="宋体" w:hAnsi="宋体" w:eastAsia="宋体" w:cs="宋体"/>
          <w:b/>
          <w:bCs/>
          <w:spacing w:val="4"/>
          <w:position w:val="1"/>
          <w:sz w:val="30"/>
          <w:szCs w:val="30"/>
          <w:lang w:val="en-US" w:eastAsia="zh-CN"/>
        </w:rPr>
        <w:t xml:space="preserve"> </w:t>
      </w:r>
      <w:r>
        <w:rPr>
          <w:rFonts w:hint="eastAsia" w:ascii="宋体" w:hAnsi="宋体" w:eastAsia="宋体" w:cs="宋体"/>
          <w:b/>
          <w:bCs/>
          <w:spacing w:val="4"/>
          <w:position w:val="1"/>
          <w:sz w:val="30"/>
          <w:szCs w:val="30"/>
        </w:rPr>
        <w:t>生态效益</w:t>
      </w:r>
      <w:bookmarkEnd w:id="68"/>
      <w:bookmarkEnd w:id="69"/>
      <w:bookmarkStart w:id="70" w:name="bookmark58"/>
      <w:bookmarkEnd w:id="70"/>
      <w:bookmarkStart w:id="71" w:name="bookmark57"/>
      <w:bookmarkEnd w:id="71"/>
    </w:p>
    <w:p w14:paraId="39A6C186">
      <w:pPr>
        <w:pStyle w:val="3"/>
        <w:bidi w:val="0"/>
        <w:spacing w:line="360" w:lineRule="auto"/>
        <w:ind w:firstLine="562" w:firstLineChars="200"/>
        <w:outlineLvl w:val="2"/>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一、生态系统功能显著增强</w:t>
      </w:r>
    </w:p>
    <w:p w14:paraId="14373801">
      <w:pPr>
        <w:keepNext w:val="0"/>
        <w:keepLines w:val="0"/>
        <w:pageBreakBefore w:val="0"/>
        <w:widowControl/>
        <w:kinsoku w:val="0"/>
        <w:wordWrap/>
        <w:overflowPunct/>
        <w:topLinePunct w:val="0"/>
        <w:autoSpaceDE w:val="0"/>
        <w:autoSpaceDN w:val="0"/>
        <w:bidi w:val="0"/>
        <w:adjustRightInd/>
        <w:snapToGrid/>
        <w:spacing w:line="360" w:lineRule="auto"/>
        <w:ind w:right="0" w:firstLine="512" w:firstLineChars="200"/>
        <w:jc w:val="both"/>
        <w:textAlignment w:val="baseline"/>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通过生态修复，改善区域生态环境，提高区域生态稳定性。对山 水林田湖草沙各要素进行生态修复，建立生命共同体系，加强对师宗县 生态空间的整体保护，以自然恢复为主，人工干预为辅，修复改善县域内的水土流失、石漠化、历史遗留矿山等生态问题，提升师宗县生态系统服务能力。通过农用地的整治，特别是高标准农田建设，改善农田小气候，增强灾害抵抗能力，提高农田的生物多样性；开展矿山生态修复，增加植被覆盖度，防止水土流失和石漠化，有效改善土地水源涵养能力，提升水土保持水平；通过森林抚育与质量提升工程建设，有效改善区域水源涵养能力，提升水土保持水平；通过河流岸线的保护修复，构建水生态廊道，提升水生态系统服务功能，并为全县建设生态文明先行县打下坚实基础。</w:t>
      </w:r>
    </w:p>
    <w:p w14:paraId="793FF19F">
      <w:pPr>
        <w:keepNext w:val="0"/>
        <w:keepLines w:val="0"/>
        <w:pageBreakBefore w:val="0"/>
        <w:widowControl/>
        <w:kinsoku w:val="0"/>
        <w:wordWrap/>
        <w:overflowPunct/>
        <w:topLinePunct w:val="0"/>
        <w:autoSpaceDE w:val="0"/>
        <w:autoSpaceDN w:val="0"/>
        <w:bidi w:val="0"/>
        <w:adjustRightInd/>
        <w:snapToGrid/>
        <w:spacing w:line="360" w:lineRule="auto"/>
        <w:ind w:right="0" w:firstLine="562" w:firstLineChars="200"/>
        <w:jc w:val="both"/>
        <w:textAlignment w:val="baseline"/>
        <w:outlineLvl w:val="2"/>
        <w:rPr>
          <w:rFonts w:hint="default" w:ascii="宋体" w:hAnsi="宋体" w:eastAsia="宋体" w:cs="宋体"/>
          <w:b/>
          <w:bCs/>
          <w:snapToGrid w:val="0"/>
          <w:color w:val="auto"/>
          <w:kern w:val="0"/>
          <w:sz w:val="28"/>
          <w:szCs w:val="28"/>
          <w:highlight w:val="none"/>
          <w:lang w:val="en-US" w:eastAsia="zh-CN" w:bidi="ar-SA"/>
        </w:rPr>
      </w:pPr>
      <w:r>
        <w:rPr>
          <w:rFonts w:hint="eastAsia" w:ascii="宋体" w:hAnsi="宋体" w:eastAsia="宋体" w:cs="宋体"/>
          <w:b/>
          <w:bCs/>
          <w:snapToGrid w:val="0"/>
          <w:color w:val="auto"/>
          <w:kern w:val="0"/>
          <w:sz w:val="28"/>
          <w:szCs w:val="28"/>
          <w:highlight w:val="none"/>
          <w:lang w:val="en-US" w:eastAsia="zh-CN" w:bidi="ar-SA"/>
        </w:rPr>
        <w:t>二、</w:t>
      </w:r>
      <w:r>
        <w:rPr>
          <w:rFonts w:hint="default" w:ascii="宋体" w:hAnsi="宋体" w:eastAsia="宋体" w:cs="宋体"/>
          <w:b/>
          <w:bCs/>
          <w:snapToGrid w:val="0"/>
          <w:color w:val="auto"/>
          <w:kern w:val="0"/>
          <w:sz w:val="28"/>
          <w:szCs w:val="28"/>
          <w:highlight w:val="none"/>
          <w:lang w:val="en-US" w:eastAsia="zh-CN" w:bidi="ar-SA"/>
        </w:rPr>
        <w:t xml:space="preserve">提升生物多样性 </w:t>
      </w:r>
    </w:p>
    <w:p w14:paraId="68AFB3EB">
      <w:pPr>
        <w:keepNext w:val="0"/>
        <w:keepLines w:val="0"/>
        <w:pageBreakBefore w:val="0"/>
        <w:widowControl/>
        <w:kinsoku w:val="0"/>
        <w:wordWrap/>
        <w:overflowPunct/>
        <w:topLinePunct w:val="0"/>
        <w:autoSpaceDE w:val="0"/>
        <w:autoSpaceDN w:val="0"/>
        <w:bidi w:val="0"/>
        <w:adjustRightInd/>
        <w:snapToGrid/>
        <w:spacing w:line="360" w:lineRule="auto"/>
        <w:ind w:right="0" w:firstLine="512" w:firstLineChars="200"/>
        <w:jc w:val="both"/>
        <w:textAlignment w:val="baseline"/>
        <w:rPr>
          <w:rFonts w:hint="eastAsia" w:ascii="宋体" w:hAnsi="宋体" w:eastAsia="宋体" w:cs="宋体"/>
          <w:spacing w:val="-12"/>
          <w:sz w:val="28"/>
          <w:szCs w:val="28"/>
          <w:lang w:val="en-US" w:eastAsia="zh-CN"/>
        </w:rPr>
      </w:pPr>
      <w:r>
        <w:rPr>
          <w:rFonts w:hint="default" w:ascii="宋体" w:hAnsi="宋体" w:eastAsia="宋体" w:cs="宋体"/>
          <w:spacing w:val="-12"/>
          <w:sz w:val="28"/>
          <w:szCs w:val="28"/>
          <w:lang w:val="en-US" w:eastAsia="zh-CN"/>
        </w:rPr>
        <w:t>构建生物多样性保护格局，加强对全域植物和植物群落多样性及生态系统多样性的保护，是</w:t>
      </w:r>
      <w:r>
        <w:rPr>
          <w:rFonts w:hint="eastAsia" w:ascii="宋体" w:hAnsi="宋体" w:eastAsia="宋体" w:cs="宋体"/>
          <w:spacing w:val="-12"/>
          <w:sz w:val="28"/>
          <w:szCs w:val="28"/>
          <w:lang w:val="en-US" w:eastAsia="zh-CN"/>
        </w:rPr>
        <w:t>师宗县</w:t>
      </w:r>
      <w:r>
        <w:rPr>
          <w:rFonts w:hint="default" w:ascii="宋体" w:hAnsi="宋体" w:eastAsia="宋体" w:cs="宋体"/>
          <w:spacing w:val="-12"/>
          <w:sz w:val="28"/>
          <w:szCs w:val="28"/>
          <w:lang w:val="en-US" w:eastAsia="zh-CN"/>
        </w:rPr>
        <w:t>生态修复的重要目标</w:t>
      </w:r>
      <w:r>
        <w:rPr>
          <w:rFonts w:hint="eastAsia" w:ascii="宋体" w:hAnsi="宋体" w:eastAsia="宋体" w:cs="宋体"/>
          <w:spacing w:val="-12"/>
          <w:sz w:val="28"/>
          <w:szCs w:val="28"/>
          <w:lang w:val="en-US" w:eastAsia="zh-CN"/>
        </w:rPr>
        <w:t>。通过加强</w:t>
      </w:r>
      <w:r>
        <w:rPr>
          <w:rFonts w:hint="default" w:ascii="宋体" w:hAnsi="宋体" w:eastAsia="宋体" w:cs="宋体"/>
          <w:spacing w:val="-12"/>
          <w:sz w:val="28"/>
          <w:szCs w:val="28"/>
          <w:lang w:val="en-US" w:eastAsia="zh-CN"/>
        </w:rPr>
        <w:t>对</w:t>
      </w:r>
      <w:r>
        <w:rPr>
          <w:rFonts w:hint="eastAsia" w:ascii="宋体" w:hAnsi="宋体" w:eastAsia="宋体" w:cs="宋体"/>
          <w:spacing w:val="-12"/>
          <w:sz w:val="28"/>
          <w:szCs w:val="28"/>
          <w:lang w:val="en-US" w:eastAsia="zh-CN"/>
        </w:rPr>
        <w:t>云南师宗南丹山风景名胜区、云南师宗丁累大箐自然保护区、云南师宗丹凤湿地公园自然保护区进行统筹管控，营造野生动物栖息地及自然生境。开展生物多样性保护宣传与教育工程、珍稀濒危物种野外救护与繁育工程、猕猴保护工程，协同开展水土流失防治及石漠化综合治理。通过采取封山育林、造林种草、陡坡耕地退耕还林还草、加强基本农田和配套小型水利建设等措施,实施石漠化综合治理。在南盘江下游实施小流域国家水土保持重点工程，通过森林抚育、封山育林、天然林保护、低效林改造、退化林修复、河道整治、污水处理等措施，控制水土流失，提高水土保持能力，从而更好地维护该区域生物多样性。</w:t>
      </w:r>
    </w:p>
    <w:p w14:paraId="0585CA62">
      <w:pPr>
        <w:keepNext w:val="0"/>
        <w:keepLines w:val="0"/>
        <w:pageBreakBefore w:val="0"/>
        <w:widowControl/>
        <w:kinsoku w:val="0"/>
        <w:wordWrap/>
        <w:overflowPunct/>
        <w:topLinePunct w:val="0"/>
        <w:autoSpaceDE w:val="0"/>
        <w:autoSpaceDN w:val="0"/>
        <w:bidi w:val="0"/>
        <w:adjustRightInd/>
        <w:snapToGrid/>
        <w:spacing w:line="360" w:lineRule="auto"/>
        <w:ind w:right="0" w:firstLine="512" w:firstLineChars="200"/>
        <w:jc w:val="both"/>
        <w:textAlignment w:val="baseline"/>
        <w:rPr>
          <w:rFonts w:hint="eastAsia" w:ascii="宋体" w:hAnsi="宋体" w:eastAsia="宋体" w:cs="宋体"/>
          <w:spacing w:val="-12"/>
          <w:sz w:val="28"/>
          <w:szCs w:val="28"/>
          <w:lang w:val="en-US" w:eastAsia="zh-CN"/>
        </w:rPr>
      </w:pPr>
      <w:r>
        <w:rPr>
          <w:rFonts w:hint="default" w:ascii="宋体" w:hAnsi="宋体" w:eastAsia="宋体" w:cs="宋体"/>
          <w:spacing w:val="-12"/>
          <w:sz w:val="28"/>
          <w:szCs w:val="28"/>
          <w:lang w:val="en-US" w:eastAsia="zh-CN"/>
        </w:rPr>
        <w:t>通过建立生物多样性监测站点，利用先进的监测技术和设备，实现对重点物种和生态系统的实时监测，能够及时掌握野生动植物种群数量变化、栖息地动态等信息</w:t>
      </w:r>
      <w:r>
        <w:rPr>
          <w:rFonts w:hint="eastAsia" w:ascii="宋体" w:hAnsi="宋体" w:eastAsia="宋体" w:cs="宋体"/>
          <w:spacing w:val="-12"/>
          <w:sz w:val="28"/>
          <w:szCs w:val="28"/>
          <w:lang w:val="en-US" w:eastAsia="zh-CN"/>
        </w:rPr>
        <w:t>，</w:t>
      </w:r>
      <w:r>
        <w:rPr>
          <w:rFonts w:hint="default" w:ascii="宋体" w:hAnsi="宋体" w:eastAsia="宋体" w:cs="宋体"/>
          <w:spacing w:val="-12"/>
          <w:sz w:val="28"/>
          <w:szCs w:val="28"/>
          <w:lang w:val="en-US" w:eastAsia="zh-CN"/>
        </w:rPr>
        <w:t>为生物多样性保护决策提供了科学依据，有助于采取针对性的保护措施，确保区域内野生动植物种群数量稳定增长，濒危物种保护取得显著成效</w:t>
      </w:r>
      <w:r>
        <w:rPr>
          <w:rFonts w:hint="eastAsia" w:ascii="宋体" w:hAnsi="宋体" w:eastAsia="宋体" w:cs="宋体"/>
          <w:spacing w:val="-12"/>
          <w:sz w:val="28"/>
          <w:szCs w:val="28"/>
          <w:lang w:val="en-US" w:eastAsia="zh-CN"/>
        </w:rPr>
        <w:t>。</w:t>
      </w:r>
      <w:r>
        <w:rPr>
          <w:rFonts w:hint="default" w:ascii="宋体" w:hAnsi="宋体" w:eastAsia="宋体" w:cs="宋体"/>
          <w:spacing w:val="-12"/>
          <w:sz w:val="28"/>
          <w:szCs w:val="28"/>
          <w:lang w:val="en-US" w:eastAsia="zh-CN"/>
        </w:rPr>
        <w:t>同时，生态修复过程中注重保护和恢复野生动物栖息地，在各重点区之间规划建设生物廊道，连接破碎的生态斑块，促进了物种的迁徙和基因交流，维护了生物多样性</w:t>
      </w:r>
      <w:r>
        <w:rPr>
          <w:rFonts w:hint="eastAsia" w:ascii="宋体" w:hAnsi="宋体" w:eastAsia="宋体" w:cs="宋体"/>
          <w:spacing w:val="-12"/>
          <w:sz w:val="28"/>
          <w:szCs w:val="28"/>
          <w:lang w:val="en-US" w:eastAsia="zh-CN"/>
        </w:rPr>
        <w:t>。</w:t>
      </w:r>
    </w:p>
    <w:p w14:paraId="7882B2B5">
      <w:pPr>
        <w:keepNext w:val="0"/>
        <w:keepLines w:val="0"/>
        <w:pageBreakBefore w:val="0"/>
        <w:widowControl/>
        <w:kinsoku w:val="0"/>
        <w:wordWrap/>
        <w:overflowPunct/>
        <w:topLinePunct w:val="0"/>
        <w:autoSpaceDE w:val="0"/>
        <w:autoSpaceDN w:val="0"/>
        <w:bidi w:val="0"/>
        <w:adjustRightInd/>
        <w:snapToGrid/>
        <w:spacing w:line="360" w:lineRule="auto"/>
        <w:ind w:left="0"/>
        <w:jc w:val="center"/>
        <w:textAlignment w:val="baseline"/>
        <w:outlineLvl w:val="1"/>
        <w:rPr>
          <w:rFonts w:hint="eastAsia" w:ascii="宋体" w:hAnsi="宋体" w:eastAsia="宋体" w:cs="宋体"/>
          <w:b/>
          <w:bCs/>
          <w:spacing w:val="4"/>
          <w:position w:val="1"/>
          <w:sz w:val="30"/>
          <w:szCs w:val="30"/>
        </w:rPr>
      </w:pPr>
      <w:bookmarkStart w:id="72" w:name="_Toc12271"/>
      <w:bookmarkStart w:id="73" w:name="_Toc10065"/>
      <w:r>
        <w:rPr>
          <w:rFonts w:hint="eastAsia" w:ascii="宋体" w:hAnsi="宋体" w:eastAsia="宋体" w:cs="宋体"/>
          <w:b/>
          <w:bCs/>
          <w:spacing w:val="4"/>
          <w:position w:val="1"/>
          <w:sz w:val="30"/>
          <w:szCs w:val="30"/>
        </w:rPr>
        <w:t>第二节</w:t>
      </w:r>
      <w:r>
        <w:rPr>
          <w:rFonts w:hint="eastAsia" w:ascii="宋体" w:hAnsi="宋体" w:eastAsia="宋体" w:cs="宋体"/>
          <w:b/>
          <w:bCs/>
          <w:spacing w:val="4"/>
          <w:position w:val="1"/>
          <w:sz w:val="30"/>
          <w:szCs w:val="30"/>
          <w:lang w:val="en-US" w:eastAsia="zh-CN"/>
        </w:rPr>
        <w:t xml:space="preserve"> </w:t>
      </w:r>
      <w:r>
        <w:rPr>
          <w:rFonts w:hint="eastAsia" w:ascii="宋体" w:hAnsi="宋体" w:eastAsia="宋体" w:cs="宋体"/>
          <w:b/>
          <w:bCs/>
          <w:spacing w:val="4"/>
          <w:position w:val="1"/>
          <w:sz w:val="30"/>
          <w:szCs w:val="30"/>
        </w:rPr>
        <w:t>社会效益</w:t>
      </w:r>
      <w:bookmarkEnd w:id="72"/>
      <w:bookmarkEnd w:id="73"/>
    </w:p>
    <w:p w14:paraId="75EC083D">
      <w:pPr>
        <w:pStyle w:val="3"/>
        <w:bidi w:val="0"/>
        <w:spacing w:line="360" w:lineRule="auto"/>
        <w:ind w:firstLine="562"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一、促进社会就业与增收</w:t>
      </w:r>
    </w:p>
    <w:p w14:paraId="28D7D089">
      <w:pPr>
        <w:keepNext w:val="0"/>
        <w:keepLines w:val="0"/>
        <w:pageBreakBefore w:val="0"/>
        <w:widowControl/>
        <w:kinsoku w:val="0"/>
        <w:wordWrap/>
        <w:overflowPunct/>
        <w:topLinePunct w:val="0"/>
        <w:autoSpaceDE w:val="0"/>
        <w:autoSpaceDN w:val="0"/>
        <w:bidi w:val="0"/>
        <w:adjustRightInd/>
        <w:snapToGrid/>
        <w:spacing w:line="360" w:lineRule="auto"/>
        <w:ind w:right="0" w:firstLine="512" w:firstLineChars="200"/>
        <w:jc w:val="both"/>
        <w:textAlignment w:val="baseline"/>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生态修复工程的实施以及生态产业的发展为师宗县创造了大量的就业机会。在生态修复项目中，从项目规划、施工建设到后期的养护管理，都需要大量的劳动力，为当地居民提供了就业岗位。例如，在植树造林、石漠化治理、矿山生态修复等项目中，当地农民可以参与到种植、养护、工程施工等工作中，增加了收入来源。</w:t>
      </w:r>
    </w:p>
    <w:p w14:paraId="66AB1844">
      <w:pPr>
        <w:keepNext w:val="0"/>
        <w:keepLines w:val="0"/>
        <w:pageBreakBefore w:val="0"/>
        <w:widowControl/>
        <w:kinsoku w:val="0"/>
        <w:wordWrap/>
        <w:overflowPunct/>
        <w:topLinePunct w:val="0"/>
        <w:autoSpaceDE w:val="0"/>
        <w:autoSpaceDN w:val="0"/>
        <w:bidi w:val="0"/>
        <w:adjustRightInd/>
        <w:snapToGrid/>
        <w:spacing w:line="360" w:lineRule="auto"/>
        <w:ind w:right="0" w:firstLine="512" w:firstLineChars="200"/>
        <w:jc w:val="both"/>
        <w:textAlignment w:val="baseline"/>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同时，随着生态环境的改善，师宗县的生态旅游、森林康养、林下经济等生态产业蓬勃发展。生态旅游吸引了大量游客前来观光、休闲、度假，带动了餐饮、住宿、交通、零售等相关产业的发展，创造了更多的就业机会。林下经济通过发展林下种植、养殖等项目，提高了林地的附加值，增加了农民的收入。例如，一些农民在林下种植中药材、养殖家禽，不仅充分利用了森林资源，还获得了可观的经济效益。这些生态产业的发展，促进了农村劳动力的就地转移就业，提高了居民的收入水平，缩小了城乡差距。</w:t>
      </w:r>
    </w:p>
    <w:p w14:paraId="13EDE0E5">
      <w:pPr>
        <w:pStyle w:val="3"/>
        <w:bidi w:val="0"/>
        <w:spacing w:line="360" w:lineRule="auto"/>
        <w:ind w:firstLine="562"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二、提升公众生态环保意识</w:t>
      </w:r>
    </w:p>
    <w:p w14:paraId="3269B304">
      <w:pPr>
        <w:keepNext w:val="0"/>
        <w:keepLines w:val="0"/>
        <w:pageBreakBefore w:val="0"/>
        <w:widowControl/>
        <w:kinsoku w:val="0"/>
        <w:wordWrap/>
        <w:overflowPunct/>
        <w:topLinePunct w:val="0"/>
        <w:autoSpaceDE w:val="0"/>
        <w:autoSpaceDN w:val="0"/>
        <w:bidi w:val="0"/>
        <w:adjustRightInd/>
        <w:snapToGrid/>
        <w:spacing w:line="360" w:lineRule="auto"/>
        <w:ind w:right="0" w:firstLine="512" w:firstLineChars="200"/>
        <w:jc w:val="both"/>
        <w:textAlignment w:val="baseline"/>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在生态修复过程中，师宗县通过多种方式加强生态环保宣传教育，提升公众的生态环保意识。开展生态环保主题的科普讲座、培训活动，向公众普及生态修复的重要意义、生态系统的功能和价值以及环保知识和技能。利用电视、广播、报纸、网络等媒体平台，广泛宣传生态修复的成果和先进经验，提高公众对生态修复工作的关注度和参与度。</w:t>
      </w:r>
    </w:p>
    <w:p w14:paraId="4BCDD0AC">
      <w:pPr>
        <w:keepNext w:val="0"/>
        <w:keepLines w:val="0"/>
        <w:pageBreakBefore w:val="0"/>
        <w:widowControl/>
        <w:kinsoku w:val="0"/>
        <w:wordWrap/>
        <w:overflowPunct/>
        <w:topLinePunct w:val="0"/>
        <w:autoSpaceDE w:val="0"/>
        <w:autoSpaceDN w:val="0"/>
        <w:bidi w:val="0"/>
        <w:adjustRightInd/>
        <w:snapToGrid/>
        <w:spacing w:line="360" w:lineRule="auto"/>
        <w:ind w:right="0" w:firstLine="512" w:firstLineChars="200"/>
        <w:jc w:val="both"/>
        <w:textAlignment w:val="baseline"/>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组织各类生态环保志愿者活动，鼓励公众亲身参与到生态修复实践中，如植树造林、湿地保护、垃圾分类宣传等活动。通过这些活动，公众更加深入地了解生态环境问题，增强了对生态环境保护的责任感和保护意识。公众从过去的旁观者逐渐转变为生态保护的参与者和倡导者，形成了全社会共同关心、支持和参与生态修复的良好氛围，为生态保护和可持续发展奠定了坚实的社会基础。</w:t>
      </w:r>
    </w:p>
    <w:p w14:paraId="384B88D5">
      <w:pPr>
        <w:pStyle w:val="3"/>
        <w:bidi w:val="0"/>
        <w:spacing w:line="360" w:lineRule="auto"/>
        <w:ind w:firstLine="562" w:firstLineChars="200"/>
        <w:rPr>
          <w:rFonts w:hint="eastAsia" w:ascii="宋体" w:hAnsi="宋体" w:eastAsia="宋体" w:cs="宋体"/>
          <w:spacing w:val="-12"/>
          <w:sz w:val="28"/>
          <w:szCs w:val="28"/>
          <w:lang w:val="en-US" w:eastAsia="zh-CN"/>
        </w:rPr>
      </w:pPr>
      <w:r>
        <w:rPr>
          <w:rFonts w:hint="eastAsia" w:ascii="宋体" w:hAnsi="宋体" w:eastAsia="宋体" w:cs="宋体"/>
          <w:color w:val="auto"/>
          <w:sz w:val="28"/>
          <w:szCs w:val="28"/>
          <w:highlight w:val="none"/>
          <w:lang w:val="en-US" w:eastAsia="zh-CN"/>
        </w:rPr>
        <w:t>三、人居环境显著改善</w:t>
      </w:r>
    </w:p>
    <w:p w14:paraId="2F55BB55">
      <w:pPr>
        <w:keepNext w:val="0"/>
        <w:keepLines w:val="0"/>
        <w:pageBreakBefore w:val="0"/>
        <w:widowControl/>
        <w:kinsoku w:val="0"/>
        <w:wordWrap/>
        <w:overflowPunct/>
        <w:topLinePunct w:val="0"/>
        <w:autoSpaceDE w:val="0"/>
        <w:autoSpaceDN w:val="0"/>
        <w:bidi w:val="0"/>
        <w:adjustRightInd/>
        <w:snapToGrid/>
        <w:spacing w:line="360" w:lineRule="auto"/>
        <w:ind w:right="0" w:firstLine="512" w:firstLineChars="200"/>
        <w:jc w:val="both"/>
        <w:textAlignment w:val="baseline"/>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生态修复工程的实施，有利于打造绿色人居环境，建设“山青、水绿、林美、田良”的师宗县。树立尊重自然、顺应自然、保护自然的科学生态观和生态理念，营造全社会关心生态、支持生态、保护生态的良好氛围，引导清洁能源基地建设和产业生态化发展，减少能源、农业、工业等产业发展及项目建设过程中的环境污染状况。</w:t>
      </w:r>
    </w:p>
    <w:p w14:paraId="27ECF8E0">
      <w:pPr>
        <w:keepNext w:val="0"/>
        <w:keepLines w:val="0"/>
        <w:pageBreakBefore w:val="0"/>
        <w:widowControl/>
        <w:kinsoku w:val="0"/>
        <w:wordWrap/>
        <w:overflowPunct/>
        <w:topLinePunct w:val="0"/>
        <w:autoSpaceDE w:val="0"/>
        <w:autoSpaceDN w:val="0"/>
        <w:bidi w:val="0"/>
        <w:adjustRightInd/>
        <w:snapToGrid/>
        <w:spacing w:line="360" w:lineRule="auto"/>
        <w:ind w:right="0" w:firstLine="512" w:firstLineChars="200"/>
        <w:jc w:val="both"/>
        <w:textAlignment w:val="baseline"/>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通过生态修复规划实施，坚持山水林田湖草沙一体化保护修复，探索“生态修复+”“ 环境整治 +”“生态农业+”模式，将生态修复和特色产业结合，统筹生态修复和生态惠民，拓宽绿水青山转金山银山的路径，将同步实现“含金量”和“含绿量”提升，高质量助力乡村生态振兴，提升人民群众幸福感。</w:t>
      </w:r>
    </w:p>
    <w:p w14:paraId="23D10FB6">
      <w:pPr>
        <w:keepNext w:val="0"/>
        <w:keepLines w:val="0"/>
        <w:pageBreakBefore w:val="0"/>
        <w:widowControl/>
        <w:kinsoku w:val="0"/>
        <w:wordWrap/>
        <w:overflowPunct/>
        <w:topLinePunct w:val="0"/>
        <w:autoSpaceDE w:val="0"/>
        <w:autoSpaceDN w:val="0"/>
        <w:bidi w:val="0"/>
        <w:adjustRightInd/>
        <w:snapToGrid/>
        <w:spacing w:line="360" w:lineRule="auto"/>
        <w:ind w:left="0" w:right="0"/>
        <w:jc w:val="center"/>
        <w:textAlignment w:val="baseline"/>
        <w:outlineLvl w:val="1"/>
        <w:rPr>
          <w:rFonts w:hint="eastAsia" w:ascii="宋体" w:hAnsi="宋体" w:eastAsia="宋体" w:cs="宋体"/>
          <w:b/>
          <w:bCs/>
          <w:sz w:val="28"/>
          <w:szCs w:val="28"/>
        </w:rPr>
      </w:pPr>
      <w:bookmarkStart w:id="74" w:name="bookmark59"/>
      <w:bookmarkEnd w:id="74"/>
      <w:bookmarkStart w:id="75" w:name="bookmark60"/>
      <w:bookmarkEnd w:id="75"/>
      <w:bookmarkStart w:id="76" w:name="_Toc1992"/>
      <w:bookmarkStart w:id="77" w:name="_Toc7695"/>
      <w:r>
        <w:rPr>
          <w:rFonts w:hint="eastAsia" w:ascii="宋体" w:hAnsi="宋体" w:eastAsia="宋体" w:cs="宋体"/>
          <w:b/>
          <w:bCs/>
          <w:spacing w:val="7"/>
          <w:position w:val="1"/>
          <w:sz w:val="30"/>
          <w:szCs w:val="30"/>
        </w:rPr>
        <w:t>第三节</w:t>
      </w:r>
      <w:r>
        <w:rPr>
          <w:rFonts w:hint="eastAsia" w:ascii="宋体" w:hAnsi="宋体" w:eastAsia="宋体" w:cs="宋体"/>
          <w:b/>
          <w:bCs/>
          <w:spacing w:val="7"/>
          <w:position w:val="1"/>
          <w:sz w:val="30"/>
          <w:szCs w:val="30"/>
          <w:lang w:val="en-US" w:eastAsia="zh-CN"/>
        </w:rPr>
        <w:t xml:space="preserve"> </w:t>
      </w:r>
      <w:r>
        <w:rPr>
          <w:rFonts w:hint="eastAsia" w:ascii="宋体" w:hAnsi="宋体" w:eastAsia="宋体" w:cs="宋体"/>
          <w:b/>
          <w:bCs/>
          <w:spacing w:val="7"/>
          <w:position w:val="1"/>
          <w:sz w:val="30"/>
          <w:szCs w:val="30"/>
        </w:rPr>
        <w:t>经济效益</w:t>
      </w:r>
      <w:bookmarkEnd w:id="76"/>
      <w:bookmarkEnd w:id="77"/>
    </w:p>
    <w:p w14:paraId="09FEB199">
      <w:pPr>
        <w:keepNext w:val="0"/>
        <w:keepLines w:val="0"/>
        <w:pageBreakBefore w:val="0"/>
        <w:widowControl/>
        <w:kinsoku w:val="0"/>
        <w:wordWrap/>
        <w:overflowPunct/>
        <w:topLinePunct w:val="0"/>
        <w:autoSpaceDE w:val="0"/>
        <w:autoSpaceDN w:val="0"/>
        <w:bidi w:val="0"/>
        <w:adjustRightInd/>
        <w:snapToGrid/>
        <w:spacing w:line="360" w:lineRule="auto"/>
        <w:ind w:right="0" w:firstLine="512" w:firstLineChars="200"/>
        <w:jc w:val="both"/>
        <w:textAlignment w:val="baseline"/>
        <w:rPr>
          <w:rFonts w:hint="eastAsia" w:ascii="宋体" w:hAnsi="宋体" w:eastAsia="宋体" w:cs="宋体"/>
          <w:spacing w:val="-12"/>
          <w:sz w:val="28"/>
          <w:szCs w:val="28"/>
          <w:lang w:val="en-US" w:eastAsia="zh-CN"/>
        </w:rPr>
      </w:pPr>
    </w:p>
    <w:p w14:paraId="36EDD032">
      <w:pPr>
        <w:pStyle w:val="3"/>
        <w:bidi w:val="0"/>
        <w:spacing w:line="360" w:lineRule="auto"/>
        <w:ind w:firstLine="562"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一、促进区域经济可持续发展</w:t>
      </w:r>
    </w:p>
    <w:p w14:paraId="0FB104EF">
      <w:pPr>
        <w:keepNext w:val="0"/>
        <w:keepLines w:val="0"/>
        <w:pageBreakBefore w:val="0"/>
        <w:widowControl/>
        <w:kinsoku w:val="0"/>
        <w:wordWrap/>
        <w:overflowPunct/>
        <w:topLinePunct w:val="0"/>
        <w:autoSpaceDE w:val="0"/>
        <w:autoSpaceDN w:val="0"/>
        <w:bidi w:val="0"/>
        <w:adjustRightInd/>
        <w:snapToGrid/>
        <w:spacing w:line="360" w:lineRule="auto"/>
        <w:ind w:right="0" w:firstLine="512" w:firstLineChars="200"/>
        <w:jc w:val="both"/>
        <w:textAlignment w:val="baseline"/>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生态修复工程的实施改善了师宗县的生态环境，提升了区域的整体形象和竞争力，为区域经济的可持续发展奠定了坚实基础。良好的生态环境吸引了更多的投资和人才流入，为产业发展提供了有力支持。一些高新技术产业、生态友好型企业更倾向于在生态环境优美、资源丰富的地区投资兴业，这有助于师宗县优化产业结构，培育新的经济增长点。同时，生态修复与乡村振兴战略紧密结合，通过发展生态农业、农村电商等产业，促进了农村经济的发展，增加了农民收入，缩小了城乡差距。生态农业注重农产品的品质和生态环保，生产出的绿色、有机农产品具有较强的市场竞争力，能够为农民带来更高的经济效益。农村电商的发展则拓宽了农产品的销售渠道，进一步促进了农民增收。这些举措推动了师宗县经济的可持续发展，实现了生态效益、经济效益和社会效益的有机统一。</w:t>
      </w:r>
    </w:p>
    <w:p w14:paraId="57E5EAD7">
      <w:pPr>
        <w:pStyle w:val="3"/>
        <w:bidi w:val="0"/>
        <w:spacing w:line="360" w:lineRule="auto"/>
        <w:ind w:firstLine="562"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二、提升土地资源价值</w:t>
      </w:r>
    </w:p>
    <w:p w14:paraId="66495E12">
      <w:pPr>
        <w:keepNext w:val="0"/>
        <w:keepLines w:val="0"/>
        <w:pageBreakBefore w:val="0"/>
        <w:widowControl/>
        <w:kinsoku w:val="0"/>
        <w:wordWrap/>
        <w:overflowPunct/>
        <w:topLinePunct w:val="0"/>
        <w:autoSpaceDE w:val="0"/>
        <w:autoSpaceDN w:val="0"/>
        <w:bidi w:val="0"/>
        <w:adjustRightInd/>
        <w:snapToGrid/>
        <w:spacing w:line="360" w:lineRule="auto"/>
        <w:ind w:right="0" w:firstLine="512" w:firstLineChars="200"/>
        <w:jc w:val="both"/>
        <w:textAlignment w:val="baseline"/>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通过实施土地整治、矿山生态修复等工程，师宗县的土地资源得到了合理利用和优化配置，土地利用效率显著提高，土地价值大幅提升。在土地整治方面，对农田进行平整、改良土壤、完善灌溉排水设施和田间道路等，提高了耕地质量和生产能力，增加了有效耕地面积。这使得农田能够实现规模化、集约化经营，提高了农业生产效率和农产品的产量与质量，从而增加了土地的农业产出价值。</w:t>
      </w:r>
    </w:p>
    <w:p w14:paraId="23BFCD86">
      <w:pPr>
        <w:keepNext w:val="0"/>
        <w:keepLines w:val="0"/>
        <w:pageBreakBefore w:val="0"/>
        <w:widowControl/>
        <w:kinsoku w:val="0"/>
        <w:wordWrap/>
        <w:overflowPunct/>
        <w:topLinePunct w:val="0"/>
        <w:autoSpaceDE w:val="0"/>
        <w:autoSpaceDN w:val="0"/>
        <w:bidi w:val="0"/>
        <w:adjustRightInd/>
        <w:snapToGrid/>
        <w:spacing w:line="360" w:lineRule="auto"/>
        <w:ind w:right="0" w:firstLine="512" w:firstLineChars="200"/>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spacing w:val="-12"/>
          <w:sz w:val="28"/>
          <w:szCs w:val="28"/>
          <w:lang w:val="en-US" w:eastAsia="zh-CN"/>
        </w:rPr>
        <w:t>对于历史遗留矿山，通过生态修复，采取地貌重塑、土壤重构、植被重建等措施，消除了地质灾害隐患，恢复了土地的生态功能。部分矿山被改造为生态公园、休闲广场、科普教育基地等，实现了土地的多功能利用，提升了土地的商业价值和社会价值。例如，将废弃矿山改造为生态公园，不仅改善了周边的生态环境，还为居民提供了休闲娱乐的场所，带动了周边土地的增值。这些举措促进了土地资源的可持续利用，为区域经济发展提供了重要的土地保障。</w:t>
      </w:r>
    </w:p>
    <w:p w14:paraId="4ECE7A7F">
      <w:pPr>
        <w:keepNext w:val="0"/>
        <w:keepLines w:val="0"/>
        <w:widowControl/>
        <w:suppressLineNumbers w:val="0"/>
        <w:spacing w:line="360" w:lineRule="auto"/>
        <w:ind w:firstLine="562" w:firstLineChars="200"/>
        <w:jc w:val="left"/>
        <w:outlineLvl w:val="2"/>
        <w:rPr>
          <w:rFonts w:hint="eastAsia" w:ascii="宋体" w:hAnsi="宋体" w:eastAsia="宋体" w:cs="宋体"/>
          <w:b/>
          <w:bCs/>
          <w:snapToGrid w:val="0"/>
          <w:color w:val="auto"/>
          <w:kern w:val="0"/>
          <w:sz w:val="28"/>
          <w:szCs w:val="28"/>
          <w:highlight w:val="none"/>
          <w:lang w:val="en-US" w:eastAsia="zh-CN" w:bidi="ar-SA"/>
        </w:rPr>
      </w:pPr>
      <w:r>
        <w:rPr>
          <w:rFonts w:hint="eastAsia" w:ascii="宋体" w:hAnsi="宋体" w:eastAsia="宋体" w:cs="宋体"/>
          <w:b/>
          <w:bCs/>
          <w:snapToGrid w:val="0"/>
          <w:color w:val="auto"/>
          <w:kern w:val="0"/>
          <w:sz w:val="28"/>
          <w:szCs w:val="28"/>
          <w:highlight w:val="none"/>
          <w:lang w:val="en-US" w:eastAsia="zh-CN" w:bidi="ar-SA"/>
        </w:rPr>
        <w:t xml:space="preserve">二、提高森林经济产出和效益 </w:t>
      </w:r>
    </w:p>
    <w:p w14:paraId="5369671F">
      <w:pPr>
        <w:keepNext w:val="0"/>
        <w:keepLines w:val="0"/>
        <w:pageBreakBefore w:val="0"/>
        <w:widowControl/>
        <w:kinsoku w:val="0"/>
        <w:wordWrap/>
        <w:overflowPunct/>
        <w:topLinePunct w:val="0"/>
        <w:autoSpaceDE w:val="0"/>
        <w:autoSpaceDN w:val="0"/>
        <w:bidi w:val="0"/>
        <w:adjustRightInd/>
        <w:snapToGrid/>
        <w:spacing w:line="360" w:lineRule="auto"/>
        <w:ind w:right="0" w:firstLine="512" w:firstLineChars="200"/>
        <w:jc w:val="both"/>
        <w:textAlignment w:val="baseline"/>
        <w:rPr>
          <w:rFonts w:hint="eastAsia" w:ascii="宋体" w:hAnsi="宋体" w:eastAsia="宋体" w:cs="宋体"/>
          <w:spacing w:val="-12"/>
          <w:sz w:val="28"/>
          <w:szCs w:val="28"/>
          <w:lang w:val="en-US" w:eastAsia="zh-CN"/>
        </w:rPr>
      </w:pPr>
      <w:r>
        <w:rPr>
          <w:rFonts w:hint="eastAsia" w:ascii="宋体" w:hAnsi="宋体" w:eastAsia="宋体" w:cs="宋体"/>
          <w:b w:val="0"/>
          <w:bCs w:val="0"/>
          <w:snapToGrid w:val="0"/>
          <w:color w:val="000000"/>
          <w:spacing w:val="-12"/>
          <w:kern w:val="0"/>
          <w:sz w:val="28"/>
          <w:szCs w:val="28"/>
          <w:lang w:val="en-US" w:eastAsia="zh-CN" w:bidi="ar-SA"/>
        </w:rPr>
        <w:t>师宗县林地面积169911.59公顷，主要分布在县域南部地区。属暖温性针叶林、亚热带半湿润常绿阔叶林。</w:t>
      </w:r>
      <w:r>
        <w:rPr>
          <w:rFonts w:hint="eastAsia" w:ascii="宋体" w:hAnsi="宋体" w:eastAsia="宋体" w:cs="宋体"/>
          <w:spacing w:val="-12"/>
          <w:sz w:val="28"/>
          <w:szCs w:val="28"/>
          <w:lang w:val="en-US" w:eastAsia="zh-CN"/>
        </w:rPr>
        <w:t>保护和恢复森林，可增加森林覆盖率，增加森林活立木</w:t>
      </w:r>
      <w:r>
        <w:rPr>
          <w:rFonts w:hint="default" w:ascii="宋体" w:hAnsi="宋体" w:eastAsia="宋体" w:cs="宋体"/>
          <w:spacing w:val="-12"/>
          <w:sz w:val="28"/>
          <w:szCs w:val="28"/>
          <w:lang w:val="en-US" w:eastAsia="zh-CN"/>
        </w:rPr>
        <w:t>蓄积量，从而增加林产品总值和可交易碳汇值，森林的整体经济效益显著提升。加快森林公园、湿地公园、自然保护区、生态农业区建设，快速发展生态旅游产业，带动旅游业经济增长，创造出更多的绿色GDP，促进经济发展方式转变</w:t>
      </w:r>
      <w:r>
        <w:rPr>
          <w:rFonts w:hint="eastAsia" w:ascii="宋体" w:hAnsi="宋体" w:eastAsia="宋体" w:cs="宋体"/>
          <w:spacing w:val="-12"/>
          <w:sz w:val="28"/>
          <w:szCs w:val="28"/>
          <w:lang w:val="en-US" w:eastAsia="zh-CN"/>
        </w:rPr>
        <w:t>。</w:t>
      </w:r>
      <w:r>
        <w:rPr>
          <w:rFonts w:hint="eastAsia" w:ascii="宋体" w:hAnsi="宋体" w:eastAsia="宋体" w:cs="宋体"/>
          <w:color w:val="auto"/>
          <w:sz w:val="28"/>
          <w:szCs w:val="28"/>
          <w:highlight w:val="none"/>
          <w:lang w:val="en-US" w:eastAsia="zh-CN"/>
        </w:rPr>
        <w:br w:type="page"/>
      </w:r>
    </w:p>
    <w:p w14:paraId="0C9918F9">
      <w:pPr>
        <w:keepNext w:val="0"/>
        <w:keepLines w:val="0"/>
        <w:pageBreakBefore w:val="0"/>
        <w:widowControl/>
        <w:kinsoku w:val="0"/>
        <w:wordWrap/>
        <w:overflowPunct/>
        <w:topLinePunct w:val="0"/>
        <w:autoSpaceDE w:val="0"/>
        <w:autoSpaceDN w:val="0"/>
        <w:bidi w:val="0"/>
        <w:adjustRightInd/>
        <w:snapToGrid/>
        <w:spacing w:line="360" w:lineRule="auto"/>
        <w:ind w:left="0"/>
        <w:jc w:val="center"/>
        <w:textAlignment w:val="baseline"/>
        <w:outlineLvl w:val="0"/>
        <w:rPr>
          <w:rFonts w:hint="eastAsia" w:ascii="宋体" w:hAnsi="宋体" w:eastAsia="宋体" w:cs="宋体"/>
          <w:sz w:val="32"/>
          <w:szCs w:val="32"/>
        </w:rPr>
      </w:pPr>
      <w:bookmarkStart w:id="78" w:name="_Toc2266"/>
      <w:bookmarkStart w:id="79" w:name="_Toc10219"/>
      <w:r>
        <w:rPr>
          <w:rFonts w:hint="eastAsia" w:ascii="宋体" w:hAnsi="宋体" w:eastAsia="宋体" w:cs="宋体"/>
          <w:b/>
          <w:bCs/>
          <w:spacing w:val="-1"/>
          <w:sz w:val="32"/>
          <w:szCs w:val="32"/>
        </w:rPr>
        <w:t>第</w:t>
      </w:r>
      <w:r>
        <w:rPr>
          <w:rFonts w:hint="eastAsia" w:ascii="宋体" w:hAnsi="宋体" w:eastAsia="宋体" w:cs="宋体"/>
          <w:b/>
          <w:bCs/>
          <w:spacing w:val="-1"/>
          <w:sz w:val="32"/>
          <w:szCs w:val="32"/>
          <w:lang w:val="en-US" w:eastAsia="zh-CN"/>
        </w:rPr>
        <w:t>七</w:t>
      </w:r>
      <w:r>
        <w:rPr>
          <w:rFonts w:hint="eastAsia" w:ascii="宋体" w:hAnsi="宋体" w:eastAsia="宋体" w:cs="宋体"/>
          <w:b/>
          <w:bCs/>
          <w:spacing w:val="-1"/>
          <w:sz w:val="32"/>
          <w:szCs w:val="32"/>
        </w:rPr>
        <w:t>章</w:t>
      </w:r>
      <w:r>
        <w:rPr>
          <w:rFonts w:hint="eastAsia" w:ascii="宋体" w:hAnsi="宋体" w:eastAsia="宋体" w:cs="宋体"/>
          <w:b/>
          <w:bCs/>
          <w:spacing w:val="14"/>
          <w:sz w:val="32"/>
          <w:szCs w:val="32"/>
        </w:rPr>
        <w:t xml:space="preserve">   </w:t>
      </w:r>
      <w:r>
        <w:rPr>
          <w:rFonts w:hint="eastAsia" w:ascii="宋体" w:hAnsi="宋体" w:eastAsia="宋体" w:cs="宋体"/>
          <w:b/>
          <w:bCs/>
          <w:spacing w:val="-1"/>
          <w:sz w:val="32"/>
          <w:szCs w:val="32"/>
        </w:rPr>
        <w:t>保障机制</w:t>
      </w:r>
      <w:bookmarkEnd w:id="78"/>
      <w:bookmarkEnd w:id="79"/>
    </w:p>
    <w:p w14:paraId="435EAACD">
      <w:pPr>
        <w:keepNext w:val="0"/>
        <w:keepLines w:val="0"/>
        <w:pageBreakBefore w:val="0"/>
        <w:widowControl/>
        <w:kinsoku w:val="0"/>
        <w:wordWrap/>
        <w:overflowPunct/>
        <w:topLinePunct w:val="0"/>
        <w:autoSpaceDE w:val="0"/>
        <w:autoSpaceDN w:val="0"/>
        <w:bidi w:val="0"/>
        <w:adjustRightInd/>
        <w:snapToGrid/>
        <w:spacing w:line="360" w:lineRule="auto"/>
        <w:ind w:left="0"/>
        <w:jc w:val="center"/>
        <w:textAlignment w:val="baseline"/>
        <w:outlineLvl w:val="1"/>
        <w:rPr>
          <w:rFonts w:hint="eastAsia" w:ascii="宋体" w:hAnsi="宋体" w:eastAsia="宋体" w:cs="宋体"/>
          <w:b/>
          <w:bCs/>
          <w:spacing w:val="4"/>
          <w:position w:val="1"/>
          <w:sz w:val="30"/>
          <w:szCs w:val="30"/>
        </w:rPr>
      </w:pPr>
      <w:bookmarkStart w:id="80" w:name="bookmark44"/>
      <w:bookmarkEnd w:id="80"/>
      <w:bookmarkStart w:id="81" w:name="_Toc7397"/>
      <w:bookmarkStart w:id="82" w:name="_Toc18272"/>
      <w:r>
        <w:rPr>
          <w:rFonts w:hint="eastAsia" w:ascii="宋体" w:hAnsi="宋体" w:eastAsia="宋体" w:cs="宋体"/>
          <w:b/>
          <w:bCs/>
          <w:spacing w:val="4"/>
          <w:position w:val="1"/>
          <w:sz w:val="30"/>
          <w:szCs w:val="30"/>
        </w:rPr>
        <w:t>第一节 加强组织领导</w:t>
      </w:r>
      <w:bookmarkEnd w:id="81"/>
      <w:bookmarkEnd w:id="82"/>
    </w:p>
    <w:p w14:paraId="7B2FEEA1">
      <w:pPr>
        <w:keepNext w:val="0"/>
        <w:keepLines w:val="0"/>
        <w:pageBreakBefore w:val="0"/>
        <w:widowControl/>
        <w:kinsoku w:val="0"/>
        <w:wordWrap/>
        <w:overflowPunct/>
        <w:topLinePunct w:val="0"/>
        <w:autoSpaceDE w:val="0"/>
        <w:autoSpaceDN w:val="0"/>
        <w:bidi w:val="0"/>
        <w:adjustRightInd/>
        <w:snapToGrid/>
        <w:spacing w:line="360" w:lineRule="auto"/>
        <w:ind w:right="0" w:firstLine="512" w:firstLineChars="200"/>
        <w:jc w:val="both"/>
        <w:textAlignment w:val="baseline"/>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本规划作为师宗县国土空间规划的专项规划，在师宗县</w:t>
      </w:r>
      <w:r>
        <w:rPr>
          <w:rFonts w:hint="default" w:ascii="宋体" w:hAnsi="宋体" w:eastAsia="宋体" w:cs="宋体"/>
          <w:spacing w:val="-12"/>
          <w:sz w:val="28"/>
          <w:szCs w:val="28"/>
          <w:lang w:val="en-US" w:eastAsia="zh-CN"/>
        </w:rPr>
        <w:t>政府的统一领导下组织实施，是</w:t>
      </w:r>
      <w:r>
        <w:rPr>
          <w:rFonts w:hint="eastAsia" w:ascii="宋体" w:hAnsi="宋体" w:eastAsia="宋体" w:cs="宋体"/>
          <w:spacing w:val="-12"/>
          <w:sz w:val="28"/>
          <w:szCs w:val="28"/>
          <w:lang w:val="en-US" w:eastAsia="zh-CN"/>
        </w:rPr>
        <w:t>师宗县</w:t>
      </w:r>
      <w:r>
        <w:rPr>
          <w:rFonts w:hint="default" w:ascii="宋体" w:hAnsi="宋体" w:eastAsia="宋体" w:cs="宋体"/>
          <w:spacing w:val="-12"/>
          <w:sz w:val="28"/>
          <w:szCs w:val="28"/>
          <w:lang w:val="en-US" w:eastAsia="zh-CN"/>
        </w:rPr>
        <w:t>开展国土空间生态保护和修复工作的基本依据，是实现</w:t>
      </w:r>
      <w:r>
        <w:rPr>
          <w:rFonts w:hint="eastAsia" w:ascii="宋体" w:hAnsi="宋体" w:eastAsia="宋体" w:cs="宋体"/>
          <w:spacing w:val="-12"/>
          <w:sz w:val="28"/>
          <w:szCs w:val="28"/>
          <w:lang w:val="en-US" w:eastAsia="zh-CN"/>
        </w:rPr>
        <w:t>师宗县</w:t>
      </w:r>
      <w:r>
        <w:rPr>
          <w:rFonts w:hint="default" w:ascii="宋体" w:hAnsi="宋体" w:eastAsia="宋体" w:cs="宋体"/>
          <w:spacing w:val="-12"/>
          <w:sz w:val="28"/>
          <w:szCs w:val="28"/>
          <w:lang w:val="en-US" w:eastAsia="zh-CN"/>
        </w:rPr>
        <w:t>可持续发展的基本政策。</w:t>
      </w:r>
    </w:p>
    <w:p w14:paraId="0731666B">
      <w:pPr>
        <w:keepNext w:val="0"/>
        <w:keepLines w:val="0"/>
        <w:pageBreakBefore w:val="0"/>
        <w:widowControl/>
        <w:kinsoku w:val="0"/>
        <w:wordWrap/>
        <w:overflowPunct/>
        <w:topLinePunct w:val="0"/>
        <w:autoSpaceDE w:val="0"/>
        <w:autoSpaceDN w:val="0"/>
        <w:bidi w:val="0"/>
        <w:adjustRightInd/>
        <w:snapToGrid/>
        <w:spacing w:line="360" w:lineRule="auto"/>
        <w:ind w:left="0" w:firstLine="514" w:firstLineChars="200"/>
        <w:jc w:val="both"/>
        <w:textAlignment w:val="baseline"/>
        <w:outlineLvl w:val="2"/>
        <w:rPr>
          <w:rFonts w:hint="eastAsia" w:ascii="宋体" w:hAnsi="宋体" w:eastAsia="宋体" w:cs="宋体"/>
          <w:b/>
          <w:bCs/>
          <w:spacing w:val="-12"/>
          <w:sz w:val="28"/>
          <w:szCs w:val="28"/>
          <w:lang w:val="en-US" w:eastAsia="zh-CN"/>
        </w:rPr>
      </w:pPr>
      <w:r>
        <w:rPr>
          <w:rFonts w:hint="eastAsia" w:ascii="宋体" w:hAnsi="宋体" w:eastAsia="宋体" w:cs="宋体"/>
          <w:b/>
          <w:bCs/>
          <w:spacing w:val="-12"/>
          <w:sz w:val="28"/>
          <w:szCs w:val="28"/>
          <w:lang w:val="en-US" w:eastAsia="zh-CN"/>
        </w:rPr>
        <w:t xml:space="preserve">一、加强规划实施政府主导，落实地方责任 </w:t>
      </w:r>
    </w:p>
    <w:p w14:paraId="6A01CEC6">
      <w:pPr>
        <w:keepNext w:val="0"/>
        <w:keepLines w:val="0"/>
        <w:pageBreakBefore w:val="0"/>
        <w:widowControl/>
        <w:kinsoku w:val="0"/>
        <w:wordWrap/>
        <w:overflowPunct/>
        <w:topLinePunct w:val="0"/>
        <w:autoSpaceDE w:val="0"/>
        <w:autoSpaceDN w:val="0"/>
        <w:bidi w:val="0"/>
        <w:adjustRightInd/>
        <w:snapToGrid/>
        <w:spacing w:line="360" w:lineRule="auto"/>
        <w:ind w:right="0" w:firstLine="512" w:firstLineChars="200"/>
        <w:jc w:val="both"/>
        <w:textAlignment w:val="baseline"/>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成立以师宗县政府主要领导为组长，自然资源、林草、农业农村、水务、生态环境等多部门负责人为成员的国土空间生态修复工作领导小组，全面负责统筹协调全县生态修复工作。明确各部门在生态修复工作中的职责分工，构建“政府主导、部门协同、上下联动”的工作格局。自然资源部门负责规划的编制与实施管理、项目审批和监督等工作；林草部门主要承担森林、草原生态系统的修复与保护任务；农业农村部门聚焦农田生态系统修复、农业面源污染治理及农村人居环境改善；水务部门负责水生态修复、水资源管理和河道整治等工作；生态环境部门负责生态环境监测、污染防治监督以及生态保护红线监管等事务。各部门各司其职、密切配合，形成强大的工作合力，共同推进生态修复工作顺利开展。</w:t>
      </w:r>
    </w:p>
    <w:p w14:paraId="40324A03">
      <w:pPr>
        <w:keepNext w:val="0"/>
        <w:keepLines w:val="0"/>
        <w:pageBreakBefore w:val="0"/>
        <w:widowControl/>
        <w:kinsoku w:val="0"/>
        <w:wordWrap/>
        <w:overflowPunct/>
        <w:topLinePunct w:val="0"/>
        <w:autoSpaceDE w:val="0"/>
        <w:autoSpaceDN w:val="0"/>
        <w:bidi w:val="0"/>
        <w:adjustRightInd/>
        <w:snapToGrid/>
        <w:spacing w:line="360" w:lineRule="auto"/>
        <w:ind w:left="0" w:firstLine="514" w:firstLineChars="200"/>
        <w:jc w:val="both"/>
        <w:textAlignment w:val="baseline"/>
        <w:outlineLvl w:val="2"/>
        <w:rPr>
          <w:rFonts w:hint="default" w:ascii="宋体" w:hAnsi="宋体" w:eastAsia="宋体" w:cs="宋体"/>
          <w:b/>
          <w:bCs/>
          <w:spacing w:val="-12"/>
          <w:sz w:val="28"/>
          <w:szCs w:val="28"/>
          <w:lang w:val="en-US" w:eastAsia="zh-CN"/>
        </w:rPr>
      </w:pPr>
      <w:bookmarkStart w:id="83" w:name="bookmark45"/>
      <w:bookmarkEnd w:id="83"/>
      <w:bookmarkStart w:id="84" w:name="_Toc23578"/>
      <w:r>
        <w:rPr>
          <w:rFonts w:hint="default" w:ascii="宋体" w:hAnsi="宋体" w:eastAsia="宋体" w:cs="宋体"/>
          <w:b/>
          <w:bCs/>
          <w:spacing w:val="-12"/>
          <w:sz w:val="28"/>
          <w:szCs w:val="28"/>
          <w:lang w:val="en-US" w:eastAsia="zh-CN"/>
        </w:rPr>
        <w:t>二、强化监督考核与问责机制</w:t>
      </w:r>
    </w:p>
    <w:p w14:paraId="26659B96">
      <w:pPr>
        <w:keepNext w:val="0"/>
        <w:keepLines w:val="0"/>
        <w:pageBreakBefore w:val="0"/>
        <w:widowControl/>
        <w:kinsoku w:val="0"/>
        <w:wordWrap/>
        <w:overflowPunct/>
        <w:topLinePunct w:val="0"/>
        <w:autoSpaceDE w:val="0"/>
        <w:autoSpaceDN w:val="0"/>
        <w:bidi w:val="0"/>
        <w:adjustRightInd/>
        <w:snapToGrid/>
        <w:spacing w:line="360" w:lineRule="auto"/>
        <w:ind w:right="0" w:firstLine="512" w:firstLineChars="200"/>
        <w:jc w:val="both"/>
        <w:textAlignment w:val="baseline"/>
        <w:rPr>
          <w:rFonts w:hint="default" w:ascii="宋体" w:hAnsi="宋体" w:eastAsia="宋体" w:cs="宋体"/>
          <w:spacing w:val="-12"/>
          <w:sz w:val="28"/>
          <w:szCs w:val="28"/>
          <w:lang w:val="en-US" w:eastAsia="zh-CN"/>
        </w:rPr>
      </w:pPr>
      <w:r>
        <w:rPr>
          <w:rFonts w:hint="default" w:ascii="宋体" w:hAnsi="宋体" w:eastAsia="宋体" w:cs="宋体"/>
          <w:spacing w:val="-12"/>
          <w:sz w:val="28"/>
          <w:szCs w:val="28"/>
          <w:lang w:val="en-US" w:eastAsia="zh-CN"/>
        </w:rPr>
        <w:t>制定详细的生态修复工作监督考核办法，建立科学合理的考核指标体系，将生态修复任务完成情况、工程质量、资金使用效率、生态环境改善效果等纳入政府部门绩效考核体系</w:t>
      </w:r>
      <w:r>
        <w:rPr>
          <w:rFonts w:hint="eastAsia" w:ascii="宋体" w:hAnsi="宋体" w:eastAsia="宋体" w:cs="宋体"/>
          <w:spacing w:val="-12"/>
          <w:sz w:val="28"/>
          <w:szCs w:val="28"/>
          <w:lang w:val="en-US" w:eastAsia="zh-CN"/>
        </w:rPr>
        <w:t>。</w:t>
      </w:r>
      <w:r>
        <w:rPr>
          <w:rFonts w:hint="default" w:ascii="宋体" w:hAnsi="宋体" w:eastAsia="宋体" w:cs="宋体"/>
          <w:spacing w:val="-12"/>
          <w:sz w:val="28"/>
          <w:szCs w:val="28"/>
          <w:lang w:val="en-US" w:eastAsia="zh-CN"/>
        </w:rPr>
        <w:t>定期对各部门、各乡（镇、街道）的生态修复工作进行全面检查和评估，通过实地调研、查阅资料、数据分析等方式，准确掌握工作进展和成效</w:t>
      </w:r>
      <w:r>
        <w:rPr>
          <w:rFonts w:hint="eastAsia" w:ascii="宋体" w:hAnsi="宋体" w:eastAsia="宋体" w:cs="宋体"/>
          <w:spacing w:val="-12"/>
          <w:sz w:val="28"/>
          <w:szCs w:val="28"/>
          <w:lang w:val="en-US" w:eastAsia="zh-CN"/>
        </w:rPr>
        <w:t>。</w:t>
      </w:r>
      <w:r>
        <w:rPr>
          <w:rFonts w:hint="default" w:ascii="宋体" w:hAnsi="宋体" w:eastAsia="宋体" w:cs="宋体"/>
          <w:spacing w:val="-12"/>
          <w:sz w:val="28"/>
          <w:szCs w:val="28"/>
          <w:lang w:val="en-US" w:eastAsia="zh-CN"/>
        </w:rPr>
        <w:t>对工作成绩突出、成效显著的部门和单位给予表彰和奖励，在资金分配、项目安排等方面给予优先支持；对工作不力、未能按时完成任务或出现严重生态环境问题的部门和责任人进行严肃问责，依法依规追究相关责任，确保生态修复工作责任落实到位，工作高效推进</w:t>
      </w:r>
      <w:r>
        <w:rPr>
          <w:rFonts w:hint="eastAsia" w:ascii="宋体" w:hAnsi="宋体" w:eastAsia="宋体" w:cs="宋体"/>
          <w:spacing w:val="-12"/>
          <w:sz w:val="28"/>
          <w:szCs w:val="28"/>
          <w:lang w:val="en-US" w:eastAsia="zh-CN"/>
        </w:rPr>
        <w:t>。</w:t>
      </w:r>
    </w:p>
    <w:p w14:paraId="4FC93026">
      <w:pPr>
        <w:keepNext w:val="0"/>
        <w:keepLines w:val="0"/>
        <w:pageBreakBefore w:val="0"/>
        <w:widowControl/>
        <w:kinsoku w:val="0"/>
        <w:wordWrap/>
        <w:overflowPunct/>
        <w:topLinePunct w:val="0"/>
        <w:autoSpaceDE w:val="0"/>
        <w:autoSpaceDN w:val="0"/>
        <w:bidi w:val="0"/>
        <w:adjustRightInd/>
        <w:snapToGrid/>
        <w:spacing w:line="360" w:lineRule="auto"/>
        <w:ind w:left="0"/>
        <w:jc w:val="center"/>
        <w:textAlignment w:val="baseline"/>
        <w:outlineLvl w:val="1"/>
        <w:rPr>
          <w:rFonts w:hint="eastAsia" w:ascii="宋体" w:hAnsi="宋体" w:eastAsia="宋体" w:cs="宋体"/>
          <w:b/>
          <w:bCs/>
          <w:spacing w:val="4"/>
          <w:position w:val="1"/>
          <w:sz w:val="30"/>
          <w:szCs w:val="30"/>
        </w:rPr>
      </w:pPr>
      <w:bookmarkStart w:id="85" w:name="_Toc18353"/>
      <w:r>
        <w:rPr>
          <w:rFonts w:hint="eastAsia" w:ascii="宋体" w:hAnsi="宋体" w:eastAsia="宋体" w:cs="宋体"/>
          <w:b/>
          <w:bCs/>
          <w:spacing w:val="4"/>
          <w:position w:val="1"/>
          <w:sz w:val="30"/>
          <w:szCs w:val="30"/>
        </w:rPr>
        <w:t>第二节 落实规划传导</w:t>
      </w:r>
      <w:bookmarkEnd w:id="84"/>
      <w:bookmarkEnd w:id="85"/>
    </w:p>
    <w:p w14:paraId="46B14DEC">
      <w:pPr>
        <w:keepNext w:val="0"/>
        <w:keepLines w:val="0"/>
        <w:pageBreakBefore w:val="0"/>
        <w:widowControl/>
        <w:kinsoku w:val="0"/>
        <w:wordWrap/>
        <w:overflowPunct/>
        <w:topLinePunct w:val="0"/>
        <w:autoSpaceDE w:val="0"/>
        <w:autoSpaceDN w:val="0"/>
        <w:bidi w:val="0"/>
        <w:adjustRightInd/>
        <w:snapToGrid/>
        <w:spacing w:line="360" w:lineRule="auto"/>
        <w:ind w:left="0" w:firstLine="514" w:firstLineChars="200"/>
        <w:jc w:val="both"/>
        <w:textAlignment w:val="baseline"/>
        <w:outlineLvl w:val="2"/>
        <w:rPr>
          <w:rFonts w:hint="eastAsia" w:ascii="宋体" w:hAnsi="宋体" w:eastAsia="宋体" w:cs="宋体"/>
          <w:spacing w:val="-12"/>
          <w:sz w:val="28"/>
          <w:szCs w:val="28"/>
          <w:lang w:val="en-US" w:eastAsia="zh-CN"/>
        </w:rPr>
      </w:pPr>
      <w:bookmarkStart w:id="86" w:name="_Toc11408"/>
      <w:r>
        <w:rPr>
          <w:rFonts w:hint="eastAsia" w:ascii="宋体" w:hAnsi="宋体" w:eastAsia="宋体" w:cs="宋体"/>
          <w:b/>
          <w:bCs/>
          <w:spacing w:val="-12"/>
          <w:sz w:val="28"/>
          <w:szCs w:val="28"/>
          <w:lang w:val="en-US" w:eastAsia="zh-CN"/>
        </w:rPr>
        <w:t>一、加强上下规划衔接</w:t>
      </w:r>
    </w:p>
    <w:p w14:paraId="73176954">
      <w:pPr>
        <w:keepNext w:val="0"/>
        <w:keepLines w:val="0"/>
        <w:pageBreakBefore w:val="0"/>
        <w:widowControl/>
        <w:kinsoku w:val="0"/>
        <w:wordWrap/>
        <w:overflowPunct/>
        <w:topLinePunct w:val="0"/>
        <w:autoSpaceDE w:val="0"/>
        <w:autoSpaceDN w:val="0"/>
        <w:bidi w:val="0"/>
        <w:adjustRightInd/>
        <w:snapToGrid/>
        <w:spacing w:line="360" w:lineRule="auto"/>
        <w:ind w:left="0"/>
        <w:jc w:val="center"/>
        <w:textAlignment w:val="baseline"/>
        <w:outlineLvl w:val="9"/>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 xml:space="preserve">   师宗县国土空间生态修复规划严格遵循省级、市级相关规划的要求进行编制和实施，确保规划目标、任务、重大工程与上级规划紧密衔接、协调一致。加强与曲靖市国土空间生态修复规划的沟通与对接，及时了解上级规划的调整变化，对本规划进行相应的优化和完善，保证规划的连贯性和一致性。同时，指导各乡（镇、街道）依据本规划制定具体的实施方案，明确工作目标、任务分工、实施步骤和保障措施，将规划目标层层分解，落实到具体项目和责任人，确保规划在基层得到有效执行。</w:t>
      </w:r>
    </w:p>
    <w:p w14:paraId="0D52BD39">
      <w:pPr>
        <w:keepNext w:val="0"/>
        <w:keepLines w:val="0"/>
        <w:pageBreakBefore w:val="0"/>
        <w:widowControl/>
        <w:numPr>
          <w:ilvl w:val="0"/>
          <w:numId w:val="2"/>
        </w:numPr>
        <w:kinsoku w:val="0"/>
        <w:wordWrap/>
        <w:overflowPunct/>
        <w:topLinePunct w:val="0"/>
        <w:autoSpaceDE w:val="0"/>
        <w:autoSpaceDN w:val="0"/>
        <w:bidi w:val="0"/>
        <w:adjustRightInd/>
        <w:snapToGrid/>
        <w:spacing w:line="360" w:lineRule="auto"/>
        <w:ind w:left="0" w:firstLine="514" w:firstLineChars="200"/>
        <w:jc w:val="left"/>
        <w:textAlignment w:val="baseline"/>
        <w:outlineLvl w:val="2"/>
        <w:rPr>
          <w:rFonts w:hint="eastAsia" w:ascii="宋体" w:hAnsi="宋体" w:eastAsia="宋体" w:cs="宋体"/>
          <w:b/>
          <w:bCs/>
          <w:spacing w:val="-12"/>
          <w:sz w:val="28"/>
          <w:szCs w:val="28"/>
          <w:lang w:val="en-US" w:eastAsia="zh-CN"/>
        </w:rPr>
      </w:pPr>
      <w:r>
        <w:rPr>
          <w:rFonts w:hint="eastAsia" w:ascii="宋体" w:hAnsi="宋体" w:eastAsia="宋体" w:cs="宋体"/>
          <w:b/>
          <w:bCs/>
          <w:spacing w:val="-12"/>
          <w:sz w:val="28"/>
          <w:szCs w:val="28"/>
          <w:lang w:val="en-US" w:eastAsia="zh-CN"/>
        </w:rPr>
        <w:t>促进部门协同合作</w:t>
      </w:r>
    </w:p>
    <w:p w14:paraId="0F5195F8">
      <w:pPr>
        <w:keepNext w:val="0"/>
        <w:keepLines w:val="0"/>
        <w:pageBreakBefore w:val="0"/>
        <w:widowControl/>
        <w:kinsoku w:val="0"/>
        <w:wordWrap/>
        <w:overflowPunct/>
        <w:topLinePunct w:val="0"/>
        <w:autoSpaceDE w:val="0"/>
        <w:autoSpaceDN w:val="0"/>
        <w:bidi w:val="0"/>
        <w:adjustRightInd/>
        <w:snapToGrid/>
        <w:spacing w:line="360" w:lineRule="auto"/>
        <w:ind w:firstLine="512" w:firstLineChars="200"/>
        <w:jc w:val="both"/>
        <w:textAlignment w:val="baseline"/>
        <w:outlineLvl w:val="9"/>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建立生态修复规划实施部门协同联动机制，加强自然资源、林草、农业农村、水务、生态环境等部门之间的信息共享和沟通协调。定期召开联席会议，共同研究解决规划实施过程中遇到的重大问题和困难。在项目申报、审批、实施和监管等环节，各部门按照职责分工，密切配合、协同推进，避免出现多头管理、职责不清、相互推诿等现象。例如，在河流生态修复项目中，水务部门负责河道整治工程，生态环境部门负责水质监测和污染防治，林草部门负责河岸植被恢复，各部门协同作战，共同提升河流生态系统的质量。通过加强部门协同合作，提高规划实施</w:t>
      </w:r>
    </w:p>
    <w:p w14:paraId="5DEB1975">
      <w:pPr>
        <w:keepNext w:val="0"/>
        <w:keepLines w:val="0"/>
        <w:pageBreakBefore w:val="0"/>
        <w:widowControl/>
        <w:kinsoku w:val="0"/>
        <w:wordWrap/>
        <w:overflowPunct/>
        <w:topLinePunct w:val="0"/>
        <w:autoSpaceDE w:val="0"/>
        <w:autoSpaceDN w:val="0"/>
        <w:bidi w:val="0"/>
        <w:adjustRightInd/>
        <w:snapToGrid/>
        <w:spacing w:line="360" w:lineRule="auto"/>
        <w:ind w:left="0"/>
        <w:jc w:val="both"/>
        <w:textAlignment w:val="baseline"/>
        <w:outlineLvl w:val="9"/>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效率，形成生态修复工作的强大合力。</w:t>
      </w:r>
    </w:p>
    <w:p w14:paraId="1B6391BA">
      <w:pPr>
        <w:keepNext w:val="0"/>
        <w:keepLines w:val="0"/>
        <w:pageBreakBefore w:val="0"/>
        <w:widowControl/>
        <w:numPr>
          <w:ilvl w:val="0"/>
          <w:numId w:val="0"/>
        </w:numPr>
        <w:kinsoku w:val="0"/>
        <w:wordWrap/>
        <w:overflowPunct/>
        <w:topLinePunct w:val="0"/>
        <w:autoSpaceDE w:val="0"/>
        <w:autoSpaceDN w:val="0"/>
        <w:bidi w:val="0"/>
        <w:adjustRightInd/>
        <w:snapToGrid/>
        <w:spacing w:line="360" w:lineRule="auto"/>
        <w:ind w:firstLine="618" w:firstLineChars="200"/>
        <w:jc w:val="center"/>
        <w:textAlignment w:val="baseline"/>
        <w:outlineLvl w:val="1"/>
        <w:rPr>
          <w:rFonts w:hint="eastAsia" w:ascii="宋体" w:hAnsi="宋体" w:eastAsia="宋体" w:cs="宋体"/>
          <w:sz w:val="30"/>
          <w:szCs w:val="30"/>
        </w:rPr>
      </w:pPr>
      <w:bookmarkStart w:id="87" w:name="_Toc9714"/>
      <w:r>
        <w:rPr>
          <w:rFonts w:hint="eastAsia" w:ascii="宋体" w:hAnsi="宋体" w:eastAsia="宋体" w:cs="宋体"/>
          <w:b/>
          <w:bCs/>
          <w:spacing w:val="4"/>
          <w:position w:val="1"/>
          <w:sz w:val="30"/>
          <w:szCs w:val="30"/>
        </w:rPr>
        <w:t>第三节</w:t>
      </w:r>
      <w:r>
        <w:rPr>
          <w:rFonts w:hint="eastAsia" w:ascii="宋体" w:hAnsi="宋体" w:eastAsia="宋体" w:cs="宋体"/>
          <w:b/>
          <w:bCs/>
          <w:spacing w:val="4"/>
          <w:position w:val="1"/>
          <w:sz w:val="30"/>
          <w:szCs w:val="30"/>
          <w:lang w:val="en-US" w:eastAsia="zh-CN"/>
        </w:rPr>
        <w:t xml:space="preserve"> </w:t>
      </w:r>
      <w:r>
        <w:rPr>
          <w:rFonts w:hint="eastAsia" w:ascii="宋体" w:hAnsi="宋体" w:eastAsia="宋体" w:cs="宋体"/>
          <w:b/>
          <w:bCs/>
          <w:spacing w:val="4"/>
          <w:position w:val="1"/>
          <w:sz w:val="30"/>
          <w:szCs w:val="30"/>
        </w:rPr>
        <w:t>负面清单管理</w:t>
      </w:r>
      <w:bookmarkEnd w:id="86"/>
      <w:bookmarkEnd w:id="87"/>
    </w:p>
    <w:p w14:paraId="659DD57D">
      <w:pPr>
        <w:keepNext w:val="0"/>
        <w:keepLines w:val="0"/>
        <w:pageBreakBefore w:val="0"/>
        <w:widowControl/>
        <w:numPr>
          <w:ilvl w:val="0"/>
          <w:numId w:val="0"/>
        </w:numPr>
        <w:kinsoku w:val="0"/>
        <w:wordWrap/>
        <w:overflowPunct/>
        <w:topLinePunct w:val="0"/>
        <w:autoSpaceDE w:val="0"/>
        <w:autoSpaceDN w:val="0"/>
        <w:bidi w:val="0"/>
        <w:adjustRightInd/>
        <w:snapToGrid/>
        <w:spacing w:line="360" w:lineRule="auto"/>
        <w:ind w:firstLine="514" w:firstLineChars="200"/>
        <w:jc w:val="left"/>
        <w:textAlignment w:val="baseline"/>
        <w:outlineLvl w:val="2"/>
        <w:rPr>
          <w:rFonts w:hint="eastAsia" w:ascii="宋体" w:hAnsi="宋体" w:eastAsia="宋体" w:cs="宋体"/>
          <w:b/>
          <w:bCs/>
          <w:spacing w:val="-12"/>
          <w:sz w:val="28"/>
          <w:szCs w:val="28"/>
          <w:lang w:val="en-US" w:eastAsia="zh-CN"/>
        </w:rPr>
      </w:pPr>
      <w:bookmarkStart w:id="88" w:name="_Toc5999"/>
      <w:r>
        <w:rPr>
          <w:rFonts w:hint="eastAsia" w:ascii="宋体" w:hAnsi="宋体" w:eastAsia="宋体" w:cs="宋体"/>
          <w:b/>
          <w:bCs/>
          <w:spacing w:val="-12"/>
          <w:sz w:val="28"/>
          <w:szCs w:val="28"/>
          <w:lang w:val="en-US" w:eastAsia="zh-CN"/>
        </w:rPr>
        <w:t xml:space="preserve">  一、严格执行负面清单制度</w:t>
      </w:r>
    </w:p>
    <w:p w14:paraId="7F36702B">
      <w:pPr>
        <w:keepNext w:val="0"/>
        <w:keepLines w:val="0"/>
        <w:pageBreakBefore w:val="0"/>
        <w:widowControl/>
        <w:kinsoku w:val="0"/>
        <w:wordWrap/>
        <w:overflowPunct/>
        <w:topLinePunct w:val="0"/>
        <w:autoSpaceDE w:val="0"/>
        <w:autoSpaceDN w:val="0"/>
        <w:bidi w:val="0"/>
        <w:adjustRightInd/>
        <w:snapToGrid/>
        <w:spacing w:line="360" w:lineRule="auto"/>
        <w:ind w:left="0"/>
        <w:jc w:val="both"/>
        <w:textAlignment w:val="baseline"/>
        <w:outlineLvl w:val="9"/>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 xml:space="preserve">    依据国家和地方相关法律法规，结合师宗县实际情况，制定详细的生态保护负面清单。明确各类生态保护红线、生态空间管控区域的边界和管控要求，对禁止类和限制类行为进行清晰界定。各部门严格按照负面清单内容开展管理工作，对在生态保护红线内“开天窗”式开发、破坏自然保护区生态环境、非法占用湿地等禁止类行为，坚决予以制止和查处，依法追究相关责任人的法律责任；对改变河道岸线、建设硬质化堤岸护坡、在生态敏感区进行开发建设等限制类行为，严格审批程序，加强全过程监管，确保开发建设活动符合生态保护要求，维护生态系统的原真性和完整性。</w:t>
      </w:r>
    </w:p>
    <w:p w14:paraId="08AE8042">
      <w:pPr>
        <w:keepNext w:val="0"/>
        <w:keepLines w:val="0"/>
        <w:pageBreakBefore w:val="0"/>
        <w:widowControl/>
        <w:numPr>
          <w:ilvl w:val="0"/>
          <w:numId w:val="0"/>
        </w:numPr>
        <w:kinsoku w:val="0"/>
        <w:wordWrap/>
        <w:overflowPunct/>
        <w:topLinePunct w:val="0"/>
        <w:autoSpaceDE w:val="0"/>
        <w:autoSpaceDN w:val="0"/>
        <w:bidi w:val="0"/>
        <w:adjustRightInd/>
        <w:snapToGrid/>
        <w:spacing w:line="360" w:lineRule="auto"/>
        <w:ind w:firstLine="514" w:firstLineChars="200"/>
        <w:jc w:val="left"/>
        <w:textAlignment w:val="baseline"/>
        <w:outlineLvl w:val="2"/>
        <w:rPr>
          <w:rFonts w:hint="eastAsia" w:ascii="宋体" w:hAnsi="宋体" w:eastAsia="宋体" w:cs="宋体"/>
          <w:b/>
          <w:bCs/>
          <w:spacing w:val="-12"/>
          <w:sz w:val="28"/>
          <w:szCs w:val="28"/>
          <w:lang w:val="en-US" w:eastAsia="zh-CN"/>
        </w:rPr>
      </w:pPr>
      <w:r>
        <w:rPr>
          <w:rFonts w:hint="eastAsia" w:ascii="宋体" w:hAnsi="宋体" w:eastAsia="宋体" w:cs="宋体"/>
          <w:b/>
          <w:bCs/>
          <w:spacing w:val="-12"/>
          <w:sz w:val="28"/>
          <w:szCs w:val="28"/>
          <w:lang w:val="en-US" w:eastAsia="zh-CN"/>
        </w:rPr>
        <w:t>二、加强监督检查与执法力度</w:t>
      </w:r>
    </w:p>
    <w:p w14:paraId="5B2CB905">
      <w:pPr>
        <w:keepNext w:val="0"/>
        <w:keepLines w:val="0"/>
        <w:pageBreakBefore w:val="0"/>
        <w:widowControl/>
        <w:kinsoku w:val="0"/>
        <w:wordWrap/>
        <w:overflowPunct/>
        <w:topLinePunct w:val="0"/>
        <w:autoSpaceDE w:val="0"/>
        <w:autoSpaceDN w:val="0"/>
        <w:bidi w:val="0"/>
        <w:adjustRightInd/>
        <w:snapToGrid/>
        <w:spacing w:line="360" w:lineRule="auto"/>
        <w:ind w:right="0" w:firstLine="512" w:firstLineChars="200"/>
        <w:jc w:val="both"/>
        <w:textAlignment w:val="baseline"/>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建立健全负面清单监督检查机制，综合运用卫星遥感、无人机监测、地面巡查等技术手段和监管方式，对各类开发建设活动进行全方位、动态化的监测和监管。加强对重点生态区域、生态保护红线范围以及负面清单管控区域的日常巡查，及时发现和处理违反负面清单的行为。加大执法力度，对违法违规行为依法严肃查处，根据情节轻重给予相应的行政处罚，构成犯罪的，移交司法机关依法追究刑事责任。同时，建立举报奖励制度，鼓励公众对违反负面清单的行为进行监督举报，形成全社会共同参与生态保护的良好氛围，确保负面清单制度得到有效执行。</w:t>
      </w:r>
    </w:p>
    <w:p w14:paraId="19FA8229">
      <w:pPr>
        <w:keepNext w:val="0"/>
        <w:keepLines w:val="0"/>
        <w:pageBreakBefore w:val="0"/>
        <w:widowControl/>
        <w:kinsoku w:val="0"/>
        <w:wordWrap/>
        <w:overflowPunct/>
        <w:topLinePunct w:val="0"/>
        <w:autoSpaceDE w:val="0"/>
        <w:autoSpaceDN w:val="0"/>
        <w:bidi w:val="0"/>
        <w:adjustRightInd/>
        <w:snapToGrid/>
        <w:spacing w:line="360" w:lineRule="auto"/>
        <w:ind w:left="0"/>
        <w:jc w:val="center"/>
        <w:textAlignment w:val="baseline"/>
        <w:outlineLvl w:val="1"/>
        <w:rPr>
          <w:rFonts w:hint="eastAsia" w:ascii="宋体" w:hAnsi="宋体" w:eastAsia="宋体" w:cs="宋体"/>
          <w:b/>
          <w:bCs/>
          <w:spacing w:val="4"/>
          <w:position w:val="1"/>
          <w:sz w:val="30"/>
          <w:szCs w:val="30"/>
        </w:rPr>
      </w:pPr>
      <w:bookmarkStart w:id="89" w:name="_Toc29934"/>
      <w:r>
        <w:rPr>
          <w:rFonts w:hint="eastAsia" w:ascii="宋体" w:hAnsi="宋体" w:eastAsia="宋体" w:cs="宋体"/>
          <w:b/>
          <w:bCs/>
          <w:spacing w:val="4"/>
          <w:position w:val="1"/>
          <w:sz w:val="30"/>
          <w:szCs w:val="30"/>
        </w:rPr>
        <w:t>第四节</w:t>
      </w:r>
      <w:r>
        <w:rPr>
          <w:rFonts w:hint="eastAsia" w:ascii="宋体" w:hAnsi="宋体" w:eastAsia="宋体" w:cs="宋体"/>
          <w:b/>
          <w:bCs/>
          <w:spacing w:val="4"/>
          <w:position w:val="1"/>
          <w:sz w:val="30"/>
          <w:szCs w:val="30"/>
          <w:lang w:val="en-US" w:eastAsia="zh-CN"/>
        </w:rPr>
        <w:t xml:space="preserve"> </w:t>
      </w:r>
      <w:r>
        <w:rPr>
          <w:rFonts w:hint="eastAsia" w:ascii="宋体" w:hAnsi="宋体" w:eastAsia="宋体" w:cs="宋体"/>
          <w:b/>
          <w:bCs/>
          <w:spacing w:val="4"/>
          <w:position w:val="1"/>
          <w:sz w:val="30"/>
          <w:szCs w:val="30"/>
        </w:rPr>
        <w:t>创新政策体系</w:t>
      </w:r>
      <w:bookmarkEnd w:id="88"/>
      <w:bookmarkEnd w:id="89"/>
    </w:p>
    <w:p w14:paraId="1365BA64">
      <w:pPr>
        <w:pStyle w:val="3"/>
        <w:bidi w:val="0"/>
        <w:spacing w:line="360" w:lineRule="auto"/>
        <w:ind w:firstLine="562"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一、完善生态补偿机制</w:t>
      </w:r>
    </w:p>
    <w:p w14:paraId="2DA9FA08">
      <w:pPr>
        <w:keepNext w:val="0"/>
        <w:keepLines w:val="0"/>
        <w:pageBreakBefore w:val="0"/>
        <w:widowControl/>
        <w:kinsoku w:val="0"/>
        <w:wordWrap/>
        <w:overflowPunct/>
        <w:topLinePunct w:val="0"/>
        <w:autoSpaceDE w:val="0"/>
        <w:autoSpaceDN w:val="0"/>
        <w:bidi w:val="0"/>
        <w:adjustRightInd/>
        <w:snapToGrid/>
        <w:spacing w:line="360" w:lineRule="auto"/>
        <w:ind w:right="0" w:firstLine="512" w:firstLineChars="200"/>
        <w:jc w:val="both"/>
        <w:textAlignment w:val="baseline"/>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结合师宗县不同区域的生态功能、经济发展水平和资源禀赋，制定并完善生态保护补偿政策。明确生态补偿的范围、标准和方式，加大对重点生态功能区、生态保护红线区域以及因生态保护导致经济发展受限地区的生态补偿力度。探索多元化的生态补偿方式，除财政转移支付外，积极开展生态产品价值实现机制试点，通过生态旅游、生态农业、生态碳汇交易等方式，实现生态保护与经济发展的良性互动，让保护生态的地区和群众从生态保护中获得更多经济收益。例如，建立生态补偿基金，资金来源包括政府财政投入、受益地区和企业的补偿资金、社会捐赠等，用于支持生态保护和修复工作，提高当地居民保护生态的积极性和主动性。</w:t>
      </w:r>
    </w:p>
    <w:p w14:paraId="1CC596DB">
      <w:pPr>
        <w:pStyle w:val="3"/>
        <w:bidi w:val="0"/>
        <w:spacing w:line="360" w:lineRule="auto"/>
        <w:ind w:firstLine="562"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二、鼓励公众参与政策制定与实施</w:t>
      </w:r>
    </w:p>
    <w:p w14:paraId="009E55AD">
      <w:pPr>
        <w:keepNext w:val="0"/>
        <w:keepLines w:val="0"/>
        <w:pageBreakBefore w:val="0"/>
        <w:widowControl/>
        <w:kinsoku w:val="0"/>
        <w:wordWrap/>
        <w:overflowPunct/>
        <w:topLinePunct w:val="0"/>
        <w:autoSpaceDE w:val="0"/>
        <w:autoSpaceDN w:val="0"/>
        <w:bidi w:val="0"/>
        <w:adjustRightInd/>
        <w:snapToGrid/>
        <w:spacing w:line="360" w:lineRule="auto"/>
        <w:ind w:left="0" w:right="0" w:firstLine="654"/>
        <w:jc w:val="both"/>
        <w:textAlignment w:val="baseline"/>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制定鼓励公众参与生态修复的政策措施，建立健全公众参与机制。加强生态环保宣传教育，通过多种渠道和形式，如举办生态环保讲座、开展科普活动、利用媒体宣传等，提高公众的生态环保意识和参与能力。拓宽公众参与渠道，设立举报热线、网络平台等，方便公众对生态修复工作提出意见和建议，对破坏生态环境的行为进行监督举报。在生态修复项目规划和实施过程中，充分征求公众意见，保障公众的知情权、参与权和监督权。对积极参与生态修复和保护的公众给予表彰和奖励，引导公众自觉参与到生态建设中来，形成全社会共同参与生态修复的良好局面。</w:t>
      </w:r>
    </w:p>
    <w:p w14:paraId="001D6F41">
      <w:pPr>
        <w:keepNext w:val="0"/>
        <w:keepLines w:val="0"/>
        <w:pageBreakBefore w:val="0"/>
        <w:widowControl/>
        <w:kinsoku w:val="0"/>
        <w:wordWrap/>
        <w:overflowPunct/>
        <w:topLinePunct w:val="0"/>
        <w:autoSpaceDE w:val="0"/>
        <w:autoSpaceDN w:val="0"/>
        <w:bidi w:val="0"/>
        <w:adjustRightInd/>
        <w:snapToGrid/>
        <w:spacing w:line="360" w:lineRule="auto"/>
        <w:ind w:left="0"/>
        <w:jc w:val="center"/>
        <w:textAlignment w:val="baseline"/>
        <w:outlineLvl w:val="1"/>
        <w:rPr>
          <w:rFonts w:hint="eastAsia" w:ascii="宋体" w:hAnsi="宋体" w:eastAsia="宋体" w:cs="宋体"/>
          <w:b/>
          <w:bCs/>
          <w:spacing w:val="4"/>
          <w:position w:val="1"/>
          <w:sz w:val="30"/>
          <w:szCs w:val="30"/>
        </w:rPr>
      </w:pPr>
      <w:bookmarkStart w:id="90" w:name="_Toc27000"/>
      <w:bookmarkStart w:id="91" w:name="_Toc31150"/>
      <w:r>
        <w:rPr>
          <w:rFonts w:hint="eastAsia" w:ascii="宋体" w:hAnsi="宋体" w:eastAsia="宋体" w:cs="宋体"/>
          <w:b/>
          <w:bCs/>
          <w:spacing w:val="4"/>
          <w:position w:val="1"/>
          <w:sz w:val="30"/>
          <w:szCs w:val="30"/>
        </w:rPr>
        <w:t>第</w:t>
      </w:r>
      <w:r>
        <w:rPr>
          <w:rFonts w:hint="eastAsia" w:ascii="宋体" w:hAnsi="宋体" w:eastAsia="宋体" w:cs="宋体"/>
          <w:b/>
          <w:bCs/>
          <w:spacing w:val="4"/>
          <w:position w:val="1"/>
          <w:sz w:val="30"/>
          <w:szCs w:val="30"/>
          <w:lang w:val="en-US" w:eastAsia="zh-CN"/>
        </w:rPr>
        <w:t>五</w:t>
      </w:r>
      <w:r>
        <w:rPr>
          <w:rFonts w:hint="eastAsia" w:ascii="宋体" w:hAnsi="宋体" w:eastAsia="宋体" w:cs="宋体"/>
          <w:b/>
          <w:bCs/>
          <w:spacing w:val="4"/>
          <w:position w:val="1"/>
          <w:sz w:val="30"/>
          <w:szCs w:val="30"/>
        </w:rPr>
        <w:t>节 强化资金保障</w:t>
      </w:r>
      <w:bookmarkEnd w:id="90"/>
      <w:bookmarkEnd w:id="91"/>
    </w:p>
    <w:p w14:paraId="7BEFEEDA">
      <w:pPr>
        <w:pStyle w:val="3"/>
        <w:bidi w:val="0"/>
        <w:spacing w:line="360" w:lineRule="auto"/>
        <w:ind w:firstLine="562" w:firstLineChars="200"/>
        <w:rPr>
          <w:rFonts w:hint="eastAsia" w:ascii="宋体" w:hAnsi="宋体" w:eastAsia="宋体" w:cs="宋体"/>
          <w:color w:val="auto"/>
          <w:sz w:val="28"/>
          <w:szCs w:val="28"/>
          <w:highlight w:val="none"/>
          <w:lang w:val="en-US" w:eastAsia="zh-CN"/>
        </w:rPr>
      </w:pPr>
      <w:bookmarkStart w:id="92" w:name="_Toc1306"/>
      <w:r>
        <w:rPr>
          <w:rFonts w:hint="eastAsia" w:ascii="宋体" w:hAnsi="宋体" w:eastAsia="宋体" w:cs="宋体"/>
          <w:color w:val="auto"/>
          <w:sz w:val="28"/>
          <w:szCs w:val="28"/>
          <w:highlight w:val="none"/>
          <w:lang w:val="en-US" w:eastAsia="zh-CN"/>
        </w:rPr>
        <w:t>一、加大财政资金投入力度</w:t>
      </w:r>
    </w:p>
    <w:p w14:paraId="635683CB">
      <w:pPr>
        <w:keepNext w:val="0"/>
        <w:keepLines w:val="0"/>
        <w:pageBreakBefore w:val="0"/>
        <w:widowControl/>
        <w:kinsoku w:val="0"/>
        <w:wordWrap/>
        <w:overflowPunct/>
        <w:topLinePunct w:val="0"/>
        <w:autoSpaceDE w:val="0"/>
        <w:autoSpaceDN w:val="0"/>
        <w:bidi w:val="0"/>
        <w:adjustRightInd/>
        <w:snapToGrid/>
        <w:spacing w:line="360" w:lineRule="auto"/>
        <w:ind w:right="0" w:firstLine="512" w:firstLineChars="200"/>
        <w:jc w:val="left"/>
        <w:textAlignment w:val="baseline"/>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积极争取中央和省级财政对师宗县生态修复工作的支持，整合各类生态保护修复资金，加大县级财政对生态修复项目的投入力度。优化财政支出结构，确保资金重点投向森林生态修复、水生态环境提升、历史遗留矿山修复、生物多样性保护等关键领域和重点项目。建立财政资金稳定增长机制，根据生态修复工作的实际需求和财政收入增长情况，逐年增加财政资金投入。例如，设立生态修复专项资金，专款专用，确保资金及时足额到位，为生态修复项目的顺利实施提供坚实的资金保障。</w:t>
      </w:r>
    </w:p>
    <w:p w14:paraId="0DB1377E">
      <w:pPr>
        <w:pStyle w:val="3"/>
        <w:bidi w:val="0"/>
        <w:spacing w:line="360" w:lineRule="auto"/>
        <w:ind w:firstLine="562"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二、拓宽多元化融资渠道</w:t>
      </w:r>
    </w:p>
    <w:p w14:paraId="4F6F60E1">
      <w:pPr>
        <w:keepNext w:val="0"/>
        <w:keepLines w:val="0"/>
        <w:pageBreakBefore w:val="0"/>
        <w:widowControl/>
        <w:kinsoku w:val="0"/>
        <w:wordWrap/>
        <w:overflowPunct/>
        <w:topLinePunct w:val="0"/>
        <w:autoSpaceDE w:val="0"/>
        <w:autoSpaceDN w:val="0"/>
        <w:bidi w:val="0"/>
        <w:adjustRightInd/>
        <w:snapToGrid/>
        <w:spacing w:line="360" w:lineRule="auto"/>
        <w:ind w:left="0"/>
        <w:jc w:val="both"/>
        <w:textAlignment w:val="baseline"/>
        <w:outlineLvl w:val="9"/>
        <w:rPr>
          <w:rFonts w:hint="eastAsia" w:eastAsia="方正小标宋_GBK" w:cs="Times New Roman"/>
          <w:color w:val="auto"/>
          <w:highlight w:val="none"/>
          <w:lang w:val="en-US" w:eastAsia="zh-CN"/>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spacing w:val="-12"/>
          <w:sz w:val="28"/>
          <w:szCs w:val="28"/>
          <w:lang w:val="en-US" w:eastAsia="zh-CN"/>
        </w:rPr>
        <w:t xml:space="preserve"> 创新金融支持生态修复的方式，推广“两山银行”模式，建立生态修复效能交易平台，推动补充耕地指标和生态指标市场化交易，吸引更多社会资本参与生态修复项目。鼓励金融机构开发适合生态修复项目特点的金融产品，如绿色信贷、绿色债券、绿色保险等，为项目提供中长期、低成本的资金支持。积极推行政府和社会资本合作（PPP）模式，通过特许经营、购买服务、股权合作等方式，引导社会资本参与生态修复项目的投资、建设和运营。如，对于一些大型生态修复项目，可以通过公开招标的方式，选择有实力的社会资本方参与项目建设，政府与社会资本方按照合同约定分享项目收益、共担风险。同时，鼓励社会捐赠资金参与生态修复，对捐赠企业和个人给予税收优惠等政策支持，拓宽生态修复资金的来源渠道。</w:t>
      </w:r>
    </w:p>
    <w:p w14:paraId="0E3590C6">
      <w:pPr>
        <w:keepNext w:val="0"/>
        <w:keepLines w:val="0"/>
        <w:pageBreakBefore w:val="0"/>
        <w:widowControl/>
        <w:kinsoku w:val="0"/>
        <w:wordWrap/>
        <w:overflowPunct/>
        <w:topLinePunct w:val="0"/>
        <w:autoSpaceDE w:val="0"/>
        <w:autoSpaceDN w:val="0"/>
        <w:bidi w:val="0"/>
        <w:adjustRightInd/>
        <w:snapToGrid/>
        <w:spacing w:line="360" w:lineRule="auto"/>
        <w:ind w:left="0"/>
        <w:jc w:val="center"/>
        <w:textAlignment w:val="baseline"/>
        <w:outlineLvl w:val="1"/>
        <w:rPr>
          <w:rFonts w:hint="eastAsia" w:ascii="宋体" w:hAnsi="宋体" w:eastAsia="宋体" w:cs="宋体"/>
          <w:spacing w:val="-12"/>
          <w:sz w:val="30"/>
          <w:szCs w:val="30"/>
          <w:lang w:val="en-US" w:eastAsia="zh-CN"/>
        </w:rPr>
      </w:pPr>
      <w:bookmarkStart w:id="93" w:name="_Toc18822"/>
      <w:r>
        <w:rPr>
          <w:rFonts w:hint="eastAsia" w:ascii="宋体" w:hAnsi="宋体" w:eastAsia="宋体" w:cs="宋体"/>
          <w:b/>
          <w:bCs/>
          <w:spacing w:val="4"/>
          <w:position w:val="1"/>
          <w:sz w:val="30"/>
          <w:szCs w:val="30"/>
        </w:rPr>
        <w:t>第</w:t>
      </w:r>
      <w:r>
        <w:rPr>
          <w:rFonts w:hint="eastAsia" w:ascii="宋体" w:hAnsi="宋体" w:eastAsia="宋体" w:cs="宋体"/>
          <w:b/>
          <w:bCs/>
          <w:spacing w:val="4"/>
          <w:position w:val="1"/>
          <w:sz w:val="30"/>
          <w:szCs w:val="30"/>
          <w:lang w:val="en-US" w:eastAsia="zh-CN"/>
        </w:rPr>
        <w:t>六</w:t>
      </w:r>
      <w:r>
        <w:rPr>
          <w:rFonts w:hint="eastAsia" w:ascii="宋体" w:hAnsi="宋体" w:eastAsia="宋体" w:cs="宋体"/>
          <w:b/>
          <w:bCs/>
          <w:spacing w:val="4"/>
          <w:position w:val="1"/>
          <w:sz w:val="30"/>
          <w:szCs w:val="30"/>
        </w:rPr>
        <w:t>节 加强科技支撑</w:t>
      </w:r>
      <w:bookmarkEnd w:id="92"/>
      <w:bookmarkEnd w:id="93"/>
    </w:p>
    <w:p w14:paraId="727F606A">
      <w:pPr>
        <w:pStyle w:val="3"/>
        <w:bidi w:val="0"/>
        <w:spacing w:line="360" w:lineRule="auto"/>
        <w:ind w:firstLine="562" w:firstLineChars="200"/>
        <w:rPr>
          <w:rFonts w:hint="eastAsia" w:ascii="宋体" w:hAnsi="宋体" w:eastAsia="宋体" w:cs="宋体"/>
          <w:color w:val="auto"/>
          <w:sz w:val="28"/>
          <w:szCs w:val="28"/>
          <w:highlight w:val="none"/>
          <w:lang w:val="en-US" w:eastAsia="zh-CN"/>
        </w:rPr>
      </w:pPr>
      <w:bookmarkStart w:id="94" w:name="bookmark47"/>
      <w:bookmarkEnd w:id="94"/>
      <w:bookmarkStart w:id="95" w:name="_Toc24562"/>
      <w:r>
        <w:rPr>
          <w:rFonts w:hint="eastAsia" w:ascii="宋体" w:hAnsi="宋体" w:eastAsia="宋体" w:cs="宋体"/>
          <w:color w:val="auto"/>
          <w:sz w:val="28"/>
          <w:szCs w:val="28"/>
          <w:highlight w:val="none"/>
          <w:lang w:val="en-US" w:eastAsia="zh-CN"/>
        </w:rPr>
        <w:t>一、推动科技创新合作</w:t>
      </w:r>
    </w:p>
    <w:p w14:paraId="40C247DC">
      <w:pPr>
        <w:keepNext w:val="0"/>
        <w:keepLines w:val="0"/>
        <w:pageBreakBefore w:val="0"/>
        <w:widowControl/>
        <w:kinsoku w:val="0"/>
        <w:wordWrap/>
        <w:overflowPunct/>
        <w:topLinePunct w:val="0"/>
        <w:autoSpaceDE w:val="0"/>
        <w:autoSpaceDN w:val="0"/>
        <w:bidi w:val="0"/>
        <w:adjustRightInd/>
        <w:snapToGrid/>
        <w:spacing w:line="360" w:lineRule="auto"/>
        <w:ind w:right="0" w:firstLine="512" w:firstLineChars="200"/>
        <w:jc w:val="left"/>
        <w:textAlignment w:val="baseline"/>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加强与省内外科研院校、专业机构的深度合作，搭建产学研协同创新平台。针对师宗县生态修复中的关键技术难题，如岩溶地区石漠化治理技术、受损湿地生态系统恢复技术、矿山生态修复中土壤改良及植被重建技术等，联合开展科研攻关。鼓励高校和科研机构在师宗县设立科研实践基地，促进科技成果转化和应用。支持本地企业加大对生态修复技术研发的投入，培育一批具有自主知识产权的生态修复技术和产品，提升师宗县生态修复的科技含量和核心竞争力。例如，与相关科研单位合作，研究适合本地气候和土壤条件的新型植被恢复技术，提高植树造林的成活率和生态效益；探索利用微生物技术治理土壤污染，改善土壤质量。</w:t>
      </w:r>
    </w:p>
    <w:p w14:paraId="089DC854">
      <w:pPr>
        <w:pStyle w:val="3"/>
        <w:bidi w:val="0"/>
        <w:spacing w:line="360" w:lineRule="auto"/>
        <w:ind w:firstLine="562"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二、构建生态监测智慧网络</w:t>
      </w:r>
    </w:p>
    <w:p w14:paraId="10C69CFA">
      <w:pPr>
        <w:keepNext w:val="0"/>
        <w:keepLines w:val="0"/>
        <w:pageBreakBefore w:val="0"/>
        <w:widowControl/>
        <w:kinsoku w:val="0"/>
        <w:wordWrap/>
        <w:overflowPunct/>
        <w:topLinePunct w:val="0"/>
        <w:autoSpaceDE w:val="0"/>
        <w:autoSpaceDN w:val="0"/>
        <w:bidi w:val="0"/>
        <w:adjustRightInd/>
        <w:snapToGrid/>
        <w:spacing w:line="360" w:lineRule="auto"/>
        <w:ind w:left="0" w:firstLine="512" w:firstLineChars="200"/>
        <w:jc w:val="both"/>
        <w:textAlignment w:val="baseline"/>
        <w:outlineLvl w:val="9"/>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依托国土空间“一张图”监督信息系统平台、国家生态保护红线监管平台，整合全国第三次土地调查成果、国土空间规划成果和各类专项调研、研究成果，对接国家的重要生态系统保护和修复重大工程监管平台建设，构建覆盖师宗县全域的生态修复监测智慧网络。在森林、湿地、河流、农田等重点生态区域设置高密度、多类型的监测站点，配备先进的传感器、无人机、卫星遥感等监测设备，对生态系统的结构、功能、动态变化进行全方位、实时化监测。利用大数据、人工智能、云计算等技术，对海量监测数据进行快速处理、深度分析和精准预测，为生态修复决策提供科学依据。例如，通过卫星遥感和无人机监测，实时掌握森林植被覆盖变化情况；利用传感器监测土壤湿度、水质等指标，及时发现生态系统存在的问题，为精准修复提供数据支持。</w:t>
      </w:r>
    </w:p>
    <w:p w14:paraId="0ADAE037">
      <w:pPr>
        <w:pStyle w:val="3"/>
        <w:bidi w:val="0"/>
        <w:spacing w:line="360" w:lineRule="auto"/>
        <w:ind w:firstLine="562"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三、加强人才培养与技术培训</w:t>
      </w:r>
    </w:p>
    <w:p w14:paraId="3FFE7D36">
      <w:pPr>
        <w:keepNext w:val="0"/>
        <w:keepLines w:val="0"/>
        <w:pageBreakBefore w:val="0"/>
        <w:widowControl/>
        <w:kinsoku w:val="0"/>
        <w:wordWrap/>
        <w:overflowPunct/>
        <w:topLinePunct w:val="0"/>
        <w:autoSpaceDE w:val="0"/>
        <w:autoSpaceDN w:val="0"/>
        <w:bidi w:val="0"/>
        <w:adjustRightInd/>
        <w:snapToGrid/>
        <w:spacing w:line="360" w:lineRule="auto"/>
        <w:ind w:right="0" w:firstLine="512" w:firstLineChars="200"/>
        <w:jc w:val="left"/>
        <w:textAlignment w:val="baseline"/>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制定生态修复人才培养计划，依托本地高校和职业院校，开设相关专业课程，培养一批懂生态、懂技术、懂管理的专业人才。定期组织生态修复技术培训和学术交流活动，邀请国内外专家学者为本地技术人员和管理人员授课，分享最新的生态修复理念、技术和经验。鼓励技术人员参加行业培训和学术研讨会，提升专业技能和综合素质。同时，积极引进高层次生态修复人才和团队，为师宗县生态修复工作提供智力支持。例如，举办生态修复技术专题培训班，针对不同领域的技术人员进行分类培训，提高他们在实际工作中的技术应用能力；与高校合作建立人才实习基地，吸引优秀毕业生参与师宗县生态修复项目，为行业发展储备人才。</w:t>
      </w:r>
    </w:p>
    <w:p w14:paraId="1212183A">
      <w:pPr>
        <w:keepNext w:val="0"/>
        <w:keepLines w:val="0"/>
        <w:pageBreakBefore w:val="0"/>
        <w:widowControl/>
        <w:kinsoku w:val="0"/>
        <w:wordWrap/>
        <w:overflowPunct/>
        <w:topLinePunct w:val="0"/>
        <w:autoSpaceDE w:val="0"/>
        <w:autoSpaceDN w:val="0"/>
        <w:bidi w:val="0"/>
        <w:adjustRightInd/>
        <w:snapToGrid/>
        <w:spacing w:line="360" w:lineRule="auto"/>
        <w:ind w:left="0"/>
        <w:jc w:val="center"/>
        <w:textAlignment w:val="baseline"/>
        <w:outlineLvl w:val="1"/>
        <w:rPr>
          <w:rFonts w:hint="eastAsia" w:ascii="宋体" w:hAnsi="宋体" w:eastAsia="宋体" w:cs="宋体"/>
          <w:b/>
          <w:bCs/>
          <w:spacing w:val="4"/>
          <w:position w:val="1"/>
          <w:sz w:val="30"/>
          <w:szCs w:val="30"/>
        </w:rPr>
      </w:pPr>
      <w:bookmarkStart w:id="96" w:name="_Toc26152"/>
      <w:r>
        <w:rPr>
          <w:rFonts w:hint="eastAsia" w:ascii="宋体" w:hAnsi="宋体" w:eastAsia="宋体" w:cs="宋体"/>
          <w:b/>
          <w:bCs/>
          <w:spacing w:val="4"/>
          <w:position w:val="1"/>
          <w:sz w:val="30"/>
          <w:szCs w:val="30"/>
        </w:rPr>
        <w:t>第七节 强化评估监管</w:t>
      </w:r>
      <w:bookmarkEnd w:id="95"/>
      <w:bookmarkEnd w:id="96"/>
    </w:p>
    <w:p w14:paraId="3ECBD3B3">
      <w:pPr>
        <w:pStyle w:val="3"/>
        <w:bidi w:val="0"/>
        <w:spacing w:line="360" w:lineRule="auto"/>
        <w:ind w:firstLine="562" w:firstLineChars="200"/>
        <w:rPr>
          <w:rFonts w:hint="eastAsia" w:ascii="宋体" w:hAnsi="宋体" w:eastAsia="宋体" w:cs="宋体"/>
          <w:color w:val="auto"/>
          <w:sz w:val="28"/>
          <w:szCs w:val="28"/>
          <w:highlight w:val="none"/>
          <w:lang w:val="en-US" w:eastAsia="zh-CN"/>
        </w:rPr>
      </w:pPr>
      <w:bookmarkStart w:id="97" w:name="bookmark49"/>
      <w:bookmarkEnd w:id="97"/>
      <w:bookmarkStart w:id="98" w:name="bookmark48"/>
      <w:bookmarkEnd w:id="98"/>
      <w:bookmarkStart w:id="99" w:name="_Toc23909"/>
      <w:r>
        <w:rPr>
          <w:rFonts w:hint="eastAsia" w:ascii="宋体" w:hAnsi="宋体" w:eastAsia="宋体" w:cs="宋体"/>
          <w:color w:val="auto"/>
          <w:sz w:val="28"/>
          <w:szCs w:val="28"/>
          <w:highlight w:val="none"/>
          <w:lang w:val="en-US" w:eastAsia="zh-CN"/>
        </w:rPr>
        <w:t>一、建立科学评估体系</w:t>
      </w:r>
    </w:p>
    <w:p w14:paraId="6FDF63BB">
      <w:pPr>
        <w:keepNext w:val="0"/>
        <w:keepLines w:val="0"/>
        <w:pageBreakBefore w:val="0"/>
        <w:widowControl/>
        <w:kinsoku w:val="0"/>
        <w:wordWrap/>
        <w:overflowPunct/>
        <w:topLinePunct w:val="0"/>
        <w:autoSpaceDE w:val="0"/>
        <w:autoSpaceDN w:val="0"/>
        <w:bidi w:val="0"/>
        <w:adjustRightInd/>
        <w:snapToGrid/>
        <w:spacing w:line="360" w:lineRule="auto"/>
        <w:ind w:left="0" w:firstLine="512" w:firstLineChars="200"/>
        <w:jc w:val="both"/>
        <w:textAlignment w:val="baseline"/>
        <w:outlineLvl w:val="9"/>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制定师宗县国土空间生态修复规划实施评估办法，明确评估的目标、内容、指标、方法和程序。建立涵盖生态系统质量、修复工程效果、社会经济效益、政策执行情况等多维度的评估指标体系，采用定性与定量相结合的评估方法，确保评估结果科学、客观、准确。定期对规划实施情况进行全面评估，包括阶段性评估和终期评估，及时掌握规划实施进展、成效及存在的问题。例如，通过监测森林覆盖率、生物多样性指数、水土流失治理面积等指标，评估生态系统质量的变化；通过统计就业人数、农民增收情况等数据，评估生态修复带来的社会经济效益。</w:t>
      </w:r>
    </w:p>
    <w:p w14:paraId="30B9A6E1">
      <w:pPr>
        <w:pStyle w:val="3"/>
        <w:bidi w:val="0"/>
        <w:spacing w:line="360" w:lineRule="auto"/>
        <w:ind w:firstLine="562"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二、强化项目全流程监管</w:t>
      </w:r>
    </w:p>
    <w:p w14:paraId="49D6918D">
      <w:pPr>
        <w:keepNext w:val="0"/>
        <w:keepLines w:val="0"/>
        <w:pageBreakBefore w:val="0"/>
        <w:widowControl/>
        <w:kinsoku w:val="0"/>
        <w:wordWrap/>
        <w:overflowPunct/>
        <w:topLinePunct w:val="0"/>
        <w:autoSpaceDE w:val="0"/>
        <w:autoSpaceDN w:val="0"/>
        <w:bidi w:val="0"/>
        <w:adjustRightInd/>
        <w:snapToGrid/>
        <w:spacing w:line="360" w:lineRule="auto"/>
        <w:ind w:left="0" w:firstLine="512" w:firstLineChars="200"/>
        <w:jc w:val="both"/>
        <w:textAlignment w:val="baseline"/>
        <w:outlineLvl w:val="9"/>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建立健全生态修复项目全流程监管制度，从项目立项、设计、施工到验收，实施全过程严格监管。加强项目立项审批管理，确保项目符合生态修复规划和相关政策要求，具备可行性和必要性。规范项目设计环节，组织专家对设计方案进行严格评审，确保设计方案科学合理、技术可行。在施工过程中，加强现场监督检查，严格执行工程质量标准和技术规范，确保施工质量和安全。建立项目质量追溯机制，对施工单位的违规行为进行严肃查处。项目竣工后，严格按照验收标准进行验收，未通过验收的项目责令限期整改。例如，利用信息化手段对项目施工进度和质量进行实时监控，发现问题及时督促整改；建立项目档案管理制度，对项目各阶段的资料进行归档保存，便于追溯和查询。</w:t>
      </w:r>
    </w:p>
    <w:p w14:paraId="4C7892F7">
      <w:pPr>
        <w:keepNext w:val="0"/>
        <w:keepLines w:val="0"/>
        <w:pageBreakBefore w:val="0"/>
        <w:widowControl/>
        <w:kinsoku w:val="0"/>
        <w:wordWrap/>
        <w:overflowPunct/>
        <w:topLinePunct w:val="0"/>
        <w:autoSpaceDE w:val="0"/>
        <w:autoSpaceDN w:val="0"/>
        <w:bidi w:val="0"/>
        <w:adjustRightInd/>
        <w:snapToGrid/>
        <w:spacing w:line="360" w:lineRule="auto"/>
        <w:ind w:left="0"/>
        <w:jc w:val="center"/>
        <w:textAlignment w:val="baseline"/>
        <w:outlineLvl w:val="1"/>
        <w:rPr>
          <w:rFonts w:hint="eastAsia" w:ascii="宋体" w:hAnsi="宋体" w:eastAsia="宋体" w:cs="宋体"/>
          <w:b/>
          <w:bCs/>
          <w:spacing w:val="4"/>
          <w:position w:val="1"/>
          <w:sz w:val="30"/>
          <w:szCs w:val="30"/>
        </w:rPr>
      </w:pPr>
      <w:bookmarkStart w:id="100" w:name="_Toc14447"/>
      <w:r>
        <w:rPr>
          <w:rFonts w:hint="eastAsia" w:ascii="宋体" w:hAnsi="宋体" w:eastAsia="宋体" w:cs="宋体"/>
          <w:b/>
          <w:bCs/>
          <w:spacing w:val="4"/>
          <w:position w:val="1"/>
          <w:sz w:val="30"/>
          <w:szCs w:val="30"/>
        </w:rPr>
        <w:t>第</w:t>
      </w:r>
      <w:r>
        <w:rPr>
          <w:rFonts w:hint="eastAsia" w:ascii="宋体" w:hAnsi="宋体" w:eastAsia="宋体" w:cs="宋体"/>
          <w:b/>
          <w:bCs/>
          <w:spacing w:val="4"/>
          <w:position w:val="1"/>
          <w:sz w:val="30"/>
          <w:szCs w:val="30"/>
          <w:lang w:val="en-US" w:eastAsia="zh-CN"/>
        </w:rPr>
        <w:t>八</w:t>
      </w:r>
      <w:r>
        <w:rPr>
          <w:rFonts w:hint="eastAsia" w:ascii="宋体" w:hAnsi="宋体" w:eastAsia="宋体" w:cs="宋体"/>
          <w:b/>
          <w:bCs/>
          <w:spacing w:val="4"/>
          <w:position w:val="1"/>
          <w:sz w:val="30"/>
          <w:szCs w:val="30"/>
        </w:rPr>
        <w:t>节 鼓励公众参与</w:t>
      </w:r>
      <w:bookmarkEnd w:id="99"/>
      <w:bookmarkEnd w:id="100"/>
    </w:p>
    <w:p w14:paraId="37821AD2">
      <w:pPr>
        <w:pStyle w:val="3"/>
        <w:bidi w:val="0"/>
        <w:spacing w:line="360" w:lineRule="auto"/>
        <w:ind w:firstLine="562"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一、加强环保宣传教育</w:t>
      </w:r>
    </w:p>
    <w:p w14:paraId="5333056F">
      <w:pPr>
        <w:keepNext w:val="0"/>
        <w:keepLines w:val="0"/>
        <w:pageBreakBefore w:val="0"/>
        <w:widowControl/>
        <w:kinsoku w:val="0"/>
        <w:wordWrap/>
        <w:overflowPunct/>
        <w:topLinePunct w:val="0"/>
        <w:autoSpaceDE w:val="0"/>
        <w:autoSpaceDN w:val="0"/>
        <w:bidi w:val="0"/>
        <w:adjustRightInd/>
        <w:snapToGrid/>
        <w:spacing w:line="360" w:lineRule="auto"/>
        <w:ind w:left="0" w:firstLine="512" w:firstLineChars="200"/>
        <w:jc w:val="both"/>
        <w:textAlignment w:val="baseline"/>
        <w:outlineLvl w:val="9"/>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利用多种媒体平台，开展全方位、多层次的生态环保宣传教育活动。制作生态修复主题的宣传视频、公益广告，在电视台、网络平台等媒体播放；开设生态环保专栏，在报纸、杂志上发表科普文章，普及生态修复知识和生态环保理念。举办生态环保主题的讲座、展览、科普活动，深入社区、学校、企业进行宣传，提高公众对生态修复工作的认知度和认同感。例如，组织“生态修复科普进校园”活动，通过生动有趣的讲解和互动体验，培养学生的生态环保意识；开展“生态修复成果展”，向公众展示师宗县生态修复工作的成效，增强公众对生态修复的信心。</w:t>
      </w:r>
    </w:p>
    <w:p w14:paraId="7F7FBE86">
      <w:pPr>
        <w:pStyle w:val="3"/>
        <w:bidi w:val="0"/>
        <w:spacing w:line="360" w:lineRule="auto"/>
        <w:ind w:firstLine="562" w:firstLineChars="200"/>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二、拓宽公众参与渠道</w:t>
      </w:r>
    </w:p>
    <w:p w14:paraId="62063B7B">
      <w:pPr>
        <w:keepNext w:val="0"/>
        <w:keepLines w:val="0"/>
        <w:pageBreakBefore w:val="0"/>
        <w:widowControl/>
        <w:kinsoku w:val="0"/>
        <w:wordWrap/>
        <w:overflowPunct/>
        <w:topLinePunct w:val="0"/>
        <w:autoSpaceDE w:val="0"/>
        <w:autoSpaceDN w:val="0"/>
        <w:bidi w:val="0"/>
        <w:adjustRightInd/>
        <w:snapToGrid/>
        <w:spacing w:line="360" w:lineRule="auto"/>
        <w:ind w:left="0" w:firstLine="512" w:firstLineChars="200"/>
        <w:jc w:val="both"/>
        <w:textAlignment w:val="baseline"/>
        <w:outlineLvl w:val="9"/>
        <w:rPr>
          <w:rFonts w:hint="eastAsia" w:ascii="宋体" w:hAnsi="宋体" w:eastAsia="宋体" w:cs="宋体"/>
          <w:spacing w:val="-12"/>
          <w:sz w:val="28"/>
          <w:szCs w:val="28"/>
          <w:lang w:val="en-US" w:eastAsia="zh-CN"/>
        </w:rPr>
      </w:pPr>
      <w:r>
        <w:rPr>
          <w:rFonts w:hint="eastAsia" w:ascii="宋体" w:hAnsi="宋体" w:eastAsia="宋体" w:cs="宋体"/>
          <w:spacing w:val="-12"/>
          <w:sz w:val="28"/>
          <w:szCs w:val="28"/>
          <w:lang w:val="en-US" w:eastAsia="zh-CN"/>
        </w:rPr>
        <w:t>建立公众参与生态修复的多元化渠道，保障公众的知情权、参与权和监督权。设立生态修复公众咨询热线和网络平台，及时解答公众疑问，收集公众意见和建议。在生态修复项目规划和实施过程中，组织召开听证会、座谈会，广泛征求公众意见，让公众充分参与项目决策。鼓励公众参与生态修复志愿服务活动，如植树造林、湿地保护、生态监测等，通过亲身体验增强公众的生态保护意识和责任感。例如，成立生态修复志愿者协会，定期组织志愿者参与植树造林活动；邀请公众代表参与生态修复项目的监督检查，确保项目实施符合公众利益。</w:t>
      </w:r>
    </w:p>
    <w:p w14:paraId="5EC6ACD9">
      <w:pPr>
        <w:keepNext w:val="0"/>
        <w:keepLines w:val="0"/>
        <w:pageBreakBefore w:val="0"/>
        <w:widowControl/>
        <w:kinsoku w:val="0"/>
        <w:wordWrap/>
        <w:overflowPunct/>
        <w:topLinePunct w:val="0"/>
        <w:autoSpaceDE w:val="0"/>
        <w:autoSpaceDN w:val="0"/>
        <w:bidi w:val="0"/>
        <w:adjustRightInd/>
        <w:snapToGrid/>
        <w:spacing w:line="360" w:lineRule="auto"/>
        <w:ind w:left="0" w:right="0" w:firstLine="643"/>
        <w:jc w:val="both"/>
        <w:textAlignment w:val="baseline"/>
        <w:rPr>
          <w:rFonts w:hint="eastAsia" w:ascii="宋体" w:hAnsi="宋体" w:eastAsia="宋体" w:cs="宋体"/>
          <w:spacing w:val="-12"/>
          <w:sz w:val="28"/>
          <w:szCs w:val="28"/>
          <w:lang w:val="en-US" w:eastAsia="zh-CN"/>
        </w:rPr>
      </w:pPr>
    </w:p>
    <w:p w14:paraId="796FF01B">
      <w:pPr>
        <w:keepNext w:val="0"/>
        <w:keepLines w:val="0"/>
        <w:pageBreakBefore w:val="0"/>
        <w:widowControl/>
        <w:kinsoku w:val="0"/>
        <w:wordWrap/>
        <w:overflowPunct/>
        <w:topLinePunct w:val="0"/>
        <w:autoSpaceDE w:val="0"/>
        <w:autoSpaceDN w:val="0"/>
        <w:bidi w:val="0"/>
        <w:adjustRightInd/>
        <w:snapToGrid/>
        <w:spacing w:line="360" w:lineRule="auto"/>
        <w:ind w:left="0" w:right="0" w:firstLine="643"/>
        <w:jc w:val="both"/>
        <w:textAlignment w:val="baseline"/>
        <w:rPr>
          <w:rFonts w:hint="eastAsia" w:ascii="宋体" w:hAnsi="宋体" w:eastAsia="宋体" w:cs="宋体"/>
          <w:spacing w:val="-12"/>
          <w:sz w:val="28"/>
          <w:szCs w:val="28"/>
          <w:lang w:val="en-US" w:eastAsia="zh-CN"/>
        </w:rPr>
      </w:pPr>
    </w:p>
    <w:p w14:paraId="7ABE2505">
      <w:pPr>
        <w:keepNext w:val="0"/>
        <w:keepLines w:val="0"/>
        <w:pageBreakBefore w:val="0"/>
        <w:widowControl/>
        <w:kinsoku w:val="0"/>
        <w:wordWrap/>
        <w:overflowPunct/>
        <w:topLinePunct w:val="0"/>
        <w:autoSpaceDE w:val="0"/>
        <w:autoSpaceDN w:val="0"/>
        <w:bidi w:val="0"/>
        <w:adjustRightInd/>
        <w:snapToGrid/>
        <w:spacing w:line="360" w:lineRule="auto"/>
        <w:ind w:left="0" w:right="0" w:firstLine="643"/>
        <w:jc w:val="both"/>
        <w:textAlignment w:val="baseline"/>
        <w:rPr>
          <w:rFonts w:hint="eastAsia" w:ascii="宋体" w:hAnsi="宋体" w:eastAsia="宋体" w:cs="宋体"/>
          <w:spacing w:val="-12"/>
          <w:sz w:val="28"/>
          <w:szCs w:val="28"/>
          <w:lang w:val="en-US" w:eastAsia="zh-CN"/>
        </w:rPr>
      </w:pPr>
    </w:p>
    <w:p w14:paraId="74F6E62E">
      <w:pPr>
        <w:keepNext w:val="0"/>
        <w:keepLines w:val="0"/>
        <w:pageBreakBefore w:val="0"/>
        <w:widowControl/>
        <w:kinsoku w:val="0"/>
        <w:wordWrap/>
        <w:overflowPunct/>
        <w:topLinePunct w:val="0"/>
        <w:autoSpaceDE w:val="0"/>
        <w:autoSpaceDN w:val="0"/>
        <w:bidi w:val="0"/>
        <w:adjustRightInd/>
        <w:snapToGrid/>
        <w:spacing w:line="360" w:lineRule="auto"/>
        <w:ind w:left="0" w:right="0" w:firstLine="643"/>
        <w:jc w:val="both"/>
        <w:textAlignment w:val="baseline"/>
        <w:rPr>
          <w:rFonts w:hint="eastAsia" w:ascii="宋体" w:hAnsi="宋体" w:eastAsia="宋体" w:cs="宋体"/>
          <w:spacing w:val="-12"/>
          <w:sz w:val="28"/>
          <w:szCs w:val="28"/>
          <w:lang w:val="en-US" w:eastAsia="zh-CN"/>
        </w:rPr>
      </w:pPr>
    </w:p>
    <w:p w14:paraId="3F011135">
      <w:pPr>
        <w:keepNext w:val="0"/>
        <w:keepLines w:val="0"/>
        <w:pageBreakBefore w:val="0"/>
        <w:widowControl/>
        <w:kinsoku w:val="0"/>
        <w:wordWrap/>
        <w:overflowPunct/>
        <w:topLinePunct w:val="0"/>
        <w:autoSpaceDE w:val="0"/>
        <w:autoSpaceDN w:val="0"/>
        <w:bidi w:val="0"/>
        <w:adjustRightInd/>
        <w:snapToGrid/>
        <w:spacing w:line="360" w:lineRule="auto"/>
        <w:ind w:left="0" w:right="0" w:firstLine="643"/>
        <w:jc w:val="both"/>
        <w:textAlignment w:val="baseline"/>
        <w:rPr>
          <w:rFonts w:hint="eastAsia" w:ascii="宋体" w:hAnsi="宋体" w:eastAsia="宋体" w:cs="宋体"/>
          <w:spacing w:val="-12"/>
          <w:sz w:val="28"/>
          <w:szCs w:val="28"/>
          <w:lang w:val="en-US" w:eastAsia="zh-CN"/>
        </w:rPr>
      </w:pPr>
    </w:p>
    <w:p w14:paraId="34C4D421">
      <w:pPr>
        <w:keepNext w:val="0"/>
        <w:keepLines w:val="0"/>
        <w:pageBreakBefore w:val="0"/>
        <w:widowControl/>
        <w:kinsoku w:val="0"/>
        <w:wordWrap/>
        <w:overflowPunct/>
        <w:topLinePunct w:val="0"/>
        <w:autoSpaceDE w:val="0"/>
        <w:autoSpaceDN w:val="0"/>
        <w:bidi w:val="0"/>
        <w:adjustRightInd/>
        <w:snapToGrid/>
        <w:spacing w:line="360" w:lineRule="auto"/>
        <w:ind w:left="0" w:right="0" w:firstLine="643"/>
        <w:jc w:val="both"/>
        <w:textAlignment w:val="baseline"/>
        <w:rPr>
          <w:rFonts w:hint="eastAsia" w:ascii="宋体" w:hAnsi="宋体" w:eastAsia="宋体" w:cs="宋体"/>
          <w:spacing w:val="-12"/>
          <w:sz w:val="28"/>
          <w:szCs w:val="28"/>
          <w:lang w:val="en-US" w:eastAsia="zh-CN"/>
        </w:rPr>
      </w:pPr>
    </w:p>
    <w:p w14:paraId="0D792C77">
      <w:pPr>
        <w:keepNext w:val="0"/>
        <w:keepLines w:val="0"/>
        <w:pageBreakBefore w:val="0"/>
        <w:widowControl/>
        <w:kinsoku w:val="0"/>
        <w:wordWrap/>
        <w:overflowPunct/>
        <w:topLinePunct w:val="0"/>
        <w:autoSpaceDE w:val="0"/>
        <w:autoSpaceDN w:val="0"/>
        <w:bidi w:val="0"/>
        <w:adjustRightInd/>
        <w:snapToGrid/>
        <w:spacing w:line="360" w:lineRule="auto"/>
        <w:ind w:left="0" w:right="0" w:firstLine="643"/>
        <w:jc w:val="both"/>
        <w:textAlignment w:val="baseline"/>
        <w:rPr>
          <w:rFonts w:hint="eastAsia" w:ascii="宋体" w:hAnsi="宋体" w:eastAsia="宋体" w:cs="宋体"/>
          <w:spacing w:val="-12"/>
          <w:sz w:val="28"/>
          <w:szCs w:val="28"/>
          <w:lang w:val="en-US" w:eastAsia="zh-CN"/>
        </w:rPr>
      </w:pPr>
    </w:p>
    <w:p w14:paraId="2A649DAE">
      <w:pPr>
        <w:keepNext w:val="0"/>
        <w:keepLines w:val="0"/>
        <w:pageBreakBefore w:val="0"/>
        <w:widowControl/>
        <w:kinsoku w:val="0"/>
        <w:wordWrap/>
        <w:overflowPunct/>
        <w:topLinePunct w:val="0"/>
        <w:autoSpaceDE w:val="0"/>
        <w:autoSpaceDN w:val="0"/>
        <w:bidi w:val="0"/>
        <w:adjustRightInd/>
        <w:snapToGrid/>
        <w:spacing w:line="360" w:lineRule="auto"/>
        <w:ind w:left="0" w:right="0" w:firstLine="643"/>
        <w:jc w:val="both"/>
        <w:textAlignment w:val="baseline"/>
        <w:rPr>
          <w:rFonts w:hint="eastAsia" w:ascii="宋体" w:hAnsi="宋体" w:eastAsia="宋体" w:cs="宋体"/>
          <w:spacing w:val="-12"/>
          <w:sz w:val="28"/>
          <w:szCs w:val="28"/>
          <w:lang w:val="en-US" w:eastAsia="zh-CN"/>
        </w:rPr>
      </w:pPr>
    </w:p>
    <w:p w14:paraId="56BDD0CD">
      <w:pPr>
        <w:keepNext w:val="0"/>
        <w:keepLines w:val="0"/>
        <w:pageBreakBefore w:val="0"/>
        <w:widowControl/>
        <w:kinsoku w:val="0"/>
        <w:wordWrap/>
        <w:overflowPunct/>
        <w:topLinePunct w:val="0"/>
        <w:autoSpaceDE w:val="0"/>
        <w:autoSpaceDN w:val="0"/>
        <w:bidi w:val="0"/>
        <w:adjustRightInd/>
        <w:snapToGrid/>
        <w:spacing w:line="360" w:lineRule="auto"/>
        <w:ind w:left="0" w:right="0" w:firstLine="643"/>
        <w:jc w:val="both"/>
        <w:textAlignment w:val="baseline"/>
        <w:rPr>
          <w:rFonts w:hint="eastAsia" w:ascii="宋体" w:hAnsi="宋体" w:eastAsia="宋体" w:cs="宋体"/>
          <w:spacing w:val="-12"/>
          <w:sz w:val="28"/>
          <w:szCs w:val="28"/>
          <w:lang w:val="en-US" w:eastAsia="zh-CN"/>
        </w:rPr>
      </w:pPr>
    </w:p>
    <w:p w14:paraId="3541E1D7">
      <w:pPr>
        <w:keepNext w:val="0"/>
        <w:keepLines w:val="0"/>
        <w:pageBreakBefore w:val="0"/>
        <w:widowControl/>
        <w:kinsoku w:val="0"/>
        <w:wordWrap/>
        <w:overflowPunct/>
        <w:topLinePunct w:val="0"/>
        <w:autoSpaceDE w:val="0"/>
        <w:autoSpaceDN w:val="0"/>
        <w:bidi w:val="0"/>
        <w:adjustRightInd/>
        <w:snapToGrid/>
        <w:spacing w:line="360" w:lineRule="auto"/>
        <w:ind w:left="0" w:right="0" w:firstLine="643"/>
        <w:jc w:val="both"/>
        <w:textAlignment w:val="baseline"/>
        <w:rPr>
          <w:rFonts w:hint="eastAsia" w:ascii="宋体" w:hAnsi="宋体" w:eastAsia="宋体" w:cs="宋体"/>
          <w:spacing w:val="-12"/>
          <w:sz w:val="28"/>
          <w:szCs w:val="28"/>
          <w:lang w:val="en-US" w:eastAsia="zh-CN"/>
        </w:rPr>
      </w:pPr>
    </w:p>
    <w:p w14:paraId="675C6B74">
      <w:pPr>
        <w:keepNext w:val="0"/>
        <w:keepLines w:val="0"/>
        <w:pageBreakBefore w:val="0"/>
        <w:widowControl/>
        <w:kinsoku w:val="0"/>
        <w:wordWrap/>
        <w:overflowPunct/>
        <w:topLinePunct w:val="0"/>
        <w:autoSpaceDE w:val="0"/>
        <w:autoSpaceDN w:val="0"/>
        <w:bidi w:val="0"/>
        <w:adjustRightInd/>
        <w:snapToGrid/>
        <w:spacing w:line="360" w:lineRule="auto"/>
        <w:ind w:left="0" w:right="0" w:firstLine="643"/>
        <w:jc w:val="both"/>
        <w:textAlignment w:val="baseline"/>
        <w:rPr>
          <w:rFonts w:hint="eastAsia" w:ascii="宋体" w:hAnsi="宋体" w:eastAsia="宋体" w:cs="宋体"/>
          <w:spacing w:val="-12"/>
          <w:sz w:val="28"/>
          <w:szCs w:val="28"/>
          <w:lang w:val="en-US" w:eastAsia="zh-CN"/>
        </w:rPr>
      </w:pPr>
    </w:p>
    <w:p w14:paraId="2FB86B81">
      <w:pPr>
        <w:keepNext w:val="0"/>
        <w:keepLines w:val="0"/>
        <w:pageBreakBefore w:val="0"/>
        <w:widowControl/>
        <w:kinsoku w:val="0"/>
        <w:wordWrap/>
        <w:overflowPunct/>
        <w:topLinePunct w:val="0"/>
        <w:autoSpaceDE w:val="0"/>
        <w:autoSpaceDN w:val="0"/>
        <w:bidi w:val="0"/>
        <w:adjustRightInd/>
        <w:snapToGrid/>
        <w:spacing w:line="360" w:lineRule="auto"/>
        <w:ind w:left="0" w:right="0" w:firstLine="643"/>
        <w:jc w:val="both"/>
        <w:textAlignment w:val="baseline"/>
        <w:rPr>
          <w:rFonts w:hint="eastAsia" w:ascii="宋体" w:hAnsi="宋体" w:eastAsia="宋体" w:cs="宋体"/>
          <w:spacing w:val="-12"/>
          <w:sz w:val="28"/>
          <w:szCs w:val="28"/>
          <w:lang w:val="en-US" w:eastAsia="zh-CN"/>
        </w:rPr>
      </w:pPr>
    </w:p>
    <w:p w14:paraId="33BC9B39">
      <w:pPr>
        <w:keepNext w:val="0"/>
        <w:keepLines w:val="0"/>
        <w:pageBreakBefore w:val="0"/>
        <w:widowControl/>
        <w:kinsoku w:val="0"/>
        <w:wordWrap/>
        <w:overflowPunct/>
        <w:topLinePunct w:val="0"/>
        <w:autoSpaceDE w:val="0"/>
        <w:autoSpaceDN w:val="0"/>
        <w:bidi w:val="0"/>
        <w:adjustRightInd/>
        <w:snapToGrid/>
        <w:spacing w:line="360" w:lineRule="auto"/>
        <w:ind w:left="0" w:right="0" w:firstLine="643"/>
        <w:jc w:val="both"/>
        <w:textAlignment w:val="baseline"/>
        <w:rPr>
          <w:rFonts w:hint="eastAsia" w:ascii="宋体" w:hAnsi="宋体" w:eastAsia="宋体" w:cs="宋体"/>
          <w:spacing w:val="-12"/>
          <w:sz w:val="28"/>
          <w:szCs w:val="28"/>
          <w:lang w:val="en-US" w:eastAsia="zh-CN"/>
        </w:rPr>
      </w:pPr>
    </w:p>
    <w:p w14:paraId="74F2E704">
      <w:pPr>
        <w:keepNext w:val="0"/>
        <w:keepLines w:val="0"/>
        <w:pageBreakBefore w:val="0"/>
        <w:widowControl/>
        <w:kinsoku w:val="0"/>
        <w:wordWrap/>
        <w:overflowPunct/>
        <w:topLinePunct w:val="0"/>
        <w:autoSpaceDE w:val="0"/>
        <w:autoSpaceDN w:val="0"/>
        <w:bidi w:val="0"/>
        <w:adjustRightInd/>
        <w:snapToGrid/>
        <w:spacing w:line="360" w:lineRule="auto"/>
        <w:ind w:left="0" w:right="0" w:firstLine="643"/>
        <w:jc w:val="both"/>
        <w:textAlignment w:val="baseline"/>
        <w:rPr>
          <w:rFonts w:hint="eastAsia" w:ascii="宋体" w:hAnsi="宋体" w:eastAsia="宋体" w:cs="宋体"/>
          <w:spacing w:val="-12"/>
          <w:sz w:val="28"/>
          <w:szCs w:val="28"/>
          <w:lang w:val="en-US" w:eastAsia="zh-CN"/>
        </w:rPr>
      </w:pPr>
    </w:p>
    <w:p w14:paraId="1B4873A5">
      <w:pPr>
        <w:keepNext w:val="0"/>
        <w:keepLines w:val="0"/>
        <w:pageBreakBefore w:val="0"/>
        <w:widowControl/>
        <w:kinsoku w:val="0"/>
        <w:wordWrap/>
        <w:overflowPunct/>
        <w:topLinePunct w:val="0"/>
        <w:autoSpaceDE w:val="0"/>
        <w:autoSpaceDN w:val="0"/>
        <w:bidi w:val="0"/>
        <w:adjustRightInd/>
        <w:snapToGrid/>
        <w:spacing w:line="360" w:lineRule="auto"/>
        <w:ind w:left="0" w:right="0" w:firstLine="643"/>
        <w:jc w:val="both"/>
        <w:textAlignment w:val="baseline"/>
        <w:rPr>
          <w:rFonts w:hint="eastAsia" w:ascii="宋体" w:hAnsi="宋体" w:eastAsia="宋体" w:cs="宋体"/>
          <w:spacing w:val="-12"/>
          <w:sz w:val="28"/>
          <w:szCs w:val="28"/>
          <w:lang w:val="en-US" w:eastAsia="zh-CN"/>
        </w:rPr>
      </w:pPr>
    </w:p>
    <w:p w14:paraId="4BCBC32F">
      <w:pPr>
        <w:keepNext w:val="0"/>
        <w:keepLines w:val="0"/>
        <w:pageBreakBefore w:val="0"/>
        <w:widowControl/>
        <w:kinsoku w:val="0"/>
        <w:wordWrap/>
        <w:overflowPunct/>
        <w:topLinePunct w:val="0"/>
        <w:autoSpaceDE w:val="0"/>
        <w:autoSpaceDN w:val="0"/>
        <w:bidi w:val="0"/>
        <w:adjustRightInd/>
        <w:snapToGrid/>
        <w:spacing w:line="360" w:lineRule="auto"/>
        <w:ind w:left="0" w:right="0" w:firstLine="643"/>
        <w:jc w:val="both"/>
        <w:textAlignment w:val="baseline"/>
        <w:rPr>
          <w:rFonts w:hint="eastAsia" w:ascii="宋体" w:hAnsi="宋体" w:eastAsia="宋体" w:cs="宋体"/>
          <w:spacing w:val="-12"/>
          <w:sz w:val="28"/>
          <w:szCs w:val="28"/>
          <w:lang w:val="en-US" w:eastAsia="zh-CN"/>
        </w:rPr>
      </w:pPr>
    </w:p>
    <w:p w14:paraId="20036BFF">
      <w:pPr>
        <w:keepNext w:val="0"/>
        <w:keepLines w:val="0"/>
        <w:widowControl/>
        <w:suppressLineNumbers w:val="0"/>
        <w:jc w:val="center"/>
        <w:outlineLvl w:val="0"/>
        <w:rPr>
          <w:rFonts w:hint="eastAsia" w:ascii="宋体" w:hAnsi="宋体" w:eastAsia="宋体" w:cs="宋体"/>
          <w:b/>
          <w:bCs/>
          <w:color w:val="000000"/>
          <w:kern w:val="0"/>
          <w:sz w:val="32"/>
          <w:szCs w:val="32"/>
          <w:lang w:val="en-US" w:eastAsia="zh-CN" w:bidi="ar"/>
        </w:rPr>
      </w:pPr>
      <w:bookmarkStart w:id="101" w:name="_Toc8962"/>
      <w:r>
        <w:rPr>
          <w:rFonts w:hint="eastAsia" w:ascii="宋体" w:hAnsi="宋体" w:eastAsia="宋体" w:cs="宋体"/>
          <w:b/>
          <w:bCs/>
          <w:spacing w:val="-1"/>
          <w:sz w:val="32"/>
          <w:szCs w:val="32"/>
          <w:lang w:val="en-US" w:eastAsia="zh-CN"/>
        </w:rPr>
        <w:t>附表</w:t>
      </w:r>
      <w:bookmarkEnd w:id="101"/>
    </w:p>
    <w:p w14:paraId="32EF8139">
      <w:pPr>
        <w:keepNext w:val="0"/>
        <w:keepLines w:val="0"/>
        <w:widowControl/>
        <w:suppressLineNumbers w:val="0"/>
        <w:jc w:val="center"/>
        <w:rPr>
          <w:rFonts w:hint="eastAsia" w:ascii="宋体" w:hAnsi="宋体" w:eastAsia="宋体" w:cs="宋体"/>
          <w:b/>
          <w:bCs/>
          <w:color w:val="000000"/>
          <w:kern w:val="0"/>
          <w:sz w:val="28"/>
          <w:szCs w:val="28"/>
          <w:lang w:val="en-US" w:eastAsia="zh-CN" w:bidi="ar"/>
        </w:rPr>
      </w:pPr>
    </w:p>
    <w:p w14:paraId="4B53ED5F">
      <w:pPr>
        <w:keepNext w:val="0"/>
        <w:keepLines w:val="0"/>
        <w:widowControl/>
        <w:suppressLineNumbers w:val="0"/>
        <w:jc w:val="center"/>
        <w:outlineLvl w:val="1"/>
        <w:rPr>
          <w:rFonts w:hint="eastAsia" w:ascii="宋体" w:hAnsi="宋体" w:eastAsia="宋体" w:cs="宋体"/>
          <w:b/>
          <w:bCs/>
          <w:color w:val="000000"/>
          <w:kern w:val="0"/>
          <w:sz w:val="28"/>
          <w:szCs w:val="28"/>
          <w:lang w:val="en-US" w:eastAsia="zh-CN" w:bidi="ar"/>
        </w:rPr>
      </w:pPr>
      <w:bookmarkStart w:id="102" w:name="_Toc28997"/>
      <w:r>
        <w:rPr>
          <w:rFonts w:hint="eastAsia" w:ascii="宋体" w:hAnsi="宋体" w:eastAsia="宋体" w:cs="宋体"/>
          <w:b/>
          <w:bCs/>
          <w:color w:val="000000"/>
          <w:kern w:val="0"/>
          <w:sz w:val="30"/>
          <w:szCs w:val="30"/>
          <w:lang w:val="en-US" w:eastAsia="zh-CN" w:bidi="ar"/>
        </w:rPr>
        <w:t>附表1 土地利用现状统计表</w:t>
      </w:r>
      <w:bookmarkEnd w:id="102"/>
      <w:r>
        <w:rPr>
          <w:rFonts w:hint="eastAsia" w:ascii="宋体" w:hAnsi="宋体" w:eastAsia="宋体" w:cs="宋体"/>
          <w:b/>
          <w:bCs/>
          <w:color w:val="000000"/>
          <w:kern w:val="0"/>
          <w:sz w:val="28"/>
          <w:szCs w:val="28"/>
          <w:lang w:val="en-US" w:eastAsia="zh-CN" w:bidi="ar"/>
        </w:rPr>
        <w:t xml:space="preserve"> </w:t>
      </w:r>
    </w:p>
    <w:tbl>
      <w:tblPr>
        <w:tblStyle w:val="19"/>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76"/>
        <w:gridCol w:w="2723"/>
        <w:gridCol w:w="1895"/>
        <w:gridCol w:w="1757"/>
      </w:tblGrid>
      <w:tr w14:paraId="3BA33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blHeader/>
        </w:trPr>
        <w:tc>
          <w:tcPr>
            <w:tcW w:w="28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FF7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用地分类</w:t>
            </w:r>
          </w:p>
        </w:tc>
        <w:tc>
          <w:tcPr>
            <w:tcW w:w="110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0A9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面积（公顷）</w:t>
            </w:r>
          </w:p>
        </w:tc>
        <w:tc>
          <w:tcPr>
            <w:tcW w:w="102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BF5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占比（%）</w:t>
            </w:r>
          </w:p>
        </w:tc>
      </w:tr>
      <w:tr w14:paraId="5773A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blHeader/>
        </w:trPr>
        <w:tc>
          <w:tcPr>
            <w:tcW w:w="1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457C2">
            <w:pPr>
              <w:keepNext w:val="0"/>
              <w:keepLines w:val="0"/>
              <w:widowControl/>
              <w:suppressLineNumbers w:val="0"/>
              <w:jc w:val="center"/>
              <w:textAlignment w:val="center"/>
              <w:rPr>
                <w:rFonts w:ascii="方正黑体_GBK" w:hAnsi="方正黑体_GBK" w:eastAsia="方正黑体_GBK" w:cs="方正黑体_GBK"/>
                <w:b/>
                <w:bCs/>
                <w:i w:val="0"/>
                <w:iCs w:val="0"/>
                <w:color w:val="000000"/>
                <w:sz w:val="20"/>
                <w:szCs w:val="20"/>
                <w:u w:val="none"/>
              </w:rPr>
            </w:pPr>
            <w:r>
              <w:rPr>
                <w:rFonts w:hint="default" w:ascii="方正黑体_GBK" w:hAnsi="方正黑体_GBK" w:eastAsia="方正黑体_GBK" w:cs="方正黑体_GBK"/>
                <w:b/>
                <w:bCs/>
                <w:i w:val="0"/>
                <w:iCs w:val="0"/>
                <w:color w:val="000000"/>
                <w:kern w:val="0"/>
                <w:sz w:val="20"/>
                <w:szCs w:val="20"/>
                <w:u w:val="none"/>
                <w:lang w:val="en-US" w:eastAsia="zh-CN" w:bidi="ar"/>
              </w:rPr>
              <w:t>一级地类</w:t>
            </w: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0C6C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二级地类</w:t>
            </w:r>
          </w:p>
        </w:tc>
        <w:tc>
          <w:tcPr>
            <w:tcW w:w="11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CBBCE">
            <w:pPr>
              <w:jc w:val="center"/>
              <w:rPr>
                <w:rFonts w:hint="eastAsia" w:ascii="宋体" w:hAnsi="宋体" w:eastAsia="宋体" w:cs="宋体"/>
                <w:i w:val="0"/>
                <w:iCs w:val="0"/>
                <w:color w:val="000000"/>
                <w:sz w:val="22"/>
                <w:szCs w:val="22"/>
                <w:u w:val="none"/>
              </w:rPr>
            </w:pPr>
          </w:p>
        </w:tc>
        <w:tc>
          <w:tcPr>
            <w:tcW w:w="10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659D1">
            <w:pPr>
              <w:jc w:val="center"/>
              <w:rPr>
                <w:rFonts w:hint="eastAsia" w:ascii="宋体" w:hAnsi="宋体" w:eastAsia="宋体" w:cs="宋体"/>
                <w:i w:val="0"/>
                <w:iCs w:val="0"/>
                <w:color w:val="000000"/>
                <w:sz w:val="22"/>
                <w:szCs w:val="22"/>
                <w:u w:val="none"/>
              </w:rPr>
            </w:pPr>
          </w:p>
        </w:tc>
      </w:tr>
      <w:tr w14:paraId="5A02D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2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68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湿地</w:t>
            </w: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65A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内陆滩涂</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CC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102.65</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B6C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0.04 </w:t>
            </w:r>
          </w:p>
        </w:tc>
      </w:tr>
      <w:tr w14:paraId="2F473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8F7AB">
            <w:pPr>
              <w:jc w:val="center"/>
              <w:rPr>
                <w:rFonts w:hint="eastAsia" w:ascii="宋体" w:hAnsi="宋体" w:eastAsia="宋体" w:cs="宋体"/>
                <w:i w:val="0"/>
                <w:iCs w:val="0"/>
                <w:color w:val="000000"/>
                <w:sz w:val="22"/>
                <w:szCs w:val="22"/>
                <w:u w:val="none"/>
              </w:rPr>
            </w:pP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A29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3EE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102.65</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4F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0.04 </w:t>
            </w:r>
          </w:p>
        </w:tc>
      </w:tr>
      <w:tr w14:paraId="3F446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2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F9C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耕地</w:t>
            </w: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E71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水田</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6A9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8708.75</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DA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3.13 </w:t>
            </w:r>
          </w:p>
        </w:tc>
      </w:tr>
      <w:tr w14:paraId="187CE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594D3">
            <w:pPr>
              <w:jc w:val="center"/>
              <w:rPr>
                <w:rFonts w:hint="eastAsia" w:ascii="宋体" w:hAnsi="宋体" w:eastAsia="宋体" w:cs="宋体"/>
                <w:i w:val="0"/>
                <w:iCs w:val="0"/>
                <w:color w:val="000000"/>
                <w:sz w:val="22"/>
                <w:szCs w:val="22"/>
                <w:u w:val="none"/>
              </w:rPr>
            </w:pP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CB6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水浇地</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F2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664.66</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798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0.24 </w:t>
            </w:r>
          </w:p>
        </w:tc>
      </w:tr>
      <w:tr w14:paraId="2B7FA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4051E">
            <w:pPr>
              <w:jc w:val="center"/>
              <w:rPr>
                <w:rFonts w:hint="eastAsia" w:ascii="宋体" w:hAnsi="宋体" w:eastAsia="宋体" w:cs="宋体"/>
                <w:i w:val="0"/>
                <w:iCs w:val="0"/>
                <w:color w:val="000000"/>
                <w:sz w:val="22"/>
                <w:szCs w:val="22"/>
                <w:u w:val="none"/>
              </w:rPr>
            </w:pP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B7B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旱地</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95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74693.20</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C7F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26.82 </w:t>
            </w:r>
          </w:p>
        </w:tc>
      </w:tr>
      <w:tr w14:paraId="74CCF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E2D92">
            <w:pPr>
              <w:jc w:val="center"/>
              <w:rPr>
                <w:rFonts w:hint="eastAsia" w:ascii="宋体" w:hAnsi="宋体" w:eastAsia="宋体" w:cs="宋体"/>
                <w:i w:val="0"/>
                <w:iCs w:val="0"/>
                <w:color w:val="000000"/>
                <w:sz w:val="22"/>
                <w:szCs w:val="22"/>
                <w:u w:val="none"/>
              </w:rPr>
            </w:pP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6A7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C3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84066.61</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D4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30.19 </w:t>
            </w:r>
          </w:p>
        </w:tc>
      </w:tr>
      <w:tr w14:paraId="3CD7B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2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F0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种植园用地</w:t>
            </w: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81C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果园</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64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1750.81</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C20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0.63 </w:t>
            </w:r>
          </w:p>
        </w:tc>
      </w:tr>
      <w:tr w14:paraId="3F682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7BC7A">
            <w:pPr>
              <w:jc w:val="center"/>
              <w:rPr>
                <w:rFonts w:hint="eastAsia" w:ascii="宋体" w:hAnsi="宋体" w:eastAsia="宋体" w:cs="宋体"/>
                <w:i w:val="0"/>
                <w:iCs w:val="0"/>
                <w:color w:val="000000"/>
                <w:sz w:val="22"/>
                <w:szCs w:val="22"/>
                <w:u w:val="none"/>
              </w:rPr>
            </w:pP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AAC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茶园</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44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6E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78D7E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C7050">
            <w:pPr>
              <w:jc w:val="center"/>
              <w:rPr>
                <w:rFonts w:hint="eastAsia" w:ascii="宋体" w:hAnsi="宋体" w:eastAsia="宋体" w:cs="宋体"/>
                <w:i w:val="0"/>
                <w:iCs w:val="0"/>
                <w:color w:val="000000"/>
                <w:sz w:val="22"/>
                <w:szCs w:val="22"/>
                <w:u w:val="none"/>
              </w:rPr>
            </w:pP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7D6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其他园地</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30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2468.46</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80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0.89 </w:t>
            </w:r>
          </w:p>
        </w:tc>
      </w:tr>
      <w:tr w14:paraId="7D37E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476D1">
            <w:pPr>
              <w:jc w:val="center"/>
              <w:rPr>
                <w:rFonts w:hint="eastAsia" w:ascii="宋体" w:hAnsi="宋体" w:eastAsia="宋体" w:cs="宋体"/>
                <w:i w:val="0"/>
                <w:iCs w:val="0"/>
                <w:color w:val="000000"/>
                <w:sz w:val="22"/>
                <w:szCs w:val="22"/>
                <w:u w:val="none"/>
              </w:rPr>
            </w:pP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C01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55B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4219.33</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B5F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1.52 </w:t>
            </w:r>
          </w:p>
        </w:tc>
      </w:tr>
      <w:tr w14:paraId="77CEC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2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E0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林地</w:t>
            </w: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67E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乔木林地</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8B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129570.10</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24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46.53 </w:t>
            </w:r>
          </w:p>
        </w:tc>
      </w:tr>
      <w:tr w14:paraId="7EEC2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B2571">
            <w:pPr>
              <w:jc w:val="center"/>
              <w:rPr>
                <w:rFonts w:hint="eastAsia" w:ascii="宋体" w:hAnsi="宋体" w:eastAsia="宋体" w:cs="宋体"/>
                <w:i w:val="0"/>
                <w:iCs w:val="0"/>
                <w:color w:val="000000"/>
                <w:sz w:val="22"/>
                <w:szCs w:val="22"/>
                <w:u w:val="none"/>
              </w:rPr>
            </w:pP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0EA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竹林地</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179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133.33</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EE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0.05 </w:t>
            </w:r>
          </w:p>
        </w:tc>
      </w:tr>
      <w:tr w14:paraId="601FA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0C6AE">
            <w:pPr>
              <w:jc w:val="center"/>
              <w:rPr>
                <w:rFonts w:hint="eastAsia" w:ascii="宋体" w:hAnsi="宋体" w:eastAsia="宋体" w:cs="宋体"/>
                <w:i w:val="0"/>
                <w:iCs w:val="0"/>
                <w:color w:val="000000"/>
                <w:sz w:val="22"/>
                <w:szCs w:val="22"/>
                <w:u w:val="none"/>
              </w:rPr>
            </w:pP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F8B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灌木林地</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D36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26610.12</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BCB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9.56 </w:t>
            </w:r>
          </w:p>
        </w:tc>
      </w:tr>
      <w:tr w14:paraId="5D2D6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23B9B">
            <w:pPr>
              <w:jc w:val="center"/>
              <w:rPr>
                <w:rFonts w:hint="eastAsia" w:ascii="宋体" w:hAnsi="宋体" w:eastAsia="宋体" w:cs="宋体"/>
                <w:i w:val="0"/>
                <w:iCs w:val="0"/>
                <w:color w:val="000000"/>
                <w:sz w:val="22"/>
                <w:szCs w:val="22"/>
                <w:u w:val="none"/>
              </w:rPr>
            </w:pP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121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其他林地</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ED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13598.04</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CF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4.88 </w:t>
            </w:r>
          </w:p>
        </w:tc>
      </w:tr>
      <w:tr w14:paraId="270F2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E9E0F">
            <w:pPr>
              <w:jc w:val="center"/>
              <w:rPr>
                <w:rFonts w:hint="eastAsia" w:ascii="宋体" w:hAnsi="宋体" w:eastAsia="宋体" w:cs="宋体"/>
                <w:i w:val="0"/>
                <w:iCs w:val="0"/>
                <w:color w:val="000000"/>
                <w:sz w:val="22"/>
                <w:szCs w:val="22"/>
                <w:u w:val="none"/>
              </w:rPr>
            </w:pP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6E8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9E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169911.59</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EF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61.02 </w:t>
            </w:r>
          </w:p>
        </w:tc>
      </w:tr>
      <w:tr w14:paraId="6E897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2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2B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草地</w:t>
            </w: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9AF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天然牧草地</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73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4.72</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F0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3FB68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C6E86">
            <w:pPr>
              <w:jc w:val="center"/>
              <w:rPr>
                <w:rFonts w:hint="eastAsia" w:ascii="宋体" w:hAnsi="宋体" w:eastAsia="宋体" w:cs="宋体"/>
                <w:i w:val="0"/>
                <w:iCs w:val="0"/>
                <w:color w:val="000000"/>
                <w:sz w:val="22"/>
                <w:szCs w:val="22"/>
                <w:u w:val="none"/>
              </w:rPr>
            </w:pP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508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其他草地</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F9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2727.01</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86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0.98 </w:t>
            </w:r>
          </w:p>
        </w:tc>
      </w:tr>
      <w:tr w14:paraId="77CBF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30F2D">
            <w:pPr>
              <w:jc w:val="center"/>
              <w:rPr>
                <w:rFonts w:hint="eastAsia" w:ascii="宋体" w:hAnsi="宋体" w:eastAsia="宋体" w:cs="宋体"/>
                <w:i w:val="0"/>
                <w:iCs w:val="0"/>
                <w:color w:val="000000"/>
                <w:sz w:val="22"/>
                <w:szCs w:val="22"/>
                <w:u w:val="none"/>
              </w:rPr>
            </w:pP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246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AC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2731.73</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13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0.98 </w:t>
            </w:r>
          </w:p>
        </w:tc>
      </w:tr>
      <w:tr w14:paraId="51E34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2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170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商业服务业用地</w:t>
            </w: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9BE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商业服务业设施用地</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A0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223.09</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CA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0.08 </w:t>
            </w:r>
          </w:p>
        </w:tc>
      </w:tr>
      <w:tr w14:paraId="094F2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B64F3">
            <w:pPr>
              <w:jc w:val="center"/>
              <w:rPr>
                <w:rFonts w:hint="eastAsia" w:ascii="宋体" w:hAnsi="宋体" w:eastAsia="宋体" w:cs="宋体"/>
                <w:i w:val="0"/>
                <w:iCs w:val="0"/>
                <w:color w:val="000000"/>
                <w:sz w:val="22"/>
                <w:szCs w:val="22"/>
                <w:u w:val="none"/>
              </w:rPr>
            </w:pP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14A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物流仓储用地</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79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60.12</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15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0.02 </w:t>
            </w:r>
          </w:p>
        </w:tc>
      </w:tr>
      <w:tr w14:paraId="3324B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8E0B0">
            <w:pPr>
              <w:jc w:val="center"/>
              <w:rPr>
                <w:rFonts w:hint="eastAsia" w:ascii="宋体" w:hAnsi="宋体" w:eastAsia="宋体" w:cs="宋体"/>
                <w:i w:val="0"/>
                <w:iCs w:val="0"/>
                <w:color w:val="000000"/>
                <w:sz w:val="22"/>
                <w:szCs w:val="22"/>
                <w:u w:val="none"/>
              </w:rPr>
            </w:pP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3E4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F31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283.21</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96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0.10 </w:t>
            </w:r>
          </w:p>
        </w:tc>
      </w:tr>
      <w:tr w14:paraId="75979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2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F5A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工矿用地</w:t>
            </w: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867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工业用地</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04A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678.87</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03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0.24 </w:t>
            </w:r>
          </w:p>
        </w:tc>
      </w:tr>
      <w:tr w14:paraId="6C1D7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42590">
            <w:pPr>
              <w:jc w:val="center"/>
              <w:rPr>
                <w:rFonts w:hint="eastAsia" w:ascii="宋体" w:hAnsi="宋体" w:eastAsia="宋体" w:cs="宋体"/>
                <w:i w:val="0"/>
                <w:iCs w:val="0"/>
                <w:color w:val="000000"/>
                <w:sz w:val="22"/>
                <w:szCs w:val="22"/>
                <w:u w:val="none"/>
              </w:rPr>
            </w:pP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ADE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采矿用地</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FB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775.02</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B4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0.28 </w:t>
            </w:r>
          </w:p>
        </w:tc>
      </w:tr>
      <w:tr w14:paraId="692BA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C23FA">
            <w:pPr>
              <w:jc w:val="center"/>
              <w:rPr>
                <w:rFonts w:hint="eastAsia" w:ascii="宋体" w:hAnsi="宋体" w:eastAsia="宋体" w:cs="宋体"/>
                <w:i w:val="0"/>
                <w:iCs w:val="0"/>
                <w:color w:val="000000"/>
                <w:sz w:val="22"/>
                <w:szCs w:val="22"/>
                <w:u w:val="none"/>
              </w:rPr>
            </w:pP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373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1A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1453.89</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F4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0.52 </w:t>
            </w:r>
          </w:p>
        </w:tc>
      </w:tr>
      <w:tr w14:paraId="51A89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2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16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住宅用地</w:t>
            </w: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817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城镇住宅用地</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93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511.87</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BE5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0.18 </w:t>
            </w:r>
          </w:p>
        </w:tc>
      </w:tr>
      <w:tr w14:paraId="144B5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8F747">
            <w:pPr>
              <w:jc w:val="center"/>
              <w:rPr>
                <w:rFonts w:hint="eastAsia" w:ascii="宋体" w:hAnsi="宋体" w:eastAsia="宋体" w:cs="宋体"/>
                <w:i w:val="0"/>
                <w:iCs w:val="0"/>
                <w:color w:val="000000"/>
                <w:sz w:val="22"/>
                <w:szCs w:val="22"/>
                <w:u w:val="none"/>
              </w:rPr>
            </w:pP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6DC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农村宅基地</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158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5749.95</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69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2.06 </w:t>
            </w:r>
          </w:p>
        </w:tc>
      </w:tr>
      <w:tr w14:paraId="0C990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EE9B1">
            <w:pPr>
              <w:jc w:val="center"/>
              <w:rPr>
                <w:rFonts w:hint="eastAsia" w:ascii="宋体" w:hAnsi="宋体" w:eastAsia="宋体" w:cs="宋体"/>
                <w:i w:val="0"/>
                <w:iCs w:val="0"/>
                <w:color w:val="000000"/>
                <w:sz w:val="22"/>
                <w:szCs w:val="22"/>
                <w:u w:val="none"/>
              </w:rPr>
            </w:pP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F48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8D7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6261.82</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57D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2.25 </w:t>
            </w:r>
          </w:p>
        </w:tc>
      </w:tr>
      <w:tr w14:paraId="49405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2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D5E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公共管理与公共服务用地</w:t>
            </w:r>
          </w:p>
        </w:tc>
        <w:tc>
          <w:tcPr>
            <w:tcW w:w="1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033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机关团体新闻出版用地</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EC5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106.20</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52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0.04 </w:t>
            </w:r>
          </w:p>
        </w:tc>
      </w:tr>
      <w:tr w14:paraId="158E2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66D01">
            <w:pPr>
              <w:jc w:val="center"/>
              <w:rPr>
                <w:rFonts w:hint="eastAsia" w:ascii="宋体" w:hAnsi="宋体" w:eastAsia="宋体" w:cs="宋体"/>
                <w:i w:val="0"/>
                <w:iCs w:val="0"/>
                <w:color w:val="000000"/>
                <w:sz w:val="22"/>
                <w:szCs w:val="22"/>
                <w:u w:val="none"/>
              </w:rPr>
            </w:pP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A44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科教文卫用地</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EF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254.21</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139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0.09 </w:t>
            </w:r>
          </w:p>
        </w:tc>
      </w:tr>
      <w:tr w14:paraId="45769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6ECF5">
            <w:pPr>
              <w:jc w:val="center"/>
              <w:rPr>
                <w:rFonts w:hint="eastAsia" w:ascii="宋体" w:hAnsi="宋体" w:eastAsia="宋体" w:cs="宋体"/>
                <w:i w:val="0"/>
                <w:iCs w:val="0"/>
                <w:color w:val="000000"/>
                <w:sz w:val="22"/>
                <w:szCs w:val="22"/>
                <w:u w:val="none"/>
              </w:rPr>
            </w:pP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4CF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公园与绿地</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EA6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83.90</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307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0.03 </w:t>
            </w:r>
          </w:p>
        </w:tc>
      </w:tr>
      <w:tr w14:paraId="3A704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F9B2A">
            <w:pPr>
              <w:jc w:val="center"/>
              <w:rPr>
                <w:rFonts w:hint="eastAsia" w:ascii="宋体" w:hAnsi="宋体" w:eastAsia="宋体" w:cs="宋体"/>
                <w:i w:val="0"/>
                <w:iCs w:val="0"/>
                <w:color w:val="000000"/>
                <w:sz w:val="22"/>
                <w:szCs w:val="22"/>
                <w:u w:val="none"/>
              </w:rPr>
            </w:pP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0ED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E0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444.31</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47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0.16 </w:t>
            </w:r>
          </w:p>
        </w:tc>
      </w:tr>
      <w:tr w14:paraId="1CD5E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2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63E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特殊用地</w:t>
            </w: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014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特殊用地</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66C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90.90</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E2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0.03 </w:t>
            </w:r>
          </w:p>
        </w:tc>
      </w:tr>
      <w:tr w14:paraId="3959C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540EE">
            <w:pPr>
              <w:jc w:val="center"/>
              <w:rPr>
                <w:rFonts w:hint="eastAsia" w:ascii="宋体" w:hAnsi="宋体" w:eastAsia="宋体" w:cs="宋体"/>
                <w:i w:val="0"/>
                <w:iCs w:val="0"/>
                <w:color w:val="000000"/>
                <w:sz w:val="22"/>
                <w:szCs w:val="22"/>
                <w:u w:val="none"/>
              </w:rPr>
            </w:pP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411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6C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90.90</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6F8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0.03 </w:t>
            </w:r>
          </w:p>
        </w:tc>
      </w:tr>
      <w:tr w14:paraId="52D33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2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B8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交通运输用地</w:t>
            </w: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E3E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铁路用地</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3D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112.74</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C3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0.04 </w:t>
            </w:r>
          </w:p>
        </w:tc>
      </w:tr>
      <w:tr w14:paraId="7F8D9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1E863">
            <w:pPr>
              <w:jc w:val="center"/>
              <w:rPr>
                <w:rFonts w:hint="eastAsia" w:ascii="宋体" w:hAnsi="宋体" w:eastAsia="宋体" w:cs="宋体"/>
                <w:i w:val="0"/>
                <w:iCs w:val="0"/>
                <w:color w:val="000000"/>
                <w:sz w:val="22"/>
                <w:szCs w:val="22"/>
                <w:u w:val="none"/>
              </w:rPr>
            </w:pP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914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公路用地</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039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2141.75</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421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0.77 </w:t>
            </w:r>
          </w:p>
        </w:tc>
      </w:tr>
      <w:tr w14:paraId="244FE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2CAFE">
            <w:pPr>
              <w:jc w:val="center"/>
              <w:rPr>
                <w:rFonts w:hint="eastAsia" w:ascii="宋体" w:hAnsi="宋体" w:eastAsia="宋体" w:cs="宋体"/>
                <w:i w:val="0"/>
                <w:iCs w:val="0"/>
                <w:color w:val="000000"/>
                <w:sz w:val="22"/>
                <w:szCs w:val="22"/>
                <w:u w:val="none"/>
              </w:rPr>
            </w:pP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A4C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城镇村道路用地</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76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263.03</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73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0.09 </w:t>
            </w:r>
          </w:p>
        </w:tc>
      </w:tr>
      <w:tr w14:paraId="1E82F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6D10C">
            <w:pPr>
              <w:jc w:val="center"/>
              <w:rPr>
                <w:rFonts w:hint="eastAsia" w:ascii="宋体" w:hAnsi="宋体" w:eastAsia="宋体" w:cs="宋体"/>
                <w:i w:val="0"/>
                <w:iCs w:val="0"/>
                <w:color w:val="000000"/>
                <w:sz w:val="22"/>
                <w:szCs w:val="22"/>
                <w:u w:val="none"/>
              </w:rPr>
            </w:pP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9B9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交通服务场站用地</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25D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29.84</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6F4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0.01 </w:t>
            </w:r>
          </w:p>
        </w:tc>
      </w:tr>
      <w:tr w14:paraId="6860D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1CE28">
            <w:pPr>
              <w:jc w:val="center"/>
              <w:rPr>
                <w:rFonts w:hint="eastAsia" w:ascii="宋体" w:hAnsi="宋体" w:eastAsia="宋体" w:cs="宋体"/>
                <w:i w:val="0"/>
                <w:iCs w:val="0"/>
                <w:color w:val="000000"/>
                <w:sz w:val="22"/>
                <w:szCs w:val="22"/>
                <w:u w:val="none"/>
              </w:rPr>
            </w:pP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11E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农村道路</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B5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2665.64</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BBF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0.96 </w:t>
            </w:r>
          </w:p>
        </w:tc>
      </w:tr>
      <w:tr w14:paraId="66C0C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5F61F">
            <w:pPr>
              <w:jc w:val="center"/>
              <w:rPr>
                <w:rFonts w:hint="eastAsia" w:ascii="宋体" w:hAnsi="宋体" w:eastAsia="宋体" w:cs="宋体"/>
                <w:i w:val="0"/>
                <w:iCs w:val="0"/>
                <w:color w:val="000000"/>
                <w:sz w:val="22"/>
                <w:szCs w:val="22"/>
                <w:u w:val="none"/>
              </w:rPr>
            </w:pP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A4A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港口码头用地</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D7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596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04F67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3BB07">
            <w:pPr>
              <w:jc w:val="center"/>
              <w:rPr>
                <w:rFonts w:hint="eastAsia" w:ascii="宋体" w:hAnsi="宋体" w:eastAsia="宋体" w:cs="宋体"/>
                <w:i w:val="0"/>
                <w:iCs w:val="0"/>
                <w:color w:val="000000"/>
                <w:sz w:val="22"/>
                <w:szCs w:val="22"/>
                <w:u w:val="none"/>
              </w:rPr>
            </w:pP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65A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6D4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5214.61</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C3F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1.87 </w:t>
            </w:r>
          </w:p>
        </w:tc>
      </w:tr>
      <w:tr w14:paraId="2D67E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2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4FDA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水域及水利设施用地</w:t>
            </w: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E21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河流水面</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AB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1121.49</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4A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0.40 </w:t>
            </w:r>
          </w:p>
        </w:tc>
      </w:tr>
      <w:tr w14:paraId="2999A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2061A">
            <w:pPr>
              <w:jc w:val="center"/>
              <w:rPr>
                <w:rFonts w:hint="eastAsia" w:ascii="宋体" w:hAnsi="宋体" w:eastAsia="宋体" w:cs="宋体"/>
                <w:i w:val="0"/>
                <w:iCs w:val="0"/>
                <w:color w:val="000000"/>
                <w:sz w:val="22"/>
                <w:szCs w:val="22"/>
                <w:u w:val="none"/>
              </w:rPr>
            </w:pP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4C6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水库水面</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00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906.62</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0B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0.33 </w:t>
            </w:r>
          </w:p>
        </w:tc>
      </w:tr>
      <w:tr w14:paraId="783D6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29BF5">
            <w:pPr>
              <w:jc w:val="center"/>
              <w:rPr>
                <w:rFonts w:hint="eastAsia" w:ascii="宋体" w:hAnsi="宋体" w:eastAsia="宋体" w:cs="宋体"/>
                <w:i w:val="0"/>
                <w:iCs w:val="0"/>
                <w:color w:val="000000"/>
                <w:sz w:val="22"/>
                <w:szCs w:val="22"/>
                <w:u w:val="none"/>
              </w:rPr>
            </w:pP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C0F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坑塘水面</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43B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396.43</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1D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0.14 </w:t>
            </w:r>
          </w:p>
        </w:tc>
      </w:tr>
      <w:tr w14:paraId="16A45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7C25D">
            <w:pPr>
              <w:jc w:val="center"/>
              <w:rPr>
                <w:rFonts w:hint="eastAsia" w:ascii="宋体" w:hAnsi="宋体" w:eastAsia="宋体" w:cs="宋体"/>
                <w:i w:val="0"/>
                <w:iCs w:val="0"/>
                <w:color w:val="000000"/>
                <w:sz w:val="22"/>
                <w:szCs w:val="22"/>
                <w:u w:val="none"/>
              </w:rPr>
            </w:pP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574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水工建筑用地</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7CA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78.16</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26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0.03 </w:t>
            </w:r>
          </w:p>
        </w:tc>
      </w:tr>
      <w:tr w14:paraId="0469A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CE0BA">
            <w:pPr>
              <w:jc w:val="center"/>
              <w:rPr>
                <w:rFonts w:hint="eastAsia" w:ascii="宋体" w:hAnsi="宋体" w:eastAsia="宋体" w:cs="宋体"/>
                <w:i w:val="0"/>
                <w:iCs w:val="0"/>
                <w:color w:val="000000"/>
                <w:sz w:val="22"/>
                <w:szCs w:val="22"/>
                <w:u w:val="none"/>
              </w:rPr>
            </w:pP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306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沟渠</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B6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92.79</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77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0.03 </w:t>
            </w:r>
          </w:p>
        </w:tc>
      </w:tr>
      <w:tr w14:paraId="1B1F7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655AC">
            <w:pPr>
              <w:jc w:val="center"/>
              <w:rPr>
                <w:rFonts w:hint="eastAsia" w:ascii="宋体" w:hAnsi="宋体" w:eastAsia="宋体" w:cs="宋体"/>
                <w:i w:val="0"/>
                <w:iCs w:val="0"/>
                <w:color w:val="000000"/>
                <w:sz w:val="22"/>
                <w:szCs w:val="22"/>
                <w:u w:val="none"/>
              </w:rPr>
            </w:pP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6F8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干渠</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296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A0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2FFF0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1B7AD">
            <w:pPr>
              <w:jc w:val="center"/>
              <w:rPr>
                <w:rFonts w:hint="eastAsia" w:ascii="宋体" w:hAnsi="宋体" w:eastAsia="宋体" w:cs="宋体"/>
                <w:i w:val="0"/>
                <w:iCs w:val="0"/>
                <w:color w:val="000000"/>
                <w:sz w:val="22"/>
                <w:szCs w:val="22"/>
                <w:u w:val="none"/>
              </w:rPr>
            </w:pP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61D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883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2597.2</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82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0.93 </w:t>
            </w:r>
          </w:p>
        </w:tc>
      </w:tr>
      <w:tr w14:paraId="0E3E4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2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D3C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养殖坑塘</w:t>
            </w: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67A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养殖坑塘</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51C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124.74</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470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0.04 </w:t>
            </w:r>
          </w:p>
        </w:tc>
      </w:tr>
      <w:tr w14:paraId="66E5D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306C5">
            <w:pPr>
              <w:jc w:val="center"/>
              <w:rPr>
                <w:rFonts w:hint="eastAsia" w:ascii="宋体" w:hAnsi="宋体" w:eastAsia="宋体" w:cs="宋体"/>
                <w:i w:val="0"/>
                <w:iCs w:val="0"/>
                <w:color w:val="000000"/>
                <w:sz w:val="22"/>
                <w:szCs w:val="22"/>
                <w:u w:val="none"/>
              </w:rPr>
            </w:pP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706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58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124.74</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24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0.04 </w:t>
            </w:r>
          </w:p>
        </w:tc>
      </w:tr>
      <w:tr w14:paraId="0FF35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2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F84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其他土地</w:t>
            </w: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35C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广场用地</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7C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11.07</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E1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3A042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B8C3F">
            <w:pPr>
              <w:jc w:val="center"/>
              <w:rPr>
                <w:rFonts w:hint="eastAsia" w:ascii="宋体" w:hAnsi="宋体" w:eastAsia="宋体" w:cs="宋体"/>
                <w:i w:val="0"/>
                <w:iCs w:val="0"/>
                <w:color w:val="000000"/>
                <w:sz w:val="22"/>
                <w:szCs w:val="22"/>
                <w:u w:val="none"/>
              </w:rPr>
            </w:pP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03D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空闲地</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C8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14.38</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04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0.01 </w:t>
            </w:r>
          </w:p>
        </w:tc>
      </w:tr>
      <w:tr w14:paraId="4B2B9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1FAB8">
            <w:pPr>
              <w:jc w:val="center"/>
              <w:rPr>
                <w:rFonts w:hint="eastAsia" w:ascii="宋体" w:hAnsi="宋体" w:eastAsia="宋体" w:cs="宋体"/>
                <w:i w:val="0"/>
                <w:iCs w:val="0"/>
                <w:color w:val="000000"/>
                <w:sz w:val="22"/>
                <w:szCs w:val="22"/>
                <w:u w:val="none"/>
              </w:rPr>
            </w:pP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CE4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设施农用地</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5DD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527.03</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318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0.19 </w:t>
            </w:r>
          </w:p>
        </w:tc>
      </w:tr>
      <w:tr w14:paraId="1531C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6A8E7">
            <w:pPr>
              <w:jc w:val="center"/>
              <w:rPr>
                <w:rFonts w:hint="eastAsia" w:ascii="宋体" w:hAnsi="宋体" w:eastAsia="宋体" w:cs="宋体"/>
                <w:i w:val="0"/>
                <w:iCs w:val="0"/>
                <w:color w:val="000000"/>
                <w:sz w:val="22"/>
                <w:szCs w:val="22"/>
                <w:u w:val="none"/>
              </w:rPr>
            </w:pP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015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裸土地</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5A7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166.79</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77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0.06 </w:t>
            </w:r>
          </w:p>
        </w:tc>
      </w:tr>
      <w:tr w14:paraId="13722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F95D7">
            <w:pPr>
              <w:jc w:val="center"/>
              <w:rPr>
                <w:rFonts w:hint="eastAsia" w:ascii="宋体" w:hAnsi="宋体" w:eastAsia="宋体" w:cs="宋体"/>
                <w:i w:val="0"/>
                <w:iCs w:val="0"/>
                <w:color w:val="000000"/>
                <w:sz w:val="22"/>
                <w:szCs w:val="22"/>
                <w:u w:val="none"/>
              </w:rPr>
            </w:pP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CEB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裸岩石砾地</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1B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182.66</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A86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0.07 </w:t>
            </w:r>
          </w:p>
        </w:tc>
      </w:tr>
      <w:tr w14:paraId="42AAB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202DC">
            <w:pPr>
              <w:jc w:val="center"/>
              <w:rPr>
                <w:rFonts w:hint="eastAsia" w:ascii="宋体" w:hAnsi="宋体" w:eastAsia="宋体" w:cs="宋体"/>
                <w:i w:val="0"/>
                <w:iCs w:val="0"/>
                <w:color w:val="000000"/>
                <w:sz w:val="22"/>
                <w:szCs w:val="22"/>
                <w:u w:val="none"/>
              </w:rPr>
            </w:pP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77F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公用设施用地</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109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44.59</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EE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0.02 </w:t>
            </w:r>
          </w:p>
        </w:tc>
      </w:tr>
      <w:tr w14:paraId="14339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2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F2946">
            <w:pPr>
              <w:jc w:val="center"/>
              <w:rPr>
                <w:rFonts w:hint="eastAsia" w:ascii="宋体" w:hAnsi="宋体" w:eastAsia="宋体" w:cs="宋体"/>
                <w:i w:val="0"/>
                <w:iCs w:val="0"/>
                <w:color w:val="000000"/>
                <w:sz w:val="22"/>
                <w:szCs w:val="22"/>
                <w:u w:val="none"/>
              </w:rPr>
            </w:pPr>
          </w:p>
        </w:tc>
        <w:tc>
          <w:tcPr>
            <w:tcW w:w="1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12C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38F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946.52</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BF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0.34 </w:t>
            </w:r>
          </w:p>
        </w:tc>
      </w:tr>
      <w:tr w14:paraId="6C6FA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8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53E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D80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278449.11</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B5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r>
    </w:tbl>
    <w:p w14:paraId="67844FBE">
      <w:pPr>
        <w:keepNext w:val="0"/>
        <w:keepLines w:val="0"/>
        <w:pageBreakBefore w:val="0"/>
        <w:widowControl/>
        <w:kinsoku w:val="0"/>
        <w:wordWrap/>
        <w:overflowPunct/>
        <w:topLinePunct w:val="0"/>
        <w:autoSpaceDE w:val="0"/>
        <w:autoSpaceDN w:val="0"/>
        <w:bidi w:val="0"/>
        <w:adjustRightInd/>
        <w:snapToGrid/>
        <w:spacing w:line="360" w:lineRule="auto"/>
        <w:ind w:left="0" w:right="0" w:firstLine="643"/>
        <w:jc w:val="both"/>
        <w:textAlignment w:val="baseline"/>
        <w:rPr>
          <w:rFonts w:hint="eastAsia" w:ascii="宋体" w:hAnsi="宋体" w:eastAsia="宋体" w:cs="宋体"/>
          <w:spacing w:val="-12"/>
          <w:sz w:val="28"/>
          <w:szCs w:val="28"/>
          <w:lang w:val="en-US" w:eastAsia="zh-CN"/>
        </w:rPr>
      </w:pPr>
    </w:p>
    <w:p w14:paraId="6F002EB6">
      <w:pPr>
        <w:keepNext w:val="0"/>
        <w:keepLines w:val="0"/>
        <w:pageBreakBefore w:val="0"/>
        <w:widowControl/>
        <w:kinsoku w:val="0"/>
        <w:wordWrap/>
        <w:overflowPunct/>
        <w:topLinePunct w:val="0"/>
        <w:autoSpaceDE w:val="0"/>
        <w:autoSpaceDN w:val="0"/>
        <w:bidi w:val="0"/>
        <w:adjustRightInd/>
        <w:snapToGrid/>
        <w:spacing w:line="360" w:lineRule="auto"/>
        <w:ind w:left="0" w:right="0" w:firstLine="643"/>
        <w:jc w:val="both"/>
        <w:textAlignment w:val="baseline"/>
        <w:rPr>
          <w:rFonts w:hint="eastAsia" w:ascii="宋体" w:hAnsi="宋体" w:eastAsia="宋体" w:cs="宋体"/>
          <w:spacing w:val="-12"/>
          <w:sz w:val="28"/>
          <w:szCs w:val="28"/>
          <w:lang w:val="en-US" w:eastAsia="zh-CN"/>
        </w:rPr>
      </w:pPr>
    </w:p>
    <w:p w14:paraId="5C661AF3">
      <w:pPr>
        <w:keepNext w:val="0"/>
        <w:keepLines w:val="0"/>
        <w:pageBreakBefore w:val="0"/>
        <w:widowControl/>
        <w:kinsoku w:val="0"/>
        <w:wordWrap/>
        <w:overflowPunct/>
        <w:topLinePunct w:val="0"/>
        <w:autoSpaceDE w:val="0"/>
        <w:autoSpaceDN w:val="0"/>
        <w:bidi w:val="0"/>
        <w:adjustRightInd/>
        <w:snapToGrid/>
        <w:spacing w:line="360" w:lineRule="auto"/>
        <w:ind w:left="0" w:right="0" w:firstLine="643"/>
        <w:jc w:val="both"/>
        <w:textAlignment w:val="baseline"/>
        <w:rPr>
          <w:rFonts w:hint="eastAsia" w:ascii="宋体" w:hAnsi="宋体" w:eastAsia="宋体" w:cs="宋体"/>
          <w:spacing w:val="-12"/>
          <w:sz w:val="28"/>
          <w:szCs w:val="28"/>
          <w:lang w:val="en-US" w:eastAsia="zh-CN"/>
        </w:rPr>
      </w:pPr>
    </w:p>
    <w:p w14:paraId="7FA491BC">
      <w:pPr>
        <w:keepNext w:val="0"/>
        <w:keepLines w:val="0"/>
        <w:pageBreakBefore w:val="0"/>
        <w:widowControl/>
        <w:kinsoku w:val="0"/>
        <w:wordWrap/>
        <w:overflowPunct/>
        <w:topLinePunct w:val="0"/>
        <w:autoSpaceDE w:val="0"/>
        <w:autoSpaceDN w:val="0"/>
        <w:bidi w:val="0"/>
        <w:adjustRightInd/>
        <w:snapToGrid/>
        <w:spacing w:line="360" w:lineRule="auto"/>
        <w:ind w:left="0" w:right="0" w:firstLine="643"/>
        <w:jc w:val="both"/>
        <w:textAlignment w:val="baseline"/>
        <w:rPr>
          <w:rFonts w:hint="eastAsia" w:ascii="宋体" w:hAnsi="宋体" w:eastAsia="宋体" w:cs="宋体"/>
          <w:spacing w:val="-12"/>
          <w:sz w:val="28"/>
          <w:szCs w:val="28"/>
          <w:lang w:val="en-US" w:eastAsia="zh-CN"/>
        </w:rPr>
      </w:pPr>
    </w:p>
    <w:p w14:paraId="4AC731A0">
      <w:pPr>
        <w:keepNext w:val="0"/>
        <w:keepLines w:val="0"/>
        <w:pageBreakBefore w:val="0"/>
        <w:widowControl/>
        <w:kinsoku w:val="0"/>
        <w:wordWrap/>
        <w:overflowPunct/>
        <w:topLinePunct w:val="0"/>
        <w:autoSpaceDE w:val="0"/>
        <w:autoSpaceDN w:val="0"/>
        <w:bidi w:val="0"/>
        <w:adjustRightInd/>
        <w:snapToGrid/>
        <w:spacing w:line="360" w:lineRule="auto"/>
        <w:ind w:left="0" w:right="0" w:firstLine="643"/>
        <w:jc w:val="both"/>
        <w:textAlignment w:val="baseline"/>
        <w:rPr>
          <w:rFonts w:hint="eastAsia" w:ascii="宋体" w:hAnsi="宋体" w:eastAsia="宋体" w:cs="宋体"/>
          <w:spacing w:val="-12"/>
          <w:sz w:val="28"/>
          <w:szCs w:val="28"/>
          <w:lang w:val="en-US" w:eastAsia="zh-CN"/>
        </w:rPr>
      </w:pPr>
    </w:p>
    <w:p w14:paraId="4B493599">
      <w:pPr>
        <w:keepNext w:val="0"/>
        <w:keepLines w:val="0"/>
        <w:pageBreakBefore w:val="0"/>
        <w:widowControl/>
        <w:kinsoku w:val="0"/>
        <w:wordWrap/>
        <w:overflowPunct/>
        <w:topLinePunct w:val="0"/>
        <w:autoSpaceDE w:val="0"/>
        <w:autoSpaceDN w:val="0"/>
        <w:bidi w:val="0"/>
        <w:adjustRightInd/>
        <w:snapToGrid/>
        <w:spacing w:line="360" w:lineRule="auto"/>
        <w:ind w:left="0" w:right="0" w:firstLine="643"/>
        <w:jc w:val="both"/>
        <w:textAlignment w:val="baseline"/>
        <w:rPr>
          <w:rFonts w:hint="eastAsia" w:ascii="宋体" w:hAnsi="宋体" w:eastAsia="宋体" w:cs="宋体"/>
          <w:spacing w:val="-12"/>
          <w:sz w:val="28"/>
          <w:szCs w:val="28"/>
          <w:lang w:val="en-US" w:eastAsia="zh-CN"/>
        </w:rPr>
      </w:pPr>
    </w:p>
    <w:p w14:paraId="23DFFD45">
      <w:pPr>
        <w:keepNext w:val="0"/>
        <w:keepLines w:val="0"/>
        <w:pageBreakBefore w:val="0"/>
        <w:widowControl/>
        <w:kinsoku w:val="0"/>
        <w:wordWrap/>
        <w:overflowPunct/>
        <w:topLinePunct w:val="0"/>
        <w:autoSpaceDE w:val="0"/>
        <w:autoSpaceDN w:val="0"/>
        <w:bidi w:val="0"/>
        <w:adjustRightInd/>
        <w:snapToGrid/>
        <w:spacing w:line="360" w:lineRule="auto"/>
        <w:ind w:left="0" w:right="0" w:firstLine="643"/>
        <w:jc w:val="both"/>
        <w:textAlignment w:val="baseline"/>
        <w:rPr>
          <w:rFonts w:hint="eastAsia" w:ascii="宋体" w:hAnsi="宋体" w:eastAsia="宋体" w:cs="宋体"/>
          <w:spacing w:val="-12"/>
          <w:sz w:val="28"/>
          <w:szCs w:val="28"/>
          <w:lang w:val="en-US" w:eastAsia="zh-CN"/>
        </w:rPr>
      </w:pPr>
    </w:p>
    <w:p w14:paraId="0BE4A1EE">
      <w:pPr>
        <w:keepNext w:val="0"/>
        <w:keepLines w:val="0"/>
        <w:pageBreakBefore w:val="0"/>
        <w:widowControl/>
        <w:kinsoku w:val="0"/>
        <w:wordWrap/>
        <w:overflowPunct/>
        <w:topLinePunct w:val="0"/>
        <w:autoSpaceDE w:val="0"/>
        <w:autoSpaceDN w:val="0"/>
        <w:bidi w:val="0"/>
        <w:adjustRightInd/>
        <w:snapToGrid/>
        <w:spacing w:line="360" w:lineRule="auto"/>
        <w:ind w:left="0" w:right="0" w:firstLine="643"/>
        <w:jc w:val="both"/>
        <w:textAlignment w:val="baseline"/>
        <w:rPr>
          <w:rFonts w:hint="eastAsia" w:ascii="宋体" w:hAnsi="宋体" w:eastAsia="宋体" w:cs="宋体"/>
          <w:spacing w:val="-12"/>
          <w:sz w:val="28"/>
          <w:szCs w:val="28"/>
          <w:lang w:val="en-US" w:eastAsia="zh-CN"/>
        </w:rPr>
      </w:pPr>
    </w:p>
    <w:p w14:paraId="1FC4FEE5">
      <w:pPr>
        <w:keepNext w:val="0"/>
        <w:keepLines w:val="0"/>
        <w:pageBreakBefore w:val="0"/>
        <w:widowControl/>
        <w:kinsoku w:val="0"/>
        <w:wordWrap/>
        <w:overflowPunct/>
        <w:topLinePunct w:val="0"/>
        <w:autoSpaceDE w:val="0"/>
        <w:autoSpaceDN w:val="0"/>
        <w:bidi w:val="0"/>
        <w:adjustRightInd/>
        <w:snapToGrid/>
        <w:spacing w:line="360" w:lineRule="auto"/>
        <w:ind w:left="0" w:right="0" w:firstLine="643"/>
        <w:jc w:val="both"/>
        <w:textAlignment w:val="baseline"/>
        <w:rPr>
          <w:rFonts w:hint="eastAsia" w:ascii="宋体" w:hAnsi="宋体" w:eastAsia="宋体" w:cs="宋体"/>
          <w:spacing w:val="-12"/>
          <w:sz w:val="28"/>
          <w:szCs w:val="28"/>
          <w:lang w:val="en-US" w:eastAsia="zh-CN"/>
        </w:rPr>
      </w:pPr>
    </w:p>
    <w:p w14:paraId="5F4A99F4">
      <w:pPr>
        <w:keepNext w:val="0"/>
        <w:keepLines w:val="0"/>
        <w:pageBreakBefore w:val="0"/>
        <w:widowControl/>
        <w:kinsoku w:val="0"/>
        <w:wordWrap/>
        <w:overflowPunct/>
        <w:topLinePunct w:val="0"/>
        <w:autoSpaceDE w:val="0"/>
        <w:autoSpaceDN w:val="0"/>
        <w:bidi w:val="0"/>
        <w:adjustRightInd/>
        <w:snapToGrid/>
        <w:spacing w:line="360" w:lineRule="auto"/>
        <w:ind w:left="0" w:right="0" w:firstLine="643"/>
        <w:jc w:val="both"/>
        <w:textAlignment w:val="baseline"/>
        <w:rPr>
          <w:rFonts w:hint="eastAsia" w:ascii="宋体" w:hAnsi="宋体" w:eastAsia="宋体" w:cs="宋体"/>
          <w:spacing w:val="-12"/>
          <w:sz w:val="28"/>
          <w:szCs w:val="28"/>
          <w:lang w:val="en-US" w:eastAsia="zh-CN"/>
        </w:rPr>
      </w:pPr>
    </w:p>
    <w:p w14:paraId="6CC6C538">
      <w:pPr>
        <w:keepNext w:val="0"/>
        <w:keepLines w:val="0"/>
        <w:pageBreakBefore w:val="0"/>
        <w:widowControl/>
        <w:kinsoku w:val="0"/>
        <w:wordWrap/>
        <w:overflowPunct/>
        <w:topLinePunct w:val="0"/>
        <w:autoSpaceDE w:val="0"/>
        <w:autoSpaceDN w:val="0"/>
        <w:bidi w:val="0"/>
        <w:adjustRightInd/>
        <w:snapToGrid/>
        <w:spacing w:line="360" w:lineRule="auto"/>
        <w:ind w:left="0" w:right="0" w:firstLine="643"/>
        <w:jc w:val="both"/>
        <w:textAlignment w:val="baseline"/>
        <w:rPr>
          <w:rFonts w:hint="eastAsia" w:ascii="宋体" w:hAnsi="宋体" w:eastAsia="宋体" w:cs="宋体"/>
          <w:spacing w:val="-12"/>
          <w:sz w:val="28"/>
          <w:szCs w:val="28"/>
          <w:lang w:val="en-US" w:eastAsia="zh-CN"/>
        </w:rPr>
      </w:pPr>
    </w:p>
    <w:p w14:paraId="349D5DEE">
      <w:pPr>
        <w:keepNext w:val="0"/>
        <w:keepLines w:val="0"/>
        <w:pageBreakBefore w:val="0"/>
        <w:widowControl/>
        <w:kinsoku w:val="0"/>
        <w:wordWrap/>
        <w:overflowPunct/>
        <w:topLinePunct w:val="0"/>
        <w:autoSpaceDE w:val="0"/>
        <w:autoSpaceDN w:val="0"/>
        <w:bidi w:val="0"/>
        <w:adjustRightInd/>
        <w:snapToGrid/>
        <w:spacing w:line="360" w:lineRule="auto"/>
        <w:ind w:left="0" w:right="0" w:firstLine="643"/>
        <w:jc w:val="both"/>
        <w:textAlignment w:val="baseline"/>
        <w:rPr>
          <w:rFonts w:hint="eastAsia" w:ascii="宋体" w:hAnsi="宋体" w:eastAsia="宋体" w:cs="宋体"/>
          <w:spacing w:val="-12"/>
          <w:sz w:val="28"/>
          <w:szCs w:val="28"/>
          <w:lang w:val="en-US" w:eastAsia="zh-CN"/>
        </w:rPr>
      </w:pPr>
    </w:p>
    <w:p w14:paraId="558957D6">
      <w:pPr>
        <w:keepNext w:val="0"/>
        <w:keepLines w:val="0"/>
        <w:pageBreakBefore w:val="0"/>
        <w:widowControl/>
        <w:kinsoku w:val="0"/>
        <w:wordWrap/>
        <w:overflowPunct/>
        <w:topLinePunct w:val="0"/>
        <w:autoSpaceDE w:val="0"/>
        <w:autoSpaceDN w:val="0"/>
        <w:bidi w:val="0"/>
        <w:adjustRightInd/>
        <w:snapToGrid/>
        <w:spacing w:line="360" w:lineRule="auto"/>
        <w:ind w:left="0" w:right="0" w:firstLine="643"/>
        <w:jc w:val="both"/>
        <w:textAlignment w:val="baseline"/>
        <w:rPr>
          <w:rFonts w:hint="eastAsia" w:ascii="宋体" w:hAnsi="宋体" w:eastAsia="宋体" w:cs="宋体"/>
          <w:spacing w:val="-12"/>
          <w:sz w:val="28"/>
          <w:szCs w:val="28"/>
          <w:lang w:val="en-US" w:eastAsia="zh-CN"/>
        </w:rPr>
      </w:pPr>
    </w:p>
    <w:p w14:paraId="3C5145D5">
      <w:pPr>
        <w:keepNext w:val="0"/>
        <w:keepLines w:val="0"/>
        <w:pageBreakBefore w:val="0"/>
        <w:widowControl/>
        <w:kinsoku w:val="0"/>
        <w:wordWrap/>
        <w:overflowPunct/>
        <w:topLinePunct w:val="0"/>
        <w:autoSpaceDE w:val="0"/>
        <w:autoSpaceDN w:val="0"/>
        <w:bidi w:val="0"/>
        <w:adjustRightInd/>
        <w:snapToGrid/>
        <w:spacing w:line="360" w:lineRule="auto"/>
        <w:ind w:left="0" w:right="0" w:firstLine="643"/>
        <w:jc w:val="both"/>
        <w:textAlignment w:val="baseline"/>
        <w:rPr>
          <w:rFonts w:hint="eastAsia" w:ascii="宋体" w:hAnsi="宋体" w:eastAsia="宋体" w:cs="宋体"/>
          <w:spacing w:val="-12"/>
          <w:sz w:val="28"/>
          <w:szCs w:val="28"/>
          <w:lang w:val="en-US" w:eastAsia="zh-CN"/>
        </w:rPr>
      </w:pPr>
    </w:p>
    <w:p w14:paraId="4F737798">
      <w:pPr>
        <w:keepNext w:val="0"/>
        <w:keepLines w:val="0"/>
        <w:pageBreakBefore w:val="0"/>
        <w:widowControl/>
        <w:kinsoku w:val="0"/>
        <w:wordWrap/>
        <w:overflowPunct/>
        <w:topLinePunct w:val="0"/>
        <w:autoSpaceDE w:val="0"/>
        <w:autoSpaceDN w:val="0"/>
        <w:bidi w:val="0"/>
        <w:adjustRightInd/>
        <w:snapToGrid/>
        <w:spacing w:line="360" w:lineRule="auto"/>
        <w:ind w:right="0"/>
        <w:jc w:val="both"/>
        <w:textAlignment w:val="baseline"/>
        <w:rPr>
          <w:rFonts w:hint="eastAsia" w:ascii="宋体" w:hAnsi="宋体" w:eastAsia="宋体" w:cs="宋体"/>
          <w:spacing w:val="-12"/>
          <w:sz w:val="28"/>
          <w:szCs w:val="28"/>
          <w:lang w:val="en-US" w:eastAsia="zh-CN"/>
        </w:rPr>
      </w:pPr>
    </w:p>
    <w:p w14:paraId="7F8DC3B3">
      <w:pPr>
        <w:spacing w:before="101" w:line="416" w:lineRule="exact"/>
        <w:ind w:firstLine="2164" w:firstLineChars="700"/>
        <w:jc w:val="both"/>
        <w:outlineLvl w:val="1"/>
        <w:rPr>
          <w:b/>
          <w:bCs/>
          <w:sz w:val="30"/>
          <w:szCs w:val="30"/>
        </w:rPr>
      </w:pPr>
      <w:bookmarkStart w:id="103" w:name="_Toc1528"/>
      <w:r>
        <w:rPr>
          <w:rFonts w:hint="eastAsia" w:ascii="宋体" w:hAnsi="宋体" w:eastAsia="宋体" w:cs="宋体"/>
          <w:b/>
          <w:bCs/>
          <w:spacing w:val="4"/>
          <w:position w:val="1"/>
          <w:sz w:val="30"/>
          <w:szCs w:val="30"/>
        </w:rPr>
        <w:t>附表</w:t>
      </w:r>
      <w:r>
        <w:rPr>
          <w:rFonts w:hint="eastAsia" w:ascii="宋体" w:hAnsi="宋体" w:eastAsia="宋体" w:cs="宋体"/>
          <w:b/>
          <w:bCs/>
          <w:spacing w:val="4"/>
          <w:position w:val="1"/>
          <w:sz w:val="30"/>
          <w:szCs w:val="30"/>
          <w:lang w:val="en-US" w:eastAsia="zh-CN"/>
        </w:rPr>
        <w:t xml:space="preserve">2 </w:t>
      </w:r>
      <w:r>
        <w:rPr>
          <w:rFonts w:hint="eastAsia" w:ascii="宋体" w:hAnsi="宋体" w:eastAsia="宋体" w:cs="宋体"/>
          <w:b/>
          <w:bCs/>
          <w:spacing w:val="4"/>
          <w:position w:val="1"/>
          <w:sz w:val="30"/>
          <w:szCs w:val="30"/>
        </w:rPr>
        <w:t>国土空间生态修复分区表</w:t>
      </w:r>
      <w:bookmarkEnd w:id="103"/>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52"/>
        <w:gridCol w:w="2899"/>
        <w:gridCol w:w="2120"/>
        <w:gridCol w:w="2382"/>
      </w:tblGrid>
      <w:tr w14:paraId="5E39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673" w:type="pct"/>
            <w:vMerge w:val="restart"/>
            <w:tcBorders>
              <w:bottom w:val="nil"/>
            </w:tcBorders>
            <w:shd w:val="clear" w:color="auto" w:fill="auto"/>
            <w:vAlign w:val="center"/>
          </w:tcPr>
          <w:p w14:paraId="0533B65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694" w:type="pct"/>
            <w:vMerge w:val="restart"/>
            <w:tcBorders>
              <w:bottom w:val="nil"/>
            </w:tcBorders>
            <w:shd w:val="clear" w:color="auto" w:fill="auto"/>
            <w:vAlign w:val="center"/>
          </w:tcPr>
          <w:p w14:paraId="179D699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分区名称</w:t>
            </w:r>
          </w:p>
        </w:tc>
        <w:tc>
          <w:tcPr>
            <w:tcW w:w="1239" w:type="pct"/>
            <w:tcBorders>
              <w:bottom w:val="nil"/>
            </w:tcBorders>
            <w:shd w:val="clear" w:color="auto" w:fill="auto"/>
            <w:vAlign w:val="center"/>
          </w:tcPr>
          <w:p w14:paraId="45D289B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面积</w:t>
            </w:r>
          </w:p>
        </w:tc>
        <w:tc>
          <w:tcPr>
            <w:tcW w:w="1392" w:type="pct"/>
            <w:vMerge w:val="restart"/>
            <w:tcBorders>
              <w:bottom w:val="nil"/>
            </w:tcBorders>
            <w:shd w:val="clear" w:color="auto" w:fill="auto"/>
            <w:vAlign w:val="center"/>
          </w:tcPr>
          <w:p w14:paraId="5E6E946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区域范围</w:t>
            </w:r>
          </w:p>
        </w:tc>
      </w:tr>
      <w:tr w14:paraId="53B8B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5" w:hRule="atLeast"/>
        </w:trPr>
        <w:tc>
          <w:tcPr>
            <w:tcW w:w="673" w:type="pct"/>
            <w:vMerge w:val="continue"/>
            <w:tcBorders>
              <w:top w:val="nil"/>
            </w:tcBorders>
            <w:shd w:val="clear" w:color="auto" w:fill="auto"/>
            <w:vAlign w:val="center"/>
          </w:tcPr>
          <w:p w14:paraId="35562CF6">
            <w:pPr>
              <w:jc w:val="center"/>
              <w:rPr>
                <w:rFonts w:hint="eastAsia" w:ascii="宋体" w:hAnsi="宋体" w:eastAsia="宋体" w:cs="宋体"/>
                <w:b/>
                <w:bCs/>
                <w:i w:val="0"/>
                <w:iCs w:val="0"/>
                <w:color w:val="000000"/>
                <w:sz w:val="24"/>
                <w:szCs w:val="24"/>
                <w:u w:val="none"/>
              </w:rPr>
            </w:pPr>
          </w:p>
        </w:tc>
        <w:tc>
          <w:tcPr>
            <w:tcW w:w="1694" w:type="pct"/>
            <w:vMerge w:val="continue"/>
            <w:tcBorders>
              <w:top w:val="nil"/>
            </w:tcBorders>
            <w:shd w:val="clear" w:color="auto" w:fill="auto"/>
            <w:vAlign w:val="center"/>
          </w:tcPr>
          <w:p w14:paraId="262DFF93">
            <w:pPr>
              <w:jc w:val="both"/>
              <w:rPr>
                <w:rFonts w:hint="eastAsia" w:ascii="宋体" w:hAnsi="宋体" w:eastAsia="宋体" w:cs="宋体"/>
                <w:b/>
                <w:bCs/>
                <w:i w:val="0"/>
                <w:iCs w:val="0"/>
                <w:color w:val="000000"/>
                <w:sz w:val="24"/>
                <w:szCs w:val="24"/>
                <w:u w:val="none"/>
              </w:rPr>
            </w:pPr>
          </w:p>
        </w:tc>
        <w:tc>
          <w:tcPr>
            <w:tcW w:w="1239" w:type="pct"/>
            <w:tcBorders>
              <w:top w:val="nil"/>
            </w:tcBorders>
            <w:shd w:val="clear" w:color="auto" w:fill="auto"/>
            <w:vAlign w:val="center"/>
          </w:tcPr>
          <w:p w14:paraId="377BB02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（公顷）</w:t>
            </w:r>
          </w:p>
        </w:tc>
        <w:tc>
          <w:tcPr>
            <w:tcW w:w="1392" w:type="pct"/>
            <w:vMerge w:val="continue"/>
            <w:tcBorders>
              <w:top w:val="nil"/>
            </w:tcBorders>
            <w:shd w:val="clear" w:color="auto" w:fill="auto"/>
            <w:vAlign w:val="center"/>
          </w:tcPr>
          <w:p w14:paraId="56FACB25">
            <w:pPr>
              <w:jc w:val="both"/>
              <w:rPr>
                <w:rFonts w:hint="eastAsia" w:ascii="宋体" w:hAnsi="宋体" w:eastAsia="宋体" w:cs="宋体"/>
                <w:b/>
                <w:bCs/>
                <w:i w:val="0"/>
                <w:iCs w:val="0"/>
                <w:color w:val="000000"/>
                <w:sz w:val="24"/>
                <w:szCs w:val="24"/>
                <w:u w:val="none"/>
              </w:rPr>
            </w:pPr>
          </w:p>
        </w:tc>
      </w:tr>
      <w:tr w14:paraId="4B2C5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7" w:hRule="atLeast"/>
        </w:trPr>
        <w:tc>
          <w:tcPr>
            <w:tcW w:w="673" w:type="pct"/>
            <w:shd w:val="clear" w:color="auto" w:fill="auto"/>
            <w:vAlign w:val="center"/>
          </w:tcPr>
          <w:p w14:paraId="2C83FB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94" w:type="pct"/>
            <w:shd w:val="clear" w:color="auto" w:fill="auto"/>
            <w:vAlign w:val="center"/>
          </w:tcPr>
          <w:p w14:paraId="4950D42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南盘江流域生物多样性保护与水土流失综合治理修复区</w:t>
            </w:r>
          </w:p>
        </w:tc>
        <w:tc>
          <w:tcPr>
            <w:tcW w:w="1239" w:type="pct"/>
            <w:shd w:val="clear" w:color="auto" w:fill="auto"/>
            <w:vAlign w:val="center"/>
          </w:tcPr>
          <w:p w14:paraId="556F5E0A">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151153.1</w:t>
            </w:r>
          </w:p>
        </w:tc>
        <w:tc>
          <w:tcPr>
            <w:tcW w:w="1392" w:type="pct"/>
            <w:shd w:val="clear" w:color="auto" w:fill="auto"/>
            <w:vAlign w:val="center"/>
          </w:tcPr>
          <w:p w14:paraId="52A2BEB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属珠江水系南盘江下游流域，位于师宗县南部，涉及龙庆乡、五龙乡、高良乡。</w:t>
            </w:r>
          </w:p>
        </w:tc>
      </w:tr>
      <w:tr w14:paraId="017AD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00" w:hRule="atLeast"/>
        </w:trPr>
        <w:tc>
          <w:tcPr>
            <w:tcW w:w="673" w:type="pct"/>
            <w:shd w:val="clear" w:color="auto" w:fill="auto"/>
            <w:vAlign w:val="center"/>
          </w:tcPr>
          <w:p w14:paraId="760365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94" w:type="pct"/>
            <w:shd w:val="clear" w:color="auto" w:fill="auto"/>
            <w:vAlign w:val="center"/>
          </w:tcPr>
          <w:p w14:paraId="7B2C068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中部农田综合整治与石漠化综合治理修复区</w:t>
            </w:r>
          </w:p>
        </w:tc>
        <w:tc>
          <w:tcPr>
            <w:tcW w:w="1239" w:type="pct"/>
            <w:shd w:val="clear" w:color="auto" w:fill="auto"/>
            <w:vAlign w:val="center"/>
          </w:tcPr>
          <w:p w14:paraId="34F84566">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103851.13</w:t>
            </w:r>
          </w:p>
        </w:tc>
        <w:tc>
          <w:tcPr>
            <w:tcW w:w="1392" w:type="pct"/>
            <w:shd w:val="clear" w:color="auto" w:fill="auto"/>
            <w:vAlign w:val="center"/>
          </w:tcPr>
          <w:p w14:paraId="2A77E2E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位于师宗县中北部，涉及彩云镇、葵山镇、大同街道、漾月街道、丹凤街道、竹基镇。</w:t>
            </w:r>
          </w:p>
        </w:tc>
      </w:tr>
      <w:tr w14:paraId="6E072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0" w:hRule="atLeast"/>
        </w:trPr>
        <w:tc>
          <w:tcPr>
            <w:tcW w:w="673" w:type="pct"/>
            <w:shd w:val="clear" w:color="auto" w:fill="auto"/>
            <w:vAlign w:val="center"/>
          </w:tcPr>
          <w:p w14:paraId="3D6AE4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94" w:type="pct"/>
            <w:shd w:val="clear" w:color="auto" w:fill="auto"/>
            <w:vAlign w:val="center"/>
          </w:tcPr>
          <w:p w14:paraId="6ACD989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竹菁河上游水土保持与矿山综合治理修复区</w:t>
            </w:r>
          </w:p>
        </w:tc>
        <w:tc>
          <w:tcPr>
            <w:tcW w:w="1239" w:type="pct"/>
            <w:shd w:val="clear" w:color="auto" w:fill="auto"/>
            <w:vAlign w:val="center"/>
          </w:tcPr>
          <w:p w14:paraId="185E4294">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23444.88</w:t>
            </w:r>
          </w:p>
        </w:tc>
        <w:tc>
          <w:tcPr>
            <w:tcW w:w="1392" w:type="pct"/>
            <w:shd w:val="clear" w:color="auto" w:fill="auto"/>
            <w:vAlign w:val="center"/>
          </w:tcPr>
          <w:p w14:paraId="495170A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位于师宗县北部雄壁镇</w:t>
            </w:r>
          </w:p>
        </w:tc>
      </w:tr>
      <w:tr w14:paraId="3DAC7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0" w:hRule="atLeast"/>
        </w:trPr>
        <w:tc>
          <w:tcPr>
            <w:tcW w:w="673" w:type="pct"/>
            <w:shd w:val="clear" w:color="auto" w:fill="auto"/>
            <w:vAlign w:val="center"/>
          </w:tcPr>
          <w:p w14:paraId="2D0355D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1694" w:type="pct"/>
            <w:shd w:val="clear" w:color="auto" w:fill="auto"/>
            <w:vAlign w:val="center"/>
          </w:tcPr>
          <w:p w14:paraId="66846412">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c>
          <w:tcPr>
            <w:tcW w:w="1239" w:type="pct"/>
            <w:shd w:val="clear" w:color="auto" w:fill="auto"/>
            <w:vAlign w:val="center"/>
          </w:tcPr>
          <w:p w14:paraId="0E0CE9E9">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278449.11</w:t>
            </w:r>
          </w:p>
        </w:tc>
        <w:tc>
          <w:tcPr>
            <w:tcW w:w="1392" w:type="pct"/>
            <w:shd w:val="clear" w:color="auto" w:fill="auto"/>
            <w:vAlign w:val="center"/>
          </w:tcPr>
          <w:p w14:paraId="1154E540">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bl>
    <w:p w14:paraId="46BFB618">
      <w:pPr>
        <w:keepNext w:val="0"/>
        <w:keepLines w:val="0"/>
        <w:pageBreakBefore w:val="0"/>
        <w:widowControl/>
        <w:kinsoku w:val="0"/>
        <w:wordWrap/>
        <w:overflowPunct/>
        <w:topLinePunct w:val="0"/>
        <w:autoSpaceDE w:val="0"/>
        <w:autoSpaceDN w:val="0"/>
        <w:bidi w:val="0"/>
        <w:adjustRightInd/>
        <w:snapToGrid/>
        <w:spacing w:line="360" w:lineRule="auto"/>
        <w:ind w:left="0" w:right="0" w:firstLine="643"/>
        <w:jc w:val="both"/>
        <w:textAlignment w:val="baseline"/>
        <w:rPr>
          <w:rFonts w:hint="eastAsia" w:ascii="宋体" w:hAnsi="宋体" w:eastAsia="宋体" w:cs="宋体"/>
          <w:spacing w:val="-12"/>
          <w:sz w:val="28"/>
          <w:szCs w:val="28"/>
          <w:lang w:val="en-US" w:eastAsia="zh-CN"/>
        </w:rPr>
        <w:sectPr>
          <w:footerReference r:id="rId6" w:type="default"/>
          <w:pgSz w:w="11907" w:h="16839"/>
          <w:pgMar w:top="1431" w:right="1785" w:bottom="1477" w:left="1785" w:header="0" w:footer="1198" w:gutter="0"/>
          <w:pgNumType w:fmt="decimal" w:start="1"/>
          <w:cols w:space="720" w:num="1"/>
        </w:sectPr>
      </w:pPr>
    </w:p>
    <w:p w14:paraId="0613A693">
      <w:pPr>
        <w:spacing w:before="101" w:line="416" w:lineRule="exact"/>
        <w:ind w:left="4090"/>
        <w:jc w:val="both"/>
        <w:outlineLvl w:val="1"/>
        <w:rPr>
          <w:rFonts w:hint="eastAsia" w:ascii="宋体" w:hAnsi="宋体" w:eastAsia="宋体" w:cs="宋体"/>
          <w:b/>
          <w:bCs/>
          <w:spacing w:val="4"/>
          <w:position w:val="1"/>
          <w:sz w:val="28"/>
          <w:szCs w:val="28"/>
        </w:rPr>
      </w:pPr>
      <w:bookmarkStart w:id="104" w:name="_Toc3353"/>
      <w:r>
        <w:rPr>
          <w:rFonts w:hint="eastAsia" w:ascii="宋体" w:hAnsi="宋体" w:eastAsia="宋体" w:cs="宋体"/>
          <w:b/>
          <w:bCs/>
          <w:spacing w:val="6"/>
          <w:position w:val="1"/>
          <w:sz w:val="30"/>
          <w:szCs w:val="30"/>
          <w:lang w:val="en-US" w:eastAsia="zh-CN"/>
        </w:rPr>
        <w:t>附表3 国土空间生态修复重点区域</w:t>
      </w:r>
      <w:bookmarkEnd w:id="104"/>
    </w:p>
    <w:tbl>
      <w:tblPr>
        <w:tblStyle w:val="19"/>
        <w:tblW w:w="517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9"/>
        <w:gridCol w:w="1357"/>
        <w:gridCol w:w="5906"/>
        <w:gridCol w:w="4121"/>
      </w:tblGrid>
      <w:tr w14:paraId="7CED0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blHeader/>
        </w:trPr>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0CDE6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序号</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BE66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重点区域名称</w:t>
            </w:r>
          </w:p>
        </w:tc>
        <w:tc>
          <w:tcPr>
            <w:tcW w:w="2376" w:type="pct"/>
            <w:vMerge w:val="restart"/>
            <w:tcBorders>
              <w:top w:val="single" w:color="000000" w:sz="4" w:space="0"/>
              <w:left w:val="nil"/>
              <w:bottom w:val="single" w:color="000000" w:sz="4" w:space="0"/>
              <w:right w:val="single" w:color="000000" w:sz="4" w:space="0"/>
            </w:tcBorders>
            <w:shd w:val="clear" w:color="auto" w:fill="auto"/>
            <w:vAlign w:val="center"/>
          </w:tcPr>
          <w:p w14:paraId="3C873B4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区域分布</w:t>
            </w:r>
          </w:p>
        </w:tc>
        <w:tc>
          <w:tcPr>
            <w:tcW w:w="16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5B0EA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重点任务</w:t>
            </w:r>
          </w:p>
        </w:tc>
      </w:tr>
      <w:tr w14:paraId="6752E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blHeader/>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FB403">
            <w:pPr>
              <w:jc w:val="center"/>
              <w:rPr>
                <w:rFonts w:hint="eastAsia" w:ascii="宋体" w:hAnsi="宋体" w:eastAsia="宋体" w:cs="宋体"/>
                <w:b/>
                <w:bCs/>
                <w:i w:val="0"/>
                <w:iCs w:val="0"/>
                <w:color w:val="000000"/>
                <w:sz w:val="21"/>
                <w:szCs w:val="21"/>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FA795">
            <w:pPr>
              <w:jc w:val="center"/>
              <w:rPr>
                <w:rFonts w:hint="eastAsia" w:ascii="宋体" w:hAnsi="宋体" w:eastAsia="宋体" w:cs="宋体"/>
                <w:b/>
                <w:bCs/>
                <w:i w:val="0"/>
                <w:iCs w:val="0"/>
                <w:color w:val="000000"/>
                <w:sz w:val="21"/>
                <w:szCs w:val="21"/>
                <w:u w:val="none"/>
              </w:rPr>
            </w:pPr>
          </w:p>
        </w:tc>
        <w:tc>
          <w:tcPr>
            <w:tcW w:w="2376" w:type="pct"/>
            <w:vMerge w:val="continue"/>
            <w:tcBorders>
              <w:top w:val="single" w:color="000000" w:sz="4" w:space="0"/>
              <w:left w:val="nil"/>
              <w:bottom w:val="single" w:color="000000" w:sz="4" w:space="0"/>
              <w:right w:val="single" w:color="000000" w:sz="4" w:space="0"/>
            </w:tcBorders>
            <w:shd w:val="clear" w:color="auto" w:fill="auto"/>
            <w:vAlign w:val="center"/>
          </w:tcPr>
          <w:p w14:paraId="2409B551">
            <w:pPr>
              <w:jc w:val="center"/>
              <w:rPr>
                <w:rFonts w:hint="eastAsia" w:ascii="宋体" w:hAnsi="宋体" w:eastAsia="宋体" w:cs="宋体"/>
                <w:b/>
                <w:bCs/>
                <w:i w:val="0"/>
                <w:iCs w:val="0"/>
                <w:color w:val="000000"/>
                <w:sz w:val="21"/>
                <w:szCs w:val="21"/>
                <w:u w:val="none"/>
              </w:rPr>
            </w:pPr>
          </w:p>
        </w:tc>
        <w:tc>
          <w:tcPr>
            <w:tcW w:w="16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DE869">
            <w:pPr>
              <w:jc w:val="center"/>
              <w:rPr>
                <w:rFonts w:hint="eastAsia" w:ascii="宋体" w:hAnsi="宋体" w:eastAsia="宋体" w:cs="宋体"/>
                <w:b/>
                <w:bCs/>
                <w:i w:val="0"/>
                <w:iCs w:val="0"/>
                <w:color w:val="000000"/>
                <w:sz w:val="21"/>
                <w:szCs w:val="21"/>
                <w:u w:val="none"/>
              </w:rPr>
            </w:pPr>
          </w:p>
        </w:tc>
      </w:tr>
      <w:tr w14:paraId="7D70F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AEB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38D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矿山生态修复重点区</w:t>
            </w:r>
          </w:p>
        </w:tc>
        <w:tc>
          <w:tcPr>
            <w:tcW w:w="2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9A427">
            <w:pPr>
              <w:keepNext w:val="0"/>
              <w:keepLines w:val="0"/>
              <w:widowControl/>
              <w:suppressLineNumbers w:val="0"/>
              <w:jc w:val="both"/>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1"/>
                <w:szCs w:val="21"/>
                <w:u w:val="none"/>
                <w:lang w:val="en-US" w:eastAsia="zh-CN" w:bidi="ar"/>
              </w:rPr>
              <w:t>雄壁镇扯乐村民委员会、束岗村民委员会、瓦鲁村民委员会、法召村民委员会、雄壁社区居民委员会、独龙村民委员会、大舍村民委员会、天生桥村民委员会、雨柱村民委员会、小哨村民委员会、下鸭子塘村民委员会、小阿舍村民委员会、长冲村民委员会、小黑纳村民委员会、蒲草塘村民委员会；葵山镇地利找村民委员会、温泉村民委员会、峰龙潭村民委员会、马厂村民委员会。</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D54B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加快推进历史遗留矿山生态修复，因地制宜推进历史遗留矿山生态修复。按照“宜林则林、宜耕则耕、宜建则建、宜景则景”原则，通过地质环境治理、地形重塑、土壤重构、植被重建等综合治理措施，恢复矿山生态；积极推进雄壁镇采煤沉陷区综合治理，对沉陷影响区实施植树造林、封禁管护、森林抚育，通过采取路面翻修、塌方路段修复、新建道路、路面修补、道路绿化、修建沟渠等措施，加强建设和完善采煤沉陷区受损的道路、水利、市政管网等基础设施。对受沉陷影响的设施、地物进行恢复治理和综合利用，恢复和改善区内生态环境；生产矿山严格落实矿山环境治理恢复和土地复垦责任，遵循“谁开采、谁复垦”的原则，严格按照“边开采，边修复”的原则规范生产，加强生产矿山生态修复监管，防止生产矿山问题转为历史遗留问题。加强矿山生态环境保护，严控矿山数量，防止过度开采。重点加强自然保护地及重要水源地周边矿山生态环境保护修复，优化布局，集约高效开发利用矿山资源。因地制宜结合实际推动矿山升级改造，确保矿山关闭后地质环境、土地资源、生态环境和社会经济的可持续发展。新建矿山按照绿色矿山标准要求进行规划、设计、建设和运营管理。</w:t>
            </w:r>
          </w:p>
        </w:tc>
      </w:tr>
      <w:tr w14:paraId="22D0F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33F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CA56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水土流失治理重点区</w:t>
            </w:r>
          </w:p>
        </w:tc>
        <w:tc>
          <w:tcPr>
            <w:tcW w:w="2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BE55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五龙壮族乡鲁克村民委员会、大厂村民委员会、南岩村民委员会、花桂村民委员会、狗街村民委员会、新庄科村民委员会、牛尾村民委员会；龙庆彝族壮族乡阿那黑村民委员会；高良壮族苗族瑶族乡团坡村民委员会、戈勒村民委员会、设里村民委员会、纳厦村民委员会；雄壁镇扯乐村民委员会、束岗村民委员会、瓦鲁村民委员会、法召村民委员会、雄壁社区居民委员会、独龙村民委员会、大舍村民委员会、天生桥村民委员会、雨柱村民委员会、小哨村民委员会、下鸭子塘村民委员会、小阿舍村民委员会、长冲村民委员会、小黑纳村民委员会、蒲草塘村民委员会；竹基镇斗坞村民委员会、龙甸村民委员会、阿白村民委员会、永安村民委员会</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540F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坚持以自然恢复为主，工程恢复为辅。在侵蚀强度大的区域开展小流域国家水土保持重点工程，采取种植水保林、经果林、封禁治理、溪沟整治、污水处理等措施，控制水土流失，提高水土保持能力。开展南盘江大型河道堤岸支护，河堤疏浚，加高加固工程，防止水土流失。开展漾月街道小石山水库、竹基镇阿宜格水库、雄壁镇大舍河小阿舍流域开展小流域综合治理工程，采取种植水保林、经果林、封禁治理、坡面治理、河道整治、污水处理等措施，控制水土流失。</w:t>
            </w:r>
          </w:p>
        </w:tc>
      </w:tr>
      <w:tr w14:paraId="27260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A6B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3B87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石漠化综合治理重点区</w:t>
            </w:r>
          </w:p>
        </w:tc>
        <w:tc>
          <w:tcPr>
            <w:tcW w:w="2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9FA0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漾月街道办事处峰岭村民委员会、</w:t>
            </w:r>
            <w:r>
              <w:rPr>
                <w:rFonts w:hint="eastAsia" w:ascii="宋体" w:hAnsi="宋体" w:eastAsia="宋体" w:cs="宋体"/>
                <w:i w:val="0"/>
                <w:iCs w:val="0"/>
                <w:snapToGrid w:val="0"/>
                <w:color w:val="000000"/>
                <w:kern w:val="0"/>
                <w:sz w:val="21"/>
                <w:szCs w:val="21"/>
                <w:u w:val="none"/>
                <w:lang w:val="en-US" w:eastAsia="zh-CN" w:bidi="ar"/>
              </w:rPr>
              <w:tab/>
            </w:r>
            <w:r>
              <w:rPr>
                <w:rFonts w:hint="eastAsia" w:ascii="宋体" w:hAnsi="宋体" w:eastAsia="宋体" w:cs="宋体"/>
                <w:i w:val="0"/>
                <w:iCs w:val="0"/>
                <w:snapToGrid w:val="0"/>
                <w:color w:val="000000"/>
                <w:kern w:val="0"/>
                <w:sz w:val="21"/>
                <w:szCs w:val="21"/>
                <w:u w:val="none"/>
                <w:lang w:val="en-US" w:eastAsia="zh-CN" w:bidi="ar"/>
              </w:rPr>
              <w:t>捏龙村民委员会、新村社区居民委员会、法雨社区居民委员会、法块社区居民委员会、西华社区居民委员会、路新社区居民委员会、漾月社区居民委员会、永安村民委员会；丹凤街道办事处海宴社区居民委员会、法杂村民委员会、淑足村民委员会、矣腊社区居民委员会、山龙村民委员会、大堵社区居民委员会、古城社区居民委员会、文笔社区居民委员会、丹凤社区居民委员会；竹基镇坞白村民委员会、阿白村民委员会、斗坞村民委员会、本寨村民委员会、七排村民委员会、抵鲁村民委员会、竹基社区居民委员会、界桥社区居民委员会、六丘村民委员会、龙甸村民委员会、小黑纳村民委员会、蒲草塘村民委员会、查拉村民委员会；葵山镇黎家坝村民委员会、者黑村民委员会、地利找村民委员会、瓦葵社区居民委员会、马厂村民委员会、峰龙潭村民委员会、温泉村民委员会、山乌果村民委员会、者黑村民委员会、马湾村民委员会；彩云镇足法村民委员会、红土村民委员会、额则村民委员会、务龙村民委员会、长街村民委员会、槟榔社区居民委员会、石洞村民委员会、路撒村民委员会；大同街道办事处牛宿村民委员会、大同社区居民委员会、糯白村民委员会、色从村民委员会、阿梅者村民委员会、黑那村民委员会、米车社区居民委员会、长桥村民委员会、官庄村民委员会、石碑社区居民委员会、新安社区居民委员会；五龙壮族乡鲁克村民委员会、大厂村民委员会、南岩村民委员会、花桂村民委员会、狗街村民委员会、新庄科村民委员会、牛尾村民委员会、曲祖村民委员会、法岗村民委员会、得勒村民委员会、保太村民委员会、平寨村民委员会、脚家箐村民委员会、泥槽村民委员会；龙庆彝族壮族乡朝阳村民委员会、扯寨村民委员会、下寨村民委员会、笼杂村民委员会、黑尔村民委员会、阿那黑村民委员会、落红甸村民委员会、龙庆村民委员会、杜吉村民委员会、庄科村民委员会、束米甸村民委员会、豆温村民委员会、山黑村民委员会；高良壮族苗族瑶族乡团坡村民委员会、戈勒村民委员会、纳非村民委员会、科白村民委员会、雨厦村民委员会、设里村民委员会、便料村民委员会、窝德村民委员会、坝林村民委员会、纳厦村民委员会、笼嘎村民委员会；雄壁镇扯乐村民委员会、束岗村民委员会、瓦鲁村民委员会、法召村民委员会、雄壁社区居民委员会、独龙村民委员会、大舍村民委员会、天生桥村民委员会、雨柱村民委员会、小哨村民委员会、下鸭子塘村民委员会、小阿舍村民委员会、长冲村民委员会、小黑纳村民委员会、蒲草塘村民委员会。</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F33C6">
            <w:pPr>
              <w:keepNext w:val="0"/>
              <w:keepLines w:val="0"/>
              <w:widowControl/>
              <w:suppressLineNumbers w:val="0"/>
              <w:jc w:val="both"/>
              <w:textAlignment w:val="center"/>
              <w:rPr>
                <w:rFonts w:hint="eastAsia" w:ascii="宋体" w:hAnsi="宋体" w:eastAsia="宋体" w:cs="宋体"/>
                <w:i w:val="0"/>
                <w:iCs w:val="0"/>
                <w:snapToGrid w:val="0"/>
                <w:color w:val="000000"/>
                <w:kern w:val="0"/>
                <w:sz w:val="21"/>
                <w:szCs w:val="21"/>
                <w:u w:val="none"/>
                <w:lang w:val="en-US" w:eastAsia="zh-CN" w:bidi="ar"/>
              </w:rPr>
            </w:pPr>
          </w:p>
          <w:p w14:paraId="7668AF8D">
            <w:pPr>
              <w:keepNext w:val="0"/>
              <w:keepLines w:val="0"/>
              <w:widowControl/>
              <w:suppressLineNumbers w:val="0"/>
              <w:jc w:val="both"/>
              <w:textAlignment w:val="center"/>
              <w:rPr>
                <w:rFonts w:hint="eastAsia" w:ascii="宋体" w:hAnsi="宋体" w:eastAsia="宋体" w:cs="宋体"/>
                <w:i w:val="0"/>
                <w:iCs w:val="0"/>
                <w:snapToGrid w:val="0"/>
                <w:color w:val="000000"/>
                <w:kern w:val="0"/>
                <w:sz w:val="21"/>
                <w:szCs w:val="21"/>
                <w:u w:val="none"/>
                <w:lang w:val="en-US" w:eastAsia="zh-CN" w:bidi="ar"/>
              </w:rPr>
            </w:pPr>
          </w:p>
          <w:p w14:paraId="2F38A63C">
            <w:pPr>
              <w:keepNext w:val="0"/>
              <w:keepLines w:val="0"/>
              <w:widowControl/>
              <w:suppressLineNumbers w:val="0"/>
              <w:jc w:val="both"/>
              <w:textAlignment w:val="center"/>
              <w:rPr>
                <w:rFonts w:hint="eastAsia" w:ascii="宋体" w:hAnsi="宋体" w:eastAsia="宋体" w:cs="宋体"/>
                <w:i w:val="0"/>
                <w:iCs w:val="0"/>
                <w:snapToGrid w:val="0"/>
                <w:color w:val="000000"/>
                <w:kern w:val="0"/>
                <w:sz w:val="21"/>
                <w:szCs w:val="21"/>
                <w:u w:val="none"/>
                <w:lang w:val="en-US" w:eastAsia="zh-CN" w:bidi="ar"/>
              </w:rPr>
            </w:pPr>
          </w:p>
          <w:p w14:paraId="55672393">
            <w:pPr>
              <w:keepNext w:val="0"/>
              <w:keepLines w:val="0"/>
              <w:widowControl/>
              <w:suppressLineNumbers w:val="0"/>
              <w:jc w:val="both"/>
              <w:textAlignment w:val="center"/>
              <w:rPr>
                <w:rFonts w:hint="eastAsia" w:ascii="宋体" w:hAnsi="宋体" w:eastAsia="宋体" w:cs="宋体"/>
                <w:i w:val="0"/>
                <w:iCs w:val="0"/>
                <w:snapToGrid w:val="0"/>
                <w:color w:val="000000"/>
                <w:kern w:val="0"/>
                <w:sz w:val="21"/>
                <w:szCs w:val="21"/>
                <w:u w:val="none"/>
                <w:lang w:val="en-US" w:eastAsia="zh-CN" w:bidi="ar"/>
              </w:rPr>
            </w:pPr>
          </w:p>
          <w:p w14:paraId="0ED9EC78">
            <w:pPr>
              <w:keepNext w:val="0"/>
              <w:keepLines w:val="0"/>
              <w:widowControl/>
              <w:suppressLineNumbers w:val="0"/>
              <w:jc w:val="both"/>
              <w:textAlignment w:val="center"/>
              <w:rPr>
                <w:rFonts w:hint="eastAsia" w:ascii="宋体" w:hAnsi="宋体" w:eastAsia="宋体" w:cs="宋体"/>
                <w:i w:val="0"/>
                <w:iCs w:val="0"/>
                <w:snapToGrid w:val="0"/>
                <w:color w:val="000000"/>
                <w:kern w:val="0"/>
                <w:sz w:val="21"/>
                <w:szCs w:val="21"/>
                <w:u w:val="none"/>
                <w:lang w:val="en-US" w:eastAsia="zh-CN" w:bidi="ar"/>
              </w:rPr>
            </w:pPr>
          </w:p>
          <w:p w14:paraId="1CDF7CC6">
            <w:pPr>
              <w:keepNext w:val="0"/>
              <w:keepLines w:val="0"/>
              <w:widowControl/>
              <w:suppressLineNumbers w:val="0"/>
              <w:jc w:val="both"/>
              <w:textAlignment w:val="center"/>
              <w:rPr>
                <w:rFonts w:hint="eastAsia" w:ascii="宋体" w:hAnsi="宋体" w:eastAsia="宋体" w:cs="宋体"/>
                <w:i w:val="0"/>
                <w:iCs w:val="0"/>
                <w:snapToGrid w:val="0"/>
                <w:color w:val="000000"/>
                <w:kern w:val="0"/>
                <w:sz w:val="21"/>
                <w:szCs w:val="21"/>
                <w:u w:val="none"/>
                <w:lang w:val="en-US" w:eastAsia="zh-CN" w:bidi="ar"/>
              </w:rPr>
            </w:pPr>
          </w:p>
          <w:p w14:paraId="2942216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spacing w:val="-12"/>
                <w:sz w:val="21"/>
                <w:szCs w:val="21"/>
                <w:lang w:val="en-US" w:eastAsia="zh-CN"/>
              </w:rPr>
              <w:t>加大封山育林与管护力度，保护好石漠化区域林草植被。</w:t>
            </w:r>
            <w:r>
              <w:rPr>
                <w:rFonts w:hint="eastAsia" w:ascii="宋体" w:hAnsi="宋体" w:eastAsia="宋体" w:cs="宋体"/>
                <w:sz w:val="21"/>
                <w:szCs w:val="21"/>
              </w:rPr>
              <w:t>对</w:t>
            </w:r>
            <w:r>
              <w:rPr>
                <w:rFonts w:hint="eastAsia" w:ascii="宋体" w:hAnsi="宋体" w:eastAsia="宋体" w:cs="宋体"/>
                <w:spacing w:val="-12"/>
                <w:sz w:val="21"/>
                <w:szCs w:val="21"/>
                <w:lang w:val="en-US" w:eastAsia="zh-CN"/>
              </w:rPr>
              <w:t>石漠化治理工程进行规划，通过采取造林种草、陡坡耕地退耕还林还草、加强基本农田和配套小型水利建设，优化农村能源结构，减少森林资源消耗，改善农村人畜饮水条件以及对不具备基本生存条件的地区实施生态移民等措施,有效推进石漠化防治工作</w:t>
            </w:r>
            <w:r>
              <w:rPr>
                <w:rFonts w:hint="eastAsia" w:ascii="宋体" w:hAnsi="宋体" w:eastAsia="宋体" w:cs="宋体"/>
                <w:i w:val="0"/>
                <w:iCs w:val="0"/>
                <w:snapToGrid w:val="0"/>
                <w:color w:val="000000"/>
                <w:kern w:val="0"/>
                <w:sz w:val="21"/>
                <w:szCs w:val="21"/>
                <w:u w:val="none"/>
                <w:lang w:val="en-US" w:eastAsia="zh-CN" w:bidi="ar"/>
              </w:rPr>
              <w:t>。</w:t>
            </w:r>
          </w:p>
        </w:tc>
      </w:tr>
      <w:tr w14:paraId="6EE88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7" w:hRule="atLeast"/>
        </w:trPr>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0BA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8E52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水环境综合整治重点区</w:t>
            </w:r>
          </w:p>
        </w:tc>
        <w:tc>
          <w:tcPr>
            <w:tcW w:w="2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3782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师宗县110个村委会皆有分布。包括东风水库、大堵水库、溜子田水库三处规模较大的集中式饮用水水源地，南盘江、甸溪河、子午河、九龙河等水域空间。</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618D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统筹包括水源地、河流等水域空间水资源、水生态、水环境治理，改善河流、水库生态环境和水域生态功能。开展水环境治理，加强骨干河流水库水生态保护，构建覆盖全县的生态水网。</w:t>
            </w:r>
          </w:p>
        </w:tc>
      </w:tr>
      <w:tr w14:paraId="4D4F4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13E8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4886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森林(草原)生态</w:t>
            </w:r>
          </w:p>
        </w:tc>
        <w:tc>
          <w:tcPr>
            <w:tcW w:w="23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D4974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五龙壮族乡鲁克村民委员会、大厂村民委员会、南岩村民委员会、花桂村民委员会、狗街村民委员会、新庄科村民委员会、牛尾村民委员会、曲祖村民委员会、法岗村民委员会、得勒村民委员会、保太村民委员会、平寨村民委员会；龙庆彝族壮族乡泥槽村民委员会、朝阳村民委员会、扯寨村民委员会、下寨村民委员会、笼杂村民委员会、黑尔村民委员会、阿那黑村民委员会、落红甸村民委员会、龙庆村民委员会、杜吉村民委员会、庄科村民委员会、束米甸村民委员会、豆温村民委员会、山黑村民委员会；高良壮族苗族瑶族乡团坡村民委员会、戈勒村民委员会、纳非村民委员会、科白村民委员会、雨厦村民委员会、设里村民委员会、便料村民委员会、窝德村民委员会、坝林村民委员会、纳厦村民委员会、笼嘎村民委员会；大同街道办事处牛宿村民委员会、糯白村民委员会、阿梅者村民委员会、黑那村民委员会；丹凤街道办事处海宴社区居民委员会、法杂村民委员会、淑足村民委员会、文笔社区居民委员会、矣腊社区居民委员会、大堵社区居民委员会；漾月街道办事处峰岭村民委员会、捏龙村民委员会、法雨社区居民委员会、西华社区居民委员会；彩云镇务龙村民委员会。</w:t>
            </w:r>
          </w:p>
        </w:tc>
        <w:tc>
          <w:tcPr>
            <w:tcW w:w="16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F4A01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持保护优先、自然恢复为主、人工修复为辅的原则。以南盘江流域为重点，开展生态保育。以自然保护为主要功能导向，须强制性严格保护的区域，主要为生态保护红线划定区域，集中于云南师宗丁累大箐自然保护区和云南师宗南丹山风景名胜区等区域；提高南盘江两岸森林的水源涵养能力，提升森林生态系统水源涵养、水土保持和防风固沙功能。深化增草增林增绿治理，实施低产低效林改造和中幼龄林抚育工程、退化林修复，营造灌木林，提高森林质量，提高森林覆盖度，增加林木多样性。</w:t>
            </w:r>
          </w:p>
        </w:tc>
      </w:tr>
      <w:tr w14:paraId="336AF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DF9B4">
            <w:pPr>
              <w:jc w:val="center"/>
              <w:rPr>
                <w:rFonts w:hint="eastAsia" w:ascii="宋体" w:hAnsi="宋体" w:eastAsia="宋体" w:cs="宋体"/>
                <w:i w:val="0"/>
                <w:iCs w:val="0"/>
                <w:color w:val="000000"/>
                <w:sz w:val="21"/>
                <w:szCs w:val="21"/>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A28F2">
            <w:pPr>
              <w:jc w:val="center"/>
              <w:rPr>
                <w:rFonts w:hint="eastAsia" w:ascii="宋体" w:hAnsi="宋体" w:eastAsia="宋体" w:cs="宋体"/>
                <w:i w:val="0"/>
                <w:iCs w:val="0"/>
                <w:color w:val="000000"/>
                <w:sz w:val="21"/>
                <w:szCs w:val="21"/>
                <w:u w:val="none"/>
              </w:rPr>
            </w:pPr>
          </w:p>
        </w:tc>
        <w:tc>
          <w:tcPr>
            <w:tcW w:w="2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B38B4">
            <w:pPr>
              <w:jc w:val="both"/>
              <w:rPr>
                <w:rFonts w:hint="eastAsia" w:ascii="宋体" w:hAnsi="宋体" w:eastAsia="宋体" w:cs="宋体"/>
                <w:i w:val="0"/>
                <w:iCs w:val="0"/>
                <w:color w:val="000000"/>
                <w:sz w:val="21"/>
                <w:szCs w:val="21"/>
                <w:u w:val="none"/>
              </w:rPr>
            </w:pPr>
          </w:p>
        </w:tc>
        <w:tc>
          <w:tcPr>
            <w:tcW w:w="16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AB6C5">
            <w:pPr>
              <w:jc w:val="both"/>
              <w:rPr>
                <w:rFonts w:hint="eastAsia" w:ascii="宋体" w:hAnsi="宋体" w:eastAsia="宋体" w:cs="宋体"/>
                <w:i w:val="0"/>
                <w:iCs w:val="0"/>
                <w:color w:val="000000"/>
                <w:sz w:val="21"/>
                <w:szCs w:val="21"/>
                <w:u w:val="none"/>
              </w:rPr>
            </w:pPr>
          </w:p>
        </w:tc>
      </w:tr>
      <w:tr w14:paraId="44C94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0B825">
            <w:pPr>
              <w:jc w:val="center"/>
              <w:rPr>
                <w:rFonts w:hint="eastAsia" w:ascii="宋体" w:hAnsi="宋体" w:eastAsia="宋体" w:cs="宋体"/>
                <w:i w:val="0"/>
                <w:iCs w:val="0"/>
                <w:color w:val="000000"/>
                <w:sz w:val="21"/>
                <w:szCs w:val="21"/>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EE862">
            <w:pPr>
              <w:jc w:val="center"/>
              <w:rPr>
                <w:rFonts w:hint="eastAsia" w:ascii="宋体" w:hAnsi="宋体" w:eastAsia="宋体" w:cs="宋体"/>
                <w:i w:val="0"/>
                <w:iCs w:val="0"/>
                <w:color w:val="000000"/>
                <w:sz w:val="21"/>
                <w:szCs w:val="21"/>
                <w:u w:val="none"/>
              </w:rPr>
            </w:pPr>
          </w:p>
        </w:tc>
        <w:tc>
          <w:tcPr>
            <w:tcW w:w="2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A6216">
            <w:pPr>
              <w:jc w:val="both"/>
              <w:rPr>
                <w:rFonts w:hint="eastAsia" w:ascii="宋体" w:hAnsi="宋体" w:eastAsia="宋体" w:cs="宋体"/>
                <w:i w:val="0"/>
                <w:iCs w:val="0"/>
                <w:color w:val="000000"/>
                <w:sz w:val="21"/>
                <w:szCs w:val="21"/>
                <w:u w:val="none"/>
              </w:rPr>
            </w:pPr>
          </w:p>
        </w:tc>
        <w:tc>
          <w:tcPr>
            <w:tcW w:w="16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92693">
            <w:pPr>
              <w:jc w:val="both"/>
              <w:rPr>
                <w:rFonts w:hint="eastAsia" w:ascii="宋体" w:hAnsi="宋体" w:eastAsia="宋体" w:cs="宋体"/>
                <w:i w:val="0"/>
                <w:iCs w:val="0"/>
                <w:color w:val="000000"/>
                <w:sz w:val="21"/>
                <w:szCs w:val="21"/>
                <w:u w:val="none"/>
              </w:rPr>
            </w:pPr>
          </w:p>
        </w:tc>
      </w:tr>
      <w:tr w14:paraId="7829C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8BDD3">
            <w:pPr>
              <w:jc w:val="center"/>
              <w:rPr>
                <w:rFonts w:hint="eastAsia" w:ascii="宋体" w:hAnsi="宋体" w:eastAsia="宋体" w:cs="宋体"/>
                <w:i w:val="0"/>
                <w:iCs w:val="0"/>
                <w:color w:val="000000"/>
                <w:sz w:val="21"/>
                <w:szCs w:val="21"/>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1B9E5">
            <w:pPr>
              <w:jc w:val="center"/>
              <w:rPr>
                <w:rFonts w:hint="eastAsia" w:ascii="宋体" w:hAnsi="宋体" w:eastAsia="宋体" w:cs="宋体"/>
                <w:i w:val="0"/>
                <w:iCs w:val="0"/>
                <w:color w:val="000000"/>
                <w:sz w:val="21"/>
                <w:szCs w:val="21"/>
                <w:u w:val="none"/>
              </w:rPr>
            </w:pPr>
          </w:p>
        </w:tc>
        <w:tc>
          <w:tcPr>
            <w:tcW w:w="2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BA68C">
            <w:pPr>
              <w:jc w:val="both"/>
              <w:rPr>
                <w:rFonts w:hint="eastAsia" w:ascii="宋体" w:hAnsi="宋体" w:eastAsia="宋体" w:cs="宋体"/>
                <w:i w:val="0"/>
                <w:iCs w:val="0"/>
                <w:color w:val="000000"/>
                <w:sz w:val="21"/>
                <w:szCs w:val="21"/>
                <w:u w:val="none"/>
              </w:rPr>
            </w:pPr>
          </w:p>
        </w:tc>
        <w:tc>
          <w:tcPr>
            <w:tcW w:w="16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14937">
            <w:pPr>
              <w:jc w:val="both"/>
              <w:rPr>
                <w:rFonts w:hint="eastAsia" w:ascii="宋体" w:hAnsi="宋体" w:eastAsia="宋体" w:cs="宋体"/>
                <w:i w:val="0"/>
                <w:iCs w:val="0"/>
                <w:color w:val="000000"/>
                <w:sz w:val="21"/>
                <w:szCs w:val="21"/>
                <w:u w:val="none"/>
              </w:rPr>
            </w:pPr>
          </w:p>
        </w:tc>
      </w:tr>
      <w:tr w14:paraId="63271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72BDF">
            <w:pPr>
              <w:jc w:val="center"/>
              <w:rPr>
                <w:rFonts w:hint="eastAsia" w:ascii="宋体" w:hAnsi="宋体" w:eastAsia="宋体" w:cs="宋体"/>
                <w:i w:val="0"/>
                <w:iCs w:val="0"/>
                <w:color w:val="000000"/>
                <w:sz w:val="21"/>
                <w:szCs w:val="21"/>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8FDF5">
            <w:pPr>
              <w:jc w:val="center"/>
              <w:rPr>
                <w:rFonts w:hint="eastAsia" w:ascii="宋体" w:hAnsi="宋体" w:eastAsia="宋体" w:cs="宋体"/>
                <w:i w:val="0"/>
                <w:iCs w:val="0"/>
                <w:color w:val="000000"/>
                <w:sz w:val="21"/>
                <w:szCs w:val="21"/>
                <w:u w:val="none"/>
              </w:rPr>
            </w:pPr>
          </w:p>
        </w:tc>
        <w:tc>
          <w:tcPr>
            <w:tcW w:w="2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AF423">
            <w:pPr>
              <w:jc w:val="both"/>
              <w:rPr>
                <w:rFonts w:hint="eastAsia" w:ascii="宋体" w:hAnsi="宋体" w:eastAsia="宋体" w:cs="宋体"/>
                <w:i w:val="0"/>
                <w:iCs w:val="0"/>
                <w:color w:val="000000"/>
                <w:sz w:val="21"/>
                <w:szCs w:val="21"/>
                <w:u w:val="none"/>
              </w:rPr>
            </w:pPr>
          </w:p>
        </w:tc>
        <w:tc>
          <w:tcPr>
            <w:tcW w:w="16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2BB1A">
            <w:pPr>
              <w:jc w:val="both"/>
              <w:rPr>
                <w:rFonts w:hint="eastAsia" w:ascii="宋体" w:hAnsi="宋体" w:eastAsia="宋体" w:cs="宋体"/>
                <w:i w:val="0"/>
                <w:iCs w:val="0"/>
                <w:color w:val="000000"/>
                <w:sz w:val="21"/>
                <w:szCs w:val="21"/>
                <w:u w:val="none"/>
              </w:rPr>
            </w:pPr>
          </w:p>
        </w:tc>
      </w:tr>
      <w:tr w14:paraId="7926B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575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93D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生物多样性保护重点区</w:t>
            </w:r>
          </w:p>
        </w:tc>
        <w:tc>
          <w:tcPr>
            <w:tcW w:w="2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1375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五龙壮族乡鲁克村民委员会、大厂村民委员会、南岩村民委员会、花桂村民委员会、狗街村民委员会、新庄科村民委员会、牛尾村民委员会、曲祖村民委员会、法岗村民委员会、得勒村民委员会、保太村民委员会、平寨村民委员会；龙庆彝族壮族乡泥槽村民委员会、朝阳村民委员会、扯寨村民委员会、下寨村民委员会、笼杂村民委员会、黑尔村民委员会、阿那黑村民委员会、落红甸村民委员会、龙庆村民委员会、杜吉村民委员会、庄科村民委员会、束米甸村民委员会、豆温村民委员会、山黑村民委员会；高良壮族苗族瑶族乡团坡村民委员会、戈勒村民委员会、纳非村民委员会、科白村民委员会、雨厦村民委员会、设里村民委员会、便料村民委员会、窝德村民委员会、坝林村民委员会、纳厦村民委员会、笼嘎村民委员会；大同街道办事处牛宿村民委员会、糯白村民委员会、阿梅者村民委员会、黑那村民委员会；丹凤街道办事处海宴社区居民委员会、法杂村民委员会、淑足村民委员会、文笔社区居民委员会、矣腊社区居民委员会、大堵社区居民委员会；漾月街道办事处峰岭村民委员会、捏龙村民委员会、法雨社区居民委员会、西华社区居民委员会；彩云镇务龙村民委员会。</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412B1">
            <w:pPr>
              <w:keepNext w:val="0"/>
              <w:keepLines w:val="0"/>
              <w:widowControl/>
              <w:suppressLineNumbers w:val="0"/>
              <w:jc w:val="both"/>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加强野生动植物保护，重点推进自然保护区建设，加</w:t>
            </w:r>
          </w:p>
          <w:p w14:paraId="500C558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强生物多样性保护的宣传教育，初步建立生物多样性宣传与教育体系，民众生物多样性保护意识明显提高。加强重要物种及其遗传资源的迁地保护，重点开展一些高濒危物种的拯救工作。对菌子山自然保护区有着良好开发前景的乡土树种，包括濒临灭绝及珍稀名贵的物种进行普查，建立珍稀濒危物种植物园。加大珍稀野生动植物保护力度，建立动态监测档案，对保护地内的珍稀濒危动植物，古树名木等重点保护对象，制定特殊保护措施，实施有效保护。编制猕猴保护规划，开展猕猴栖息地植被恢复。加强区内天然林保护，为区内生物提供栖息地，加强外来物种入侵防治，保障区内生物多样性。结合湿地公园建设对重要河湖湿地、大型水库及其周边等区域开展湿地生态修复。</w:t>
            </w:r>
          </w:p>
        </w:tc>
      </w:tr>
      <w:tr w14:paraId="46D7B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9F6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3D7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农业空间生态修复重点区</w:t>
            </w:r>
          </w:p>
        </w:tc>
        <w:tc>
          <w:tcPr>
            <w:tcW w:w="2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EDD8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丹凤街道海宴社区居民委员会、大堵社区居民委员会；大同街道米车社区居民委员会、新安社区居民委员会、大堵社区居民委员会、路撒村民委员会；龙庆乡束米甸村民委员会、笼杂村民委员会、落红甸村民委员会；彩云镇足法村民委员会、红土村民委员会、额则村民委员会、务龙村民委员会、长街村民委员会、槟榔社区居民委员会、石洞村民委员会、路撒村民委员会；葵山镇查拉村民委员会、黎家坝村民委员会、者黑村民委员会、地利找村民委员会、瓦葵社区居民委员会、峰龙潭村民委员会、温泉村民委员会、山乌果村民委员会、者黑村民委员会、马湾村民委员会。</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1631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推进全域土地综合整治，通过整合农用地、建设用地和生态用地，提升土地利用效率，生态环境持续改善，促进乡村振兴。加快高标准农田建设，加强对低效及不合理利用农用地的利用，提高耕地质量和土地集中连片度。以小流域为单元进行综合治理，建设配套小型水利水保工程，解决基本农田灌溉问题。对原有的耕地质量进行改造提升，降低农业生产成本，完善农业基础设施，科学指导化肥规范使用，减少面源污染；开展耕地生产障碍项目修复利用，对农村生活污水、农村黑臭水体进行专项治理，改善人居环境。</w:t>
            </w:r>
          </w:p>
        </w:tc>
      </w:tr>
      <w:tr w14:paraId="11F77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C71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5F5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城镇空间生态修复重点区</w:t>
            </w:r>
          </w:p>
        </w:tc>
        <w:tc>
          <w:tcPr>
            <w:tcW w:w="2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3580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丹凤街道办事处古城社区居民委员会、文笔社区居民委员会、丹凤社区居民委员会；漾月街道办事处西华社区居民委员会、法雨社区居民委员会、路新社区居民委员会、漾月社区居民委员会；雄壁社区居民委员会；大同街道办事处大同社区居民委员会、米车社区居民委员会；葵山镇温泉村民委员会、瓦葵社区居民委员会；竹基镇竹基社区居民委员会；彩云镇师宗县彩云中学、红土村民委员会、师宗县农场；高良壮族苗族瑶族乡设里村民委员会；五龙壮族乡狗街村民委员会；龙庆彝族壮族乡龙庆村民委员会。</w:t>
            </w:r>
          </w:p>
        </w:tc>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94F7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重点围绕师宗县中心城区生态功能的提升，开展城市绿地系统、环保基础设施配套建设，完善蓝绿空间结构。对城市道路进行提升改造，增植补绿。改造公园绿道，路灯安装及补植扩绿，通过绿化建设不断提高人均绿地面积和城市绿地率。对餐厨垃圾进行资源化处理利用，加强城市雨污水分流管理，严格控制公共建筑，私人建筑雨污水分流，完善化粪池设施等，控制好雨污分流的增量，逐步减少存量，使城镇生态环境问题得到有效治理，城市人居环境明显改善。</w:t>
            </w:r>
          </w:p>
        </w:tc>
      </w:tr>
    </w:tbl>
    <w:p w14:paraId="19EA8D0E">
      <w:pPr>
        <w:numPr>
          <w:ilvl w:val="0"/>
          <w:numId w:val="0"/>
        </w:numPr>
        <w:spacing w:line="360" w:lineRule="auto"/>
        <w:jc w:val="both"/>
        <w:outlineLvl w:val="9"/>
      </w:pPr>
    </w:p>
    <w:p w14:paraId="4E34ABE9">
      <w:pPr>
        <w:numPr>
          <w:ilvl w:val="0"/>
          <w:numId w:val="0"/>
        </w:numPr>
        <w:spacing w:line="360" w:lineRule="auto"/>
        <w:jc w:val="both"/>
        <w:outlineLvl w:val="9"/>
      </w:pPr>
    </w:p>
    <w:p w14:paraId="3266B875">
      <w:pPr>
        <w:numPr>
          <w:ilvl w:val="0"/>
          <w:numId w:val="0"/>
        </w:numPr>
        <w:spacing w:line="360" w:lineRule="auto"/>
        <w:jc w:val="both"/>
        <w:outlineLvl w:val="9"/>
      </w:pPr>
    </w:p>
    <w:p w14:paraId="7986BD8B">
      <w:pPr>
        <w:numPr>
          <w:ilvl w:val="0"/>
          <w:numId w:val="0"/>
        </w:numPr>
        <w:spacing w:line="360" w:lineRule="auto"/>
        <w:jc w:val="both"/>
        <w:outlineLvl w:val="9"/>
      </w:pPr>
    </w:p>
    <w:p w14:paraId="036E0EFF">
      <w:pPr>
        <w:numPr>
          <w:ilvl w:val="0"/>
          <w:numId w:val="0"/>
        </w:numPr>
        <w:spacing w:line="360" w:lineRule="auto"/>
        <w:jc w:val="both"/>
        <w:outlineLvl w:val="9"/>
      </w:pPr>
    </w:p>
    <w:p w14:paraId="16C83816">
      <w:pPr>
        <w:numPr>
          <w:ilvl w:val="0"/>
          <w:numId w:val="0"/>
        </w:numPr>
        <w:spacing w:line="360" w:lineRule="auto"/>
        <w:jc w:val="both"/>
        <w:outlineLvl w:val="9"/>
      </w:pPr>
    </w:p>
    <w:p w14:paraId="4F0574F6">
      <w:pPr>
        <w:numPr>
          <w:ilvl w:val="0"/>
          <w:numId w:val="0"/>
        </w:numPr>
        <w:spacing w:line="360" w:lineRule="auto"/>
        <w:jc w:val="both"/>
        <w:outlineLvl w:val="9"/>
      </w:pPr>
    </w:p>
    <w:p w14:paraId="2DFFE542">
      <w:pPr>
        <w:numPr>
          <w:ilvl w:val="0"/>
          <w:numId w:val="0"/>
        </w:numPr>
        <w:spacing w:line="360" w:lineRule="auto"/>
        <w:jc w:val="both"/>
        <w:outlineLvl w:val="9"/>
      </w:pPr>
    </w:p>
    <w:p w14:paraId="209D3C50">
      <w:pPr>
        <w:numPr>
          <w:ilvl w:val="0"/>
          <w:numId w:val="0"/>
        </w:numPr>
        <w:spacing w:line="360" w:lineRule="auto"/>
        <w:jc w:val="both"/>
        <w:outlineLvl w:val="9"/>
      </w:pPr>
    </w:p>
    <w:p w14:paraId="50D20B78">
      <w:pPr>
        <w:numPr>
          <w:ilvl w:val="0"/>
          <w:numId w:val="0"/>
        </w:numPr>
        <w:spacing w:line="360" w:lineRule="auto"/>
        <w:jc w:val="both"/>
        <w:outlineLvl w:val="9"/>
      </w:pPr>
    </w:p>
    <w:p w14:paraId="4E8B5C56">
      <w:pPr>
        <w:numPr>
          <w:ilvl w:val="0"/>
          <w:numId w:val="0"/>
        </w:numPr>
        <w:spacing w:line="360" w:lineRule="auto"/>
        <w:jc w:val="both"/>
        <w:outlineLvl w:val="9"/>
      </w:pPr>
    </w:p>
    <w:p w14:paraId="1F48240A">
      <w:pPr>
        <w:spacing w:before="101" w:line="416" w:lineRule="exact"/>
        <w:ind w:firstLine="3132" w:firstLineChars="1000"/>
        <w:jc w:val="both"/>
        <w:outlineLvl w:val="1"/>
        <w:rPr>
          <w:sz w:val="30"/>
          <w:szCs w:val="30"/>
        </w:rPr>
      </w:pPr>
      <w:bookmarkStart w:id="105" w:name="_Toc7421"/>
      <w:r>
        <w:rPr>
          <w:rFonts w:hint="eastAsia" w:ascii="宋体" w:hAnsi="宋体" w:eastAsia="宋体" w:cs="宋体"/>
          <w:b/>
          <w:bCs/>
          <w:spacing w:val="6"/>
          <w:position w:val="1"/>
          <w:sz w:val="30"/>
          <w:szCs w:val="30"/>
          <w:lang w:val="en-US" w:eastAsia="zh-CN"/>
        </w:rPr>
        <w:t>附表4 国土空间生态修复重点项目安排表</w:t>
      </w:r>
      <w:bookmarkEnd w:id="105"/>
    </w:p>
    <w:tbl>
      <w:tblPr>
        <w:tblStyle w:val="19"/>
        <w:tblW w:w="511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98"/>
        <w:gridCol w:w="945"/>
        <w:gridCol w:w="790"/>
        <w:gridCol w:w="950"/>
        <w:gridCol w:w="800"/>
        <w:gridCol w:w="3489"/>
        <w:gridCol w:w="1040"/>
        <w:gridCol w:w="1043"/>
        <w:gridCol w:w="898"/>
        <w:gridCol w:w="1629"/>
      </w:tblGrid>
      <w:tr w14:paraId="7D80E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284" w:type="pct"/>
            <w:shd w:val="clear" w:color="auto" w:fill="auto"/>
            <w:vAlign w:val="center"/>
          </w:tcPr>
          <w:p w14:paraId="471D0BD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384" w:type="pct"/>
            <w:shd w:val="clear" w:color="auto" w:fill="auto"/>
            <w:vAlign w:val="center"/>
          </w:tcPr>
          <w:p w14:paraId="2EF5D9C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项目所属空间</w:t>
            </w:r>
          </w:p>
        </w:tc>
        <w:tc>
          <w:tcPr>
            <w:tcW w:w="321" w:type="pct"/>
            <w:shd w:val="clear" w:color="auto" w:fill="auto"/>
            <w:vAlign w:val="center"/>
          </w:tcPr>
          <w:p w14:paraId="4650624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子工程名称</w:t>
            </w:r>
          </w:p>
        </w:tc>
        <w:tc>
          <w:tcPr>
            <w:tcW w:w="386" w:type="pct"/>
            <w:shd w:val="clear" w:color="auto" w:fill="auto"/>
            <w:vAlign w:val="center"/>
          </w:tcPr>
          <w:p w14:paraId="64BC7CA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重点项目名称</w:t>
            </w:r>
          </w:p>
        </w:tc>
        <w:tc>
          <w:tcPr>
            <w:tcW w:w="325" w:type="pct"/>
            <w:shd w:val="clear" w:color="auto" w:fill="auto"/>
            <w:vAlign w:val="center"/>
          </w:tcPr>
          <w:p w14:paraId="5D0D27E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实施区域</w:t>
            </w:r>
          </w:p>
        </w:tc>
        <w:tc>
          <w:tcPr>
            <w:tcW w:w="1420" w:type="pct"/>
            <w:shd w:val="clear" w:color="auto" w:fill="auto"/>
            <w:vAlign w:val="center"/>
          </w:tcPr>
          <w:p w14:paraId="1965177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任务及规模</w:t>
            </w:r>
          </w:p>
        </w:tc>
        <w:tc>
          <w:tcPr>
            <w:tcW w:w="423" w:type="pct"/>
            <w:shd w:val="clear" w:color="auto" w:fill="auto"/>
            <w:vAlign w:val="center"/>
          </w:tcPr>
          <w:p w14:paraId="0DA00EA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时序安排</w:t>
            </w:r>
          </w:p>
        </w:tc>
        <w:tc>
          <w:tcPr>
            <w:tcW w:w="424" w:type="pct"/>
            <w:shd w:val="clear" w:color="auto" w:fill="auto"/>
            <w:vAlign w:val="center"/>
          </w:tcPr>
          <w:p w14:paraId="121D069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投资估算 (万元)</w:t>
            </w:r>
          </w:p>
        </w:tc>
        <w:tc>
          <w:tcPr>
            <w:tcW w:w="365" w:type="pct"/>
            <w:shd w:val="clear" w:color="auto" w:fill="auto"/>
            <w:vAlign w:val="center"/>
          </w:tcPr>
          <w:p w14:paraId="1EE8CF6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牵头主体</w:t>
            </w:r>
          </w:p>
        </w:tc>
        <w:tc>
          <w:tcPr>
            <w:tcW w:w="663" w:type="pct"/>
            <w:shd w:val="clear" w:color="auto" w:fill="auto"/>
            <w:vAlign w:val="center"/>
          </w:tcPr>
          <w:p w14:paraId="7FFDA9D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项目来源</w:t>
            </w:r>
          </w:p>
        </w:tc>
      </w:tr>
      <w:tr w14:paraId="3B8F6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4" w:type="pct"/>
            <w:shd w:val="clear" w:color="auto" w:fill="auto"/>
            <w:vAlign w:val="center"/>
          </w:tcPr>
          <w:p w14:paraId="1B0DD4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384" w:type="pct"/>
            <w:shd w:val="clear" w:color="auto" w:fill="auto"/>
            <w:vAlign w:val="center"/>
          </w:tcPr>
          <w:p w14:paraId="2DF3A9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生态空间</w:t>
            </w:r>
          </w:p>
        </w:tc>
        <w:tc>
          <w:tcPr>
            <w:tcW w:w="321" w:type="pct"/>
            <w:shd w:val="clear" w:color="auto" w:fill="auto"/>
            <w:vAlign w:val="center"/>
          </w:tcPr>
          <w:p w14:paraId="22C553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矿山生态修复工程</w:t>
            </w:r>
          </w:p>
        </w:tc>
        <w:tc>
          <w:tcPr>
            <w:tcW w:w="386" w:type="pct"/>
            <w:shd w:val="clear" w:color="auto" w:fill="auto"/>
            <w:vAlign w:val="center"/>
          </w:tcPr>
          <w:p w14:paraId="268416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师宗县历史遗留矿山生态修复</w:t>
            </w:r>
          </w:p>
        </w:tc>
        <w:tc>
          <w:tcPr>
            <w:tcW w:w="325" w:type="pct"/>
            <w:shd w:val="clear" w:color="auto" w:fill="auto"/>
            <w:vAlign w:val="center"/>
          </w:tcPr>
          <w:p w14:paraId="4C63AF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w:t>
            </w:r>
          </w:p>
        </w:tc>
        <w:tc>
          <w:tcPr>
            <w:tcW w:w="1420" w:type="pct"/>
            <w:shd w:val="clear" w:color="auto" w:fill="auto"/>
            <w:vAlign w:val="center"/>
          </w:tcPr>
          <w:p w14:paraId="4FF184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对144个历史遗留矿山进行恢复治理。结合师宗县历史遗留矿山现状，因矿制宜修复历史遗留矿山。根据损毁程度和损毁类型，分类采取修复措施。对于矿山损毁程度较轻的，以自然修复为主，辅以人工措施，采取坡面插播爬藤、播种草籽、设置围栏警示等措施促进矿山自然恢复；针对损毁和景观破坏严重的矿山，采取工程整治，有条件的区域进行土地平整、复垦为耕地，边坡和不具备复垦耕地区域采取边坡清理、土壤培肥、补种灌木及爬藤植被、补植补种、播种草籽及周边设置围栏及警示牌等措施恢复植被，逐步控制水土流失和石漠化，改善矿区生态环境。修复历史遗留矿山面积232.07公顷。</w:t>
            </w:r>
          </w:p>
        </w:tc>
        <w:tc>
          <w:tcPr>
            <w:tcW w:w="423" w:type="pct"/>
            <w:shd w:val="clear" w:color="auto" w:fill="auto"/>
            <w:vAlign w:val="center"/>
          </w:tcPr>
          <w:p w14:paraId="78330A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2021-2026</w:t>
            </w:r>
          </w:p>
        </w:tc>
        <w:tc>
          <w:tcPr>
            <w:tcW w:w="424" w:type="pct"/>
            <w:shd w:val="clear" w:color="auto" w:fill="auto"/>
            <w:vAlign w:val="center"/>
          </w:tcPr>
          <w:p w14:paraId="47159A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 cy="39370"/>
                  <wp:effectExtent l="0" t="0" r="6350" b="11430"/>
                  <wp:wrapNone/>
                  <wp:docPr id="20" name="图片_10"/>
                  <wp:cNvGraphicFramePr/>
                  <a:graphic xmlns:a="http://schemas.openxmlformats.org/drawingml/2006/main">
                    <a:graphicData uri="http://schemas.openxmlformats.org/drawingml/2006/picture">
                      <pic:pic xmlns:pic="http://schemas.openxmlformats.org/drawingml/2006/picture">
                        <pic:nvPicPr>
                          <pic:cNvPr id="20" name="图片_10"/>
                          <pic:cNvPicPr/>
                        </pic:nvPicPr>
                        <pic:blipFill>
                          <a:blip r:embed="rId10"/>
                          <a:stretch>
                            <a:fillRect/>
                          </a:stretch>
                        </pic:blipFill>
                        <pic:spPr>
                          <a:xfrm>
                            <a:off x="0" y="0"/>
                            <a:ext cx="19050" cy="39370"/>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 cy="42545"/>
                  <wp:effectExtent l="0" t="0" r="6350" b="8255"/>
                  <wp:wrapNone/>
                  <wp:docPr id="21" name="图片_10_SpCnt_1"/>
                  <wp:cNvGraphicFramePr/>
                  <a:graphic xmlns:a="http://schemas.openxmlformats.org/drawingml/2006/main">
                    <a:graphicData uri="http://schemas.openxmlformats.org/drawingml/2006/picture">
                      <pic:pic xmlns:pic="http://schemas.openxmlformats.org/drawingml/2006/picture">
                        <pic:nvPicPr>
                          <pic:cNvPr id="21" name="图片_10_SpCnt_1"/>
                          <pic:cNvPicPr/>
                        </pic:nvPicPr>
                        <pic:blipFill>
                          <a:blip r:embed="rId11"/>
                          <a:stretch>
                            <a:fillRect/>
                          </a:stretch>
                        </pic:blipFill>
                        <pic:spPr>
                          <a:xfrm>
                            <a:off x="0" y="0"/>
                            <a:ext cx="19050" cy="42545"/>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 cy="42545"/>
                  <wp:effectExtent l="0" t="0" r="6350" b="8255"/>
                  <wp:wrapNone/>
                  <wp:docPr id="23" name="图片_11"/>
                  <wp:cNvGraphicFramePr/>
                  <a:graphic xmlns:a="http://schemas.openxmlformats.org/drawingml/2006/main">
                    <a:graphicData uri="http://schemas.openxmlformats.org/drawingml/2006/picture">
                      <pic:pic xmlns:pic="http://schemas.openxmlformats.org/drawingml/2006/picture">
                        <pic:nvPicPr>
                          <pic:cNvPr id="23" name="图片_11"/>
                          <pic:cNvPicPr/>
                        </pic:nvPicPr>
                        <pic:blipFill>
                          <a:blip r:embed="rId11"/>
                          <a:stretch>
                            <a:fillRect/>
                          </a:stretch>
                        </pic:blipFill>
                        <pic:spPr>
                          <a:xfrm>
                            <a:off x="0" y="0"/>
                            <a:ext cx="19050" cy="42545"/>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 cy="42545"/>
                  <wp:effectExtent l="0" t="0" r="6350" b="8255"/>
                  <wp:wrapNone/>
                  <wp:docPr id="26" name="图片_12"/>
                  <wp:cNvGraphicFramePr/>
                  <a:graphic xmlns:a="http://schemas.openxmlformats.org/drawingml/2006/main">
                    <a:graphicData uri="http://schemas.openxmlformats.org/drawingml/2006/picture">
                      <pic:pic xmlns:pic="http://schemas.openxmlformats.org/drawingml/2006/picture">
                        <pic:nvPicPr>
                          <pic:cNvPr id="26" name="图片_12"/>
                          <pic:cNvPicPr/>
                        </pic:nvPicPr>
                        <pic:blipFill>
                          <a:blip r:embed="rId12"/>
                          <a:stretch>
                            <a:fillRect/>
                          </a:stretch>
                        </pic:blipFill>
                        <pic:spPr>
                          <a:xfrm>
                            <a:off x="0" y="0"/>
                            <a:ext cx="19050" cy="42545"/>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 cy="39370"/>
                  <wp:effectExtent l="0" t="0" r="6350" b="11430"/>
                  <wp:wrapNone/>
                  <wp:docPr id="27" name="图片_11_SpCnt_1"/>
                  <wp:cNvGraphicFramePr/>
                  <a:graphic xmlns:a="http://schemas.openxmlformats.org/drawingml/2006/main">
                    <a:graphicData uri="http://schemas.openxmlformats.org/drawingml/2006/picture">
                      <pic:pic xmlns:pic="http://schemas.openxmlformats.org/drawingml/2006/picture">
                        <pic:nvPicPr>
                          <pic:cNvPr id="27" name="图片_11_SpCnt_1"/>
                          <pic:cNvPicPr/>
                        </pic:nvPicPr>
                        <pic:blipFill>
                          <a:blip r:embed="rId10"/>
                          <a:stretch>
                            <a:fillRect/>
                          </a:stretch>
                        </pic:blipFill>
                        <pic:spPr>
                          <a:xfrm>
                            <a:off x="0" y="0"/>
                            <a:ext cx="19050" cy="39370"/>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 cy="39370"/>
                  <wp:effectExtent l="0" t="0" r="6350" b="11430"/>
                  <wp:wrapNone/>
                  <wp:docPr id="25" name="图片_12_SpCnt_1"/>
                  <wp:cNvGraphicFramePr/>
                  <a:graphic xmlns:a="http://schemas.openxmlformats.org/drawingml/2006/main">
                    <a:graphicData uri="http://schemas.openxmlformats.org/drawingml/2006/picture">
                      <pic:pic xmlns:pic="http://schemas.openxmlformats.org/drawingml/2006/picture">
                        <pic:nvPicPr>
                          <pic:cNvPr id="25" name="图片_12_SpCnt_1"/>
                          <pic:cNvPicPr/>
                        </pic:nvPicPr>
                        <pic:blipFill>
                          <a:blip r:embed="rId13"/>
                          <a:stretch>
                            <a:fillRect/>
                          </a:stretch>
                        </pic:blipFill>
                        <pic:spPr>
                          <a:xfrm>
                            <a:off x="0" y="0"/>
                            <a:ext cx="19050" cy="39370"/>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18"/>
                <w:szCs w:val="18"/>
                <w:u w:val="none"/>
                <w:lang w:val="en-US" w:eastAsia="zh-CN" w:bidi="ar"/>
              </w:rPr>
              <w:t>3079.77</w:t>
            </w:r>
          </w:p>
        </w:tc>
        <w:tc>
          <w:tcPr>
            <w:tcW w:w="365" w:type="pct"/>
            <w:shd w:val="clear" w:color="auto" w:fill="auto"/>
            <w:vAlign w:val="center"/>
          </w:tcPr>
          <w:p w14:paraId="025562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师宗县自然资源局</w:t>
            </w:r>
          </w:p>
        </w:tc>
        <w:tc>
          <w:tcPr>
            <w:tcW w:w="663" w:type="pct"/>
            <w:shd w:val="clear" w:color="auto" w:fill="auto"/>
            <w:vAlign w:val="center"/>
          </w:tcPr>
          <w:p w14:paraId="679351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师宗县国土空间总体规划(2021-2035)</w:t>
            </w:r>
          </w:p>
        </w:tc>
      </w:tr>
      <w:tr w14:paraId="2B65D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4" w:type="pct"/>
            <w:shd w:val="clear" w:color="auto" w:fill="auto"/>
            <w:vAlign w:val="center"/>
          </w:tcPr>
          <w:p w14:paraId="0EA367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384" w:type="pct"/>
            <w:shd w:val="clear" w:color="auto" w:fill="auto"/>
            <w:vAlign w:val="center"/>
          </w:tcPr>
          <w:p w14:paraId="223A67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生态空间</w:t>
            </w:r>
          </w:p>
        </w:tc>
        <w:tc>
          <w:tcPr>
            <w:tcW w:w="321" w:type="pct"/>
            <w:shd w:val="clear" w:color="auto" w:fill="auto"/>
            <w:vAlign w:val="center"/>
          </w:tcPr>
          <w:p w14:paraId="644A4D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矿山生态修复工程</w:t>
            </w:r>
          </w:p>
        </w:tc>
        <w:tc>
          <w:tcPr>
            <w:tcW w:w="386" w:type="pct"/>
            <w:shd w:val="clear" w:color="auto" w:fill="auto"/>
            <w:vAlign w:val="center"/>
          </w:tcPr>
          <w:p w14:paraId="6E81F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w:t>
            </w:r>
            <w:r>
              <w:rPr>
                <w:rFonts w:hint="eastAsia" w:ascii="宋体" w:hAnsi="宋体" w:eastAsia="宋体" w:cs="宋体"/>
                <w:i w:val="0"/>
                <w:iCs w:val="0"/>
                <w:snapToGrid w:val="0"/>
                <w:color w:val="000000"/>
                <w:kern w:val="0"/>
                <w:sz w:val="18"/>
                <w:szCs w:val="18"/>
                <w:u w:val="none"/>
                <w:lang w:val="en-US" w:eastAsia="zh-CN" w:bidi="ar"/>
              </w:rPr>
              <w:t>十四五</w:t>
            </w:r>
            <w:r>
              <w:rPr>
                <w:rFonts w:hint="eastAsia" w:ascii="宋体" w:hAnsi="宋体" w:eastAsia="宋体" w:cs="宋体"/>
                <w:i w:val="0"/>
                <w:iCs w:val="0"/>
                <w:snapToGrid w:val="0"/>
                <w:color w:val="000000"/>
                <w:kern w:val="0"/>
                <w:sz w:val="18"/>
                <w:szCs w:val="18"/>
                <w:u w:val="none"/>
                <w:lang w:val="en-US" w:eastAsia="zh-CN" w:bidi="ar"/>
              </w:rPr>
              <w:t>”采煤沉陷区综合治理工程</w:t>
            </w:r>
          </w:p>
        </w:tc>
        <w:tc>
          <w:tcPr>
            <w:tcW w:w="325" w:type="pct"/>
            <w:shd w:val="clear" w:color="auto" w:fill="auto"/>
            <w:vAlign w:val="center"/>
          </w:tcPr>
          <w:p w14:paraId="5C95D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雄壁镇大舍至瓦路一带</w:t>
            </w:r>
          </w:p>
        </w:tc>
        <w:tc>
          <w:tcPr>
            <w:tcW w:w="1420" w:type="pct"/>
            <w:shd w:val="clear" w:color="auto" w:fill="auto"/>
            <w:vAlign w:val="center"/>
          </w:tcPr>
          <w:p w14:paraId="15DF2A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推进师宗县雄壁镇采煤沉陷区治理工作，采取道路路面翻修、塌方路段修复、新建道路、路面修补、道路绿化、修建沟渠等工程措施，加强建设和完善采煤沉陷区受损的道路、水利、市政管网等基础设施。对受沉陷影响的设施、地物进行恢复治理和综合利用，消除地质灾害隐患，恢复和改善区内生态环境。</w:t>
            </w:r>
          </w:p>
        </w:tc>
        <w:tc>
          <w:tcPr>
            <w:tcW w:w="423" w:type="pct"/>
            <w:shd w:val="clear" w:color="auto" w:fill="auto"/>
            <w:vAlign w:val="center"/>
          </w:tcPr>
          <w:p w14:paraId="54D960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2021-2026</w:t>
            </w:r>
          </w:p>
        </w:tc>
        <w:tc>
          <w:tcPr>
            <w:tcW w:w="424" w:type="pct"/>
            <w:shd w:val="clear" w:color="auto" w:fill="auto"/>
            <w:vAlign w:val="center"/>
          </w:tcPr>
          <w:p w14:paraId="0B8CEF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5748</w:t>
            </w:r>
          </w:p>
        </w:tc>
        <w:tc>
          <w:tcPr>
            <w:tcW w:w="365" w:type="pct"/>
            <w:shd w:val="clear" w:color="auto" w:fill="auto"/>
            <w:vAlign w:val="center"/>
          </w:tcPr>
          <w:p w14:paraId="55380C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师宗县自然资源局</w:t>
            </w:r>
          </w:p>
        </w:tc>
        <w:tc>
          <w:tcPr>
            <w:tcW w:w="663" w:type="pct"/>
            <w:shd w:val="clear" w:color="auto" w:fill="auto"/>
            <w:vAlign w:val="center"/>
          </w:tcPr>
          <w:p w14:paraId="17C835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师宗县国土空间总体规划(2021-2035)</w:t>
            </w:r>
          </w:p>
        </w:tc>
      </w:tr>
      <w:tr w14:paraId="2A6BA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34" w:hRule="atLeast"/>
        </w:trPr>
        <w:tc>
          <w:tcPr>
            <w:tcW w:w="284" w:type="pct"/>
            <w:shd w:val="clear" w:color="auto" w:fill="auto"/>
            <w:vAlign w:val="center"/>
          </w:tcPr>
          <w:p w14:paraId="6FB49D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384" w:type="pct"/>
            <w:shd w:val="clear" w:color="auto" w:fill="auto"/>
            <w:vAlign w:val="center"/>
          </w:tcPr>
          <w:p w14:paraId="3A1257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生态空间</w:t>
            </w:r>
          </w:p>
        </w:tc>
        <w:tc>
          <w:tcPr>
            <w:tcW w:w="321" w:type="pct"/>
            <w:shd w:val="clear" w:color="auto" w:fill="auto"/>
            <w:vAlign w:val="center"/>
          </w:tcPr>
          <w:p w14:paraId="3C8600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矿山生态修复工程</w:t>
            </w:r>
          </w:p>
        </w:tc>
        <w:tc>
          <w:tcPr>
            <w:tcW w:w="386" w:type="pct"/>
            <w:shd w:val="clear" w:color="auto" w:fill="auto"/>
            <w:vAlign w:val="center"/>
          </w:tcPr>
          <w:p w14:paraId="7C5C9D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竹菁河上游水土保持与矿山综合治理工程</w:t>
            </w:r>
          </w:p>
        </w:tc>
        <w:tc>
          <w:tcPr>
            <w:tcW w:w="325" w:type="pct"/>
            <w:shd w:val="clear" w:color="auto" w:fill="auto"/>
            <w:vAlign w:val="center"/>
          </w:tcPr>
          <w:p w14:paraId="3B0AB5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雄壁镇</w:t>
            </w:r>
          </w:p>
        </w:tc>
        <w:tc>
          <w:tcPr>
            <w:tcW w:w="1420" w:type="pct"/>
            <w:shd w:val="clear" w:color="auto" w:fill="auto"/>
            <w:vAlign w:val="center"/>
          </w:tcPr>
          <w:p w14:paraId="59F88F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全面推进竹菁河上游水土保持治理工程，通过植树造林，封禁治理，溪沟整治，污水处理等措施，控制水土流失和石漠化。以辅助修复为主，加大森林抚育，恢复植被，加强退化生态系统恢复，维护生物多样性，提高森林覆盖率。加强珍稀野生动植物及其栖息地保护，废弃矿山复绿、退耕还林。加强矿山生态修复，综合治理采煤沉陷区，助推绿色矿山建设，进行生态重塑，废弃矿山复绿、退耕还林。</w:t>
            </w:r>
          </w:p>
        </w:tc>
        <w:tc>
          <w:tcPr>
            <w:tcW w:w="423" w:type="pct"/>
            <w:shd w:val="clear" w:color="auto" w:fill="auto"/>
            <w:vAlign w:val="center"/>
          </w:tcPr>
          <w:p w14:paraId="216723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2021-2026</w:t>
            </w:r>
          </w:p>
        </w:tc>
        <w:tc>
          <w:tcPr>
            <w:tcW w:w="424" w:type="pct"/>
            <w:shd w:val="clear" w:color="auto" w:fill="auto"/>
            <w:vAlign w:val="center"/>
          </w:tcPr>
          <w:p w14:paraId="6EFDFC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4800</w:t>
            </w:r>
          </w:p>
        </w:tc>
        <w:tc>
          <w:tcPr>
            <w:tcW w:w="365" w:type="pct"/>
            <w:shd w:val="clear" w:color="auto" w:fill="auto"/>
            <w:vAlign w:val="center"/>
          </w:tcPr>
          <w:p w14:paraId="1B25A1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师宗县自然资源局</w:t>
            </w:r>
          </w:p>
        </w:tc>
        <w:tc>
          <w:tcPr>
            <w:tcW w:w="663" w:type="pct"/>
            <w:shd w:val="clear" w:color="auto" w:fill="auto"/>
            <w:vAlign w:val="center"/>
          </w:tcPr>
          <w:p w14:paraId="3F12A4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师宗县国土空间总体规划(2021-2035)</w:t>
            </w:r>
          </w:p>
        </w:tc>
      </w:tr>
      <w:tr w14:paraId="4D1EB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4" w:type="pct"/>
            <w:shd w:val="clear" w:color="auto" w:fill="auto"/>
            <w:vAlign w:val="center"/>
          </w:tcPr>
          <w:p w14:paraId="5B4401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384" w:type="pct"/>
            <w:shd w:val="clear" w:color="auto" w:fill="auto"/>
            <w:vAlign w:val="center"/>
          </w:tcPr>
          <w:p w14:paraId="27F4F8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生态空间</w:t>
            </w:r>
          </w:p>
        </w:tc>
        <w:tc>
          <w:tcPr>
            <w:tcW w:w="321" w:type="pct"/>
            <w:shd w:val="clear" w:color="auto" w:fill="auto"/>
            <w:vAlign w:val="center"/>
          </w:tcPr>
          <w:p w14:paraId="13B625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水土流失防治工程</w:t>
            </w:r>
          </w:p>
        </w:tc>
        <w:tc>
          <w:tcPr>
            <w:tcW w:w="386" w:type="pct"/>
            <w:shd w:val="clear" w:color="auto" w:fill="auto"/>
            <w:vAlign w:val="center"/>
          </w:tcPr>
          <w:p w14:paraId="53E923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小石山水库小流域国家水土保持重点工程</w:t>
            </w:r>
          </w:p>
        </w:tc>
        <w:tc>
          <w:tcPr>
            <w:tcW w:w="325" w:type="pct"/>
            <w:shd w:val="clear" w:color="auto" w:fill="auto"/>
            <w:vAlign w:val="center"/>
          </w:tcPr>
          <w:p w14:paraId="05F207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漾月街道小石山水库</w:t>
            </w:r>
          </w:p>
        </w:tc>
        <w:tc>
          <w:tcPr>
            <w:tcW w:w="1420" w:type="pct"/>
            <w:shd w:val="clear" w:color="auto" w:fill="auto"/>
            <w:vAlign w:val="center"/>
          </w:tcPr>
          <w:p w14:paraId="2C5346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完成小石山森林公园规划总体规划编制；依托小石山水库建设小石山森林公园，面积200公顷；完善森林公园的保护设施、基础设施和宣教设施。</w:t>
            </w:r>
          </w:p>
        </w:tc>
        <w:tc>
          <w:tcPr>
            <w:tcW w:w="423" w:type="pct"/>
            <w:shd w:val="clear" w:color="auto" w:fill="auto"/>
            <w:vAlign w:val="center"/>
          </w:tcPr>
          <w:p w14:paraId="147D5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2021-2030</w:t>
            </w:r>
          </w:p>
        </w:tc>
        <w:tc>
          <w:tcPr>
            <w:tcW w:w="424" w:type="pct"/>
            <w:shd w:val="clear" w:color="auto" w:fill="auto"/>
            <w:vAlign w:val="center"/>
          </w:tcPr>
          <w:p w14:paraId="66330E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 cy="37465"/>
                  <wp:effectExtent l="0" t="0" r="6350" b="635"/>
                  <wp:wrapNone/>
                  <wp:docPr id="24" name="图片_1"/>
                  <wp:cNvGraphicFramePr/>
                  <a:graphic xmlns:a="http://schemas.openxmlformats.org/drawingml/2006/main">
                    <a:graphicData uri="http://schemas.openxmlformats.org/drawingml/2006/picture">
                      <pic:pic xmlns:pic="http://schemas.openxmlformats.org/drawingml/2006/picture">
                        <pic:nvPicPr>
                          <pic:cNvPr id="24" name="图片_1"/>
                          <pic:cNvPicPr/>
                        </pic:nvPicPr>
                        <pic:blipFill>
                          <a:blip r:embed="rId14"/>
                          <a:stretch>
                            <a:fillRect/>
                          </a:stretch>
                        </pic:blipFill>
                        <pic:spPr>
                          <a:xfrm>
                            <a:off x="0" y="0"/>
                            <a:ext cx="19050" cy="37465"/>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18"/>
                <w:szCs w:val="18"/>
                <w:u w:val="none"/>
                <w:lang w:val="en-US" w:eastAsia="zh-CN" w:bidi="ar"/>
              </w:rPr>
              <w:t>300</w:t>
            </w:r>
          </w:p>
        </w:tc>
        <w:tc>
          <w:tcPr>
            <w:tcW w:w="365" w:type="pct"/>
            <w:shd w:val="clear" w:color="auto" w:fill="auto"/>
            <w:vAlign w:val="center"/>
          </w:tcPr>
          <w:p w14:paraId="51CA66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师宗县水务局</w:t>
            </w:r>
          </w:p>
        </w:tc>
        <w:tc>
          <w:tcPr>
            <w:tcW w:w="663" w:type="pct"/>
            <w:shd w:val="clear" w:color="auto" w:fill="auto"/>
            <w:vAlign w:val="center"/>
          </w:tcPr>
          <w:p w14:paraId="0BC53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师宗县国土空间总体规划(2021-2035)</w:t>
            </w:r>
          </w:p>
        </w:tc>
      </w:tr>
      <w:tr w14:paraId="1EB03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4" w:type="pct"/>
            <w:shd w:val="clear" w:color="auto" w:fill="auto"/>
            <w:vAlign w:val="center"/>
          </w:tcPr>
          <w:p w14:paraId="5E4E9C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384" w:type="pct"/>
            <w:shd w:val="clear" w:color="auto" w:fill="auto"/>
            <w:vAlign w:val="center"/>
          </w:tcPr>
          <w:p w14:paraId="4FBF87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生态空间</w:t>
            </w:r>
          </w:p>
        </w:tc>
        <w:tc>
          <w:tcPr>
            <w:tcW w:w="321" w:type="pct"/>
            <w:shd w:val="clear" w:color="auto" w:fill="auto"/>
            <w:vAlign w:val="center"/>
          </w:tcPr>
          <w:p w14:paraId="19964F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水土流失防治工程</w:t>
            </w:r>
          </w:p>
        </w:tc>
        <w:tc>
          <w:tcPr>
            <w:tcW w:w="386" w:type="pct"/>
            <w:shd w:val="clear" w:color="auto" w:fill="auto"/>
            <w:vAlign w:val="center"/>
          </w:tcPr>
          <w:p w14:paraId="19DD39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阿宜格水库小流域国家水土保持重点工程</w:t>
            </w:r>
          </w:p>
        </w:tc>
        <w:tc>
          <w:tcPr>
            <w:tcW w:w="325" w:type="pct"/>
            <w:shd w:val="clear" w:color="auto" w:fill="auto"/>
            <w:vAlign w:val="center"/>
          </w:tcPr>
          <w:p w14:paraId="752C56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竹基镇</w:t>
            </w:r>
          </w:p>
        </w:tc>
        <w:tc>
          <w:tcPr>
            <w:tcW w:w="1420" w:type="pct"/>
            <w:shd w:val="clear" w:color="auto" w:fill="auto"/>
            <w:vAlign w:val="center"/>
          </w:tcPr>
          <w:p w14:paraId="103ED7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种植水保林、经果林400公顷，封禁治理600公顷，溪沟整治3千米、污水处理工程1件。</w:t>
            </w:r>
          </w:p>
        </w:tc>
        <w:tc>
          <w:tcPr>
            <w:tcW w:w="423" w:type="pct"/>
            <w:shd w:val="clear" w:color="auto" w:fill="auto"/>
            <w:vAlign w:val="center"/>
          </w:tcPr>
          <w:p w14:paraId="5DC5B2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2021-2030</w:t>
            </w:r>
          </w:p>
        </w:tc>
        <w:tc>
          <w:tcPr>
            <w:tcW w:w="424" w:type="pct"/>
            <w:shd w:val="clear" w:color="auto" w:fill="auto"/>
            <w:vAlign w:val="center"/>
          </w:tcPr>
          <w:p w14:paraId="36A223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 cy="38100"/>
                  <wp:effectExtent l="0" t="0" r="6350" b="0"/>
                  <wp:wrapNone/>
                  <wp:docPr id="22" name="图片_3"/>
                  <wp:cNvGraphicFramePr/>
                  <a:graphic xmlns:a="http://schemas.openxmlformats.org/drawingml/2006/main">
                    <a:graphicData uri="http://schemas.openxmlformats.org/drawingml/2006/picture">
                      <pic:pic xmlns:pic="http://schemas.openxmlformats.org/drawingml/2006/picture">
                        <pic:nvPicPr>
                          <pic:cNvPr id="22" name="图片_3"/>
                          <pic:cNvPicPr/>
                        </pic:nvPicPr>
                        <pic:blipFill>
                          <a:blip r:embed="rId15"/>
                          <a:stretch>
                            <a:fillRect/>
                          </a:stretch>
                        </pic:blipFill>
                        <pic:spPr>
                          <a:xfrm>
                            <a:off x="0" y="0"/>
                            <a:ext cx="19050" cy="38100"/>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 cy="38100"/>
                  <wp:effectExtent l="0" t="0" r="6350" b="0"/>
                  <wp:wrapNone/>
                  <wp:docPr id="12" name="图片_2"/>
                  <wp:cNvGraphicFramePr/>
                  <a:graphic xmlns:a="http://schemas.openxmlformats.org/drawingml/2006/main">
                    <a:graphicData uri="http://schemas.openxmlformats.org/drawingml/2006/picture">
                      <pic:pic xmlns:pic="http://schemas.openxmlformats.org/drawingml/2006/picture">
                        <pic:nvPicPr>
                          <pic:cNvPr id="12" name="图片_2"/>
                          <pic:cNvPicPr/>
                        </pic:nvPicPr>
                        <pic:blipFill>
                          <a:blip r:embed="rId15"/>
                          <a:stretch>
                            <a:fillRect/>
                          </a:stretch>
                        </pic:blipFill>
                        <pic:spPr>
                          <a:xfrm>
                            <a:off x="0" y="0"/>
                            <a:ext cx="19050" cy="38100"/>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18"/>
                <w:szCs w:val="18"/>
                <w:u w:val="none"/>
                <w:lang w:val="en-US" w:eastAsia="zh-CN" w:bidi="ar"/>
              </w:rPr>
              <w:t>1200</w:t>
            </w:r>
          </w:p>
        </w:tc>
        <w:tc>
          <w:tcPr>
            <w:tcW w:w="365" w:type="pct"/>
            <w:shd w:val="clear" w:color="auto" w:fill="auto"/>
            <w:vAlign w:val="center"/>
          </w:tcPr>
          <w:p w14:paraId="2D2308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师宗县水务局</w:t>
            </w:r>
          </w:p>
        </w:tc>
        <w:tc>
          <w:tcPr>
            <w:tcW w:w="663" w:type="pct"/>
            <w:shd w:val="clear" w:color="auto" w:fill="auto"/>
            <w:vAlign w:val="center"/>
          </w:tcPr>
          <w:p w14:paraId="415F06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师宗县国土空间总体规划(2021-2035)</w:t>
            </w:r>
          </w:p>
        </w:tc>
      </w:tr>
      <w:tr w14:paraId="75962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4" w:type="pct"/>
            <w:shd w:val="clear" w:color="auto" w:fill="auto"/>
            <w:vAlign w:val="center"/>
          </w:tcPr>
          <w:p w14:paraId="18B58B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w:t>
            </w:r>
          </w:p>
        </w:tc>
        <w:tc>
          <w:tcPr>
            <w:tcW w:w="384" w:type="pct"/>
            <w:shd w:val="clear" w:color="auto" w:fill="auto"/>
            <w:vAlign w:val="center"/>
          </w:tcPr>
          <w:p w14:paraId="29B9BD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生态空间</w:t>
            </w:r>
          </w:p>
        </w:tc>
        <w:tc>
          <w:tcPr>
            <w:tcW w:w="321" w:type="pct"/>
            <w:shd w:val="clear" w:color="auto" w:fill="auto"/>
            <w:vAlign w:val="center"/>
          </w:tcPr>
          <w:p w14:paraId="029E07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水土流失防治工程</w:t>
            </w:r>
          </w:p>
        </w:tc>
        <w:tc>
          <w:tcPr>
            <w:tcW w:w="386" w:type="pct"/>
            <w:shd w:val="clear" w:color="auto" w:fill="auto"/>
            <w:vAlign w:val="center"/>
          </w:tcPr>
          <w:p w14:paraId="3E462F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小阿舍小流域国家水土保持重点工程</w:t>
            </w:r>
          </w:p>
        </w:tc>
        <w:tc>
          <w:tcPr>
            <w:tcW w:w="325" w:type="pct"/>
            <w:shd w:val="clear" w:color="auto" w:fill="auto"/>
            <w:vAlign w:val="center"/>
          </w:tcPr>
          <w:p w14:paraId="54A676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雄壁镇大舍河</w:t>
            </w:r>
          </w:p>
        </w:tc>
        <w:tc>
          <w:tcPr>
            <w:tcW w:w="1420" w:type="pct"/>
            <w:shd w:val="clear" w:color="auto" w:fill="auto"/>
            <w:vAlign w:val="center"/>
          </w:tcPr>
          <w:p w14:paraId="003DDA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种植水保林、经果林380公顷，封禁治理700公顷，溪沟整治2千米，污水处理工程1件。</w:t>
            </w:r>
          </w:p>
        </w:tc>
        <w:tc>
          <w:tcPr>
            <w:tcW w:w="423" w:type="pct"/>
            <w:shd w:val="clear" w:color="auto" w:fill="auto"/>
            <w:vAlign w:val="center"/>
          </w:tcPr>
          <w:p w14:paraId="0DB916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2021-2030</w:t>
            </w:r>
          </w:p>
        </w:tc>
        <w:tc>
          <w:tcPr>
            <w:tcW w:w="424" w:type="pct"/>
            <w:shd w:val="clear" w:color="auto" w:fill="auto"/>
            <w:vAlign w:val="center"/>
          </w:tcPr>
          <w:p w14:paraId="7688A6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1300</w:t>
            </w:r>
          </w:p>
        </w:tc>
        <w:tc>
          <w:tcPr>
            <w:tcW w:w="365" w:type="pct"/>
            <w:shd w:val="clear" w:color="auto" w:fill="auto"/>
            <w:vAlign w:val="center"/>
          </w:tcPr>
          <w:p w14:paraId="26888B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师宗县水务局</w:t>
            </w:r>
          </w:p>
        </w:tc>
        <w:tc>
          <w:tcPr>
            <w:tcW w:w="663" w:type="pct"/>
            <w:shd w:val="clear" w:color="auto" w:fill="auto"/>
            <w:vAlign w:val="center"/>
          </w:tcPr>
          <w:p w14:paraId="71961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师宗县国土空间总体规划(2021-2035)</w:t>
            </w:r>
          </w:p>
        </w:tc>
      </w:tr>
      <w:tr w14:paraId="27BD8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4" w:type="pct"/>
            <w:shd w:val="clear" w:color="auto" w:fill="auto"/>
            <w:vAlign w:val="center"/>
          </w:tcPr>
          <w:p w14:paraId="483B44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w:t>
            </w:r>
          </w:p>
        </w:tc>
        <w:tc>
          <w:tcPr>
            <w:tcW w:w="384" w:type="pct"/>
            <w:shd w:val="clear" w:color="auto" w:fill="auto"/>
            <w:vAlign w:val="center"/>
          </w:tcPr>
          <w:p w14:paraId="21AAD3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生态空间</w:t>
            </w:r>
          </w:p>
        </w:tc>
        <w:tc>
          <w:tcPr>
            <w:tcW w:w="321" w:type="pct"/>
            <w:shd w:val="clear" w:color="auto" w:fill="auto"/>
            <w:vAlign w:val="center"/>
          </w:tcPr>
          <w:p w14:paraId="2EB2BA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水土流失防治工程</w:t>
            </w:r>
          </w:p>
        </w:tc>
        <w:tc>
          <w:tcPr>
            <w:tcW w:w="386" w:type="pct"/>
            <w:shd w:val="clear" w:color="auto" w:fill="auto"/>
            <w:vAlign w:val="center"/>
          </w:tcPr>
          <w:p w14:paraId="0B47E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牛尾小流域国家水土保持重点工程</w:t>
            </w:r>
          </w:p>
        </w:tc>
        <w:tc>
          <w:tcPr>
            <w:tcW w:w="325" w:type="pct"/>
            <w:shd w:val="clear" w:color="auto" w:fill="auto"/>
            <w:vAlign w:val="center"/>
          </w:tcPr>
          <w:p w14:paraId="126CDB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五龙乡</w:t>
            </w:r>
          </w:p>
        </w:tc>
        <w:tc>
          <w:tcPr>
            <w:tcW w:w="1420" w:type="pct"/>
            <w:shd w:val="clear" w:color="auto" w:fill="auto"/>
            <w:vAlign w:val="center"/>
          </w:tcPr>
          <w:p w14:paraId="6EF860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种植水保林、经果林450公顷，封禁治理600公顷，溪沟整治2.5千米，污水处理工程1件。</w:t>
            </w:r>
          </w:p>
        </w:tc>
        <w:tc>
          <w:tcPr>
            <w:tcW w:w="423" w:type="pct"/>
            <w:shd w:val="clear" w:color="auto" w:fill="auto"/>
            <w:vAlign w:val="center"/>
          </w:tcPr>
          <w:p w14:paraId="6CFE18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2021-2030</w:t>
            </w:r>
          </w:p>
        </w:tc>
        <w:tc>
          <w:tcPr>
            <w:tcW w:w="424" w:type="pct"/>
            <w:shd w:val="clear" w:color="auto" w:fill="auto"/>
            <w:vAlign w:val="center"/>
          </w:tcPr>
          <w:p w14:paraId="7DA99F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1200</w:t>
            </w:r>
          </w:p>
        </w:tc>
        <w:tc>
          <w:tcPr>
            <w:tcW w:w="365" w:type="pct"/>
            <w:shd w:val="clear" w:color="auto" w:fill="auto"/>
            <w:vAlign w:val="center"/>
          </w:tcPr>
          <w:p w14:paraId="2AF186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师宗县水务局</w:t>
            </w:r>
          </w:p>
        </w:tc>
        <w:tc>
          <w:tcPr>
            <w:tcW w:w="663" w:type="pct"/>
            <w:shd w:val="clear" w:color="auto" w:fill="auto"/>
            <w:vAlign w:val="center"/>
          </w:tcPr>
          <w:p w14:paraId="7424BE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师宗县国土空间总体规划(2021-2035)</w:t>
            </w:r>
          </w:p>
        </w:tc>
      </w:tr>
      <w:tr w14:paraId="7A4CA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4" w:type="pct"/>
            <w:shd w:val="clear" w:color="auto" w:fill="auto"/>
            <w:vAlign w:val="center"/>
          </w:tcPr>
          <w:p w14:paraId="41D750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w:t>
            </w:r>
          </w:p>
        </w:tc>
        <w:tc>
          <w:tcPr>
            <w:tcW w:w="384" w:type="pct"/>
            <w:shd w:val="clear" w:color="auto" w:fill="auto"/>
            <w:vAlign w:val="center"/>
          </w:tcPr>
          <w:p w14:paraId="1320A1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生态空间</w:t>
            </w:r>
          </w:p>
        </w:tc>
        <w:tc>
          <w:tcPr>
            <w:tcW w:w="321" w:type="pct"/>
            <w:shd w:val="clear" w:color="auto" w:fill="auto"/>
            <w:vAlign w:val="center"/>
          </w:tcPr>
          <w:p w14:paraId="3ABE8C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水土流失防治工程</w:t>
            </w:r>
          </w:p>
        </w:tc>
        <w:tc>
          <w:tcPr>
            <w:tcW w:w="386" w:type="pct"/>
            <w:shd w:val="clear" w:color="auto" w:fill="auto"/>
            <w:vAlign w:val="center"/>
          </w:tcPr>
          <w:p w14:paraId="59563D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设里小流域国家水土保持重点工程</w:t>
            </w:r>
          </w:p>
        </w:tc>
        <w:tc>
          <w:tcPr>
            <w:tcW w:w="325" w:type="pct"/>
            <w:shd w:val="clear" w:color="auto" w:fill="auto"/>
            <w:vAlign w:val="center"/>
          </w:tcPr>
          <w:p w14:paraId="0D908A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高良乡</w:t>
            </w:r>
          </w:p>
        </w:tc>
        <w:tc>
          <w:tcPr>
            <w:tcW w:w="1420" w:type="pct"/>
            <w:shd w:val="clear" w:color="auto" w:fill="auto"/>
            <w:vAlign w:val="center"/>
          </w:tcPr>
          <w:p w14:paraId="74BAD8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种植水保林、经果林400公顷，封禁治理700公顷，溪沟整治2.6千米，污水处理工程1件。</w:t>
            </w:r>
          </w:p>
        </w:tc>
        <w:tc>
          <w:tcPr>
            <w:tcW w:w="423" w:type="pct"/>
            <w:shd w:val="clear" w:color="auto" w:fill="auto"/>
            <w:vAlign w:val="center"/>
          </w:tcPr>
          <w:p w14:paraId="744352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2021-2030</w:t>
            </w:r>
          </w:p>
        </w:tc>
        <w:tc>
          <w:tcPr>
            <w:tcW w:w="424" w:type="pct"/>
            <w:shd w:val="clear" w:color="auto" w:fill="auto"/>
            <w:vAlign w:val="center"/>
          </w:tcPr>
          <w:p w14:paraId="0DC7E3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1300</w:t>
            </w:r>
          </w:p>
        </w:tc>
        <w:tc>
          <w:tcPr>
            <w:tcW w:w="365" w:type="pct"/>
            <w:shd w:val="clear" w:color="auto" w:fill="auto"/>
            <w:vAlign w:val="center"/>
          </w:tcPr>
          <w:p w14:paraId="2A9B5F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师宗县水务局</w:t>
            </w:r>
          </w:p>
        </w:tc>
        <w:tc>
          <w:tcPr>
            <w:tcW w:w="663" w:type="pct"/>
            <w:shd w:val="clear" w:color="auto" w:fill="auto"/>
            <w:vAlign w:val="center"/>
          </w:tcPr>
          <w:p w14:paraId="41AD8F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师宗县国土空间总体规划(2021-2035)</w:t>
            </w:r>
          </w:p>
        </w:tc>
      </w:tr>
      <w:tr w14:paraId="5B980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4" w:type="pct"/>
            <w:shd w:val="clear" w:color="auto" w:fill="auto"/>
            <w:vAlign w:val="center"/>
          </w:tcPr>
          <w:p w14:paraId="03CFF5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w:t>
            </w:r>
          </w:p>
        </w:tc>
        <w:tc>
          <w:tcPr>
            <w:tcW w:w="384" w:type="pct"/>
            <w:shd w:val="clear" w:color="auto" w:fill="auto"/>
            <w:vAlign w:val="center"/>
          </w:tcPr>
          <w:p w14:paraId="448383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生态空间</w:t>
            </w:r>
          </w:p>
        </w:tc>
        <w:tc>
          <w:tcPr>
            <w:tcW w:w="321" w:type="pct"/>
            <w:shd w:val="clear" w:color="auto" w:fill="auto"/>
            <w:vAlign w:val="center"/>
          </w:tcPr>
          <w:p w14:paraId="1D0893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水土流失防治工程</w:t>
            </w:r>
          </w:p>
        </w:tc>
        <w:tc>
          <w:tcPr>
            <w:tcW w:w="386" w:type="pct"/>
            <w:shd w:val="clear" w:color="auto" w:fill="auto"/>
            <w:vAlign w:val="center"/>
          </w:tcPr>
          <w:p w14:paraId="42DBC2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豆温小流域国家水土保持重点工程</w:t>
            </w:r>
          </w:p>
        </w:tc>
        <w:tc>
          <w:tcPr>
            <w:tcW w:w="325" w:type="pct"/>
            <w:shd w:val="clear" w:color="auto" w:fill="auto"/>
            <w:vAlign w:val="center"/>
          </w:tcPr>
          <w:p w14:paraId="24FA86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龙庆乡</w:t>
            </w:r>
          </w:p>
        </w:tc>
        <w:tc>
          <w:tcPr>
            <w:tcW w:w="1420" w:type="pct"/>
            <w:shd w:val="clear" w:color="auto" w:fill="auto"/>
            <w:vAlign w:val="center"/>
          </w:tcPr>
          <w:p w14:paraId="1A80E6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种植水保林、经果林500公顷，封禁治理8400公顷，溪沟整治1.8千米，污水处理工程1件。</w:t>
            </w:r>
          </w:p>
        </w:tc>
        <w:tc>
          <w:tcPr>
            <w:tcW w:w="423" w:type="pct"/>
            <w:shd w:val="clear" w:color="auto" w:fill="auto"/>
            <w:vAlign w:val="center"/>
          </w:tcPr>
          <w:p w14:paraId="20888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2021-2030</w:t>
            </w:r>
          </w:p>
        </w:tc>
        <w:tc>
          <w:tcPr>
            <w:tcW w:w="424" w:type="pct"/>
            <w:shd w:val="clear" w:color="auto" w:fill="auto"/>
            <w:vAlign w:val="center"/>
          </w:tcPr>
          <w:p w14:paraId="6291D6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1400</w:t>
            </w:r>
          </w:p>
        </w:tc>
        <w:tc>
          <w:tcPr>
            <w:tcW w:w="365" w:type="pct"/>
            <w:shd w:val="clear" w:color="auto" w:fill="auto"/>
            <w:vAlign w:val="center"/>
          </w:tcPr>
          <w:p w14:paraId="074F5B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师宗县水务局</w:t>
            </w:r>
          </w:p>
        </w:tc>
        <w:tc>
          <w:tcPr>
            <w:tcW w:w="663" w:type="pct"/>
            <w:shd w:val="clear" w:color="auto" w:fill="auto"/>
            <w:vAlign w:val="center"/>
          </w:tcPr>
          <w:p w14:paraId="2A4770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师宗县国土空间总体规划(2021-2035)</w:t>
            </w:r>
          </w:p>
        </w:tc>
      </w:tr>
      <w:tr w14:paraId="7B289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4" w:type="pct"/>
            <w:shd w:val="clear" w:color="auto" w:fill="auto"/>
            <w:vAlign w:val="center"/>
          </w:tcPr>
          <w:p w14:paraId="02BC44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c>
          <w:tcPr>
            <w:tcW w:w="384" w:type="pct"/>
            <w:shd w:val="clear" w:color="auto" w:fill="auto"/>
            <w:vAlign w:val="center"/>
          </w:tcPr>
          <w:p w14:paraId="5026D5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生态空间</w:t>
            </w:r>
          </w:p>
        </w:tc>
        <w:tc>
          <w:tcPr>
            <w:tcW w:w="321" w:type="pct"/>
            <w:shd w:val="clear" w:color="auto" w:fill="auto"/>
            <w:vAlign w:val="center"/>
          </w:tcPr>
          <w:p w14:paraId="7F87A0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水土流失防治工程</w:t>
            </w:r>
          </w:p>
        </w:tc>
        <w:tc>
          <w:tcPr>
            <w:tcW w:w="386" w:type="pct"/>
            <w:shd w:val="clear" w:color="auto" w:fill="auto"/>
            <w:vAlign w:val="center"/>
          </w:tcPr>
          <w:p w14:paraId="2E2624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南盘江河道治理重大工程</w:t>
            </w:r>
          </w:p>
        </w:tc>
        <w:tc>
          <w:tcPr>
            <w:tcW w:w="325" w:type="pct"/>
            <w:shd w:val="clear" w:color="auto" w:fill="auto"/>
            <w:vAlign w:val="center"/>
          </w:tcPr>
          <w:p w14:paraId="18394B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南盘江</w:t>
            </w:r>
          </w:p>
        </w:tc>
        <w:tc>
          <w:tcPr>
            <w:tcW w:w="1420" w:type="pct"/>
            <w:shd w:val="clear" w:color="auto" w:fill="auto"/>
            <w:vAlign w:val="center"/>
          </w:tcPr>
          <w:p w14:paraId="3AD7E9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南盘江大型河道堤岸支护，防止水土流失，河堤疏浚加高加固，设计防洪标准20年一遇。</w:t>
            </w:r>
          </w:p>
        </w:tc>
        <w:tc>
          <w:tcPr>
            <w:tcW w:w="423" w:type="pct"/>
            <w:shd w:val="clear" w:color="auto" w:fill="auto"/>
            <w:vAlign w:val="center"/>
          </w:tcPr>
          <w:p w14:paraId="4CC1FC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2021-2035</w:t>
            </w:r>
          </w:p>
        </w:tc>
        <w:tc>
          <w:tcPr>
            <w:tcW w:w="424" w:type="pct"/>
            <w:shd w:val="clear" w:color="auto" w:fill="auto"/>
            <w:vAlign w:val="center"/>
          </w:tcPr>
          <w:p w14:paraId="15D19D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446</w:t>
            </w:r>
          </w:p>
        </w:tc>
        <w:tc>
          <w:tcPr>
            <w:tcW w:w="365" w:type="pct"/>
            <w:shd w:val="clear" w:color="auto" w:fill="auto"/>
            <w:vAlign w:val="center"/>
          </w:tcPr>
          <w:p w14:paraId="5C1737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师宗县水务局</w:t>
            </w:r>
          </w:p>
        </w:tc>
        <w:tc>
          <w:tcPr>
            <w:tcW w:w="663" w:type="pct"/>
            <w:shd w:val="clear" w:color="auto" w:fill="auto"/>
            <w:vAlign w:val="center"/>
          </w:tcPr>
          <w:p w14:paraId="4A37E3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《师宗县国土空间总体规划（2021-2035年）》</w:t>
            </w:r>
          </w:p>
        </w:tc>
      </w:tr>
      <w:tr w14:paraId="28F6D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4" w:type="pct"/>
            <w:shd w:val="clear" w:color="auto" w:fill="auto"/>
            <w:vAlign w:val="center"/>
          </w:tcPr>
          <w:p w14:paraId="783FF2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w:t>
            </w:r>
          </w:p>
        </w:tc>
        <w:tc>
          <w:tcPr>
            <w:tcW w:w="384" w:type="pct"/>
            <w:shd w:val="clear" w:color="auto" w:fill="auto"/>
            <w:vAlign w:val="center"/>
          </w:tcPr>
          <w:p w14:paraId="60F5A6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生态空间</w:t>
            </w:r>
          </w:p>
        </w:tc>
        <w:tc>
          <w:tcPr>
            <w:tcW w:w="321" w:type="pct"/>
            <w:shd w:val="clear" w:color="auto" w:fill="auto"/>
            <w:vAlign w:val="center"/>
          </w:tcPr>
          <w:p w14:paraId="67CDFB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石漠化综合治理工程</w:t>
            </w:r>
          </w:p>
        </w:tc>
        <w:tc>
          <w:tcPr>
            <w:tcW w:w="386" w:type="pct"/>
            <w:shd w:val="clear" w:color="auto" w:fill="auto"/>
            <w:vAlign w:val="center"/>
          </w:tcPr>
          <w:p w14:paraId="654AA8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石漠化治理示范工程</w:t>
            </w:r>
          </w:p>
        </w:tc>
        <w:tc>
          <w:tcPr>
            <w:tcW w:w="325" w:type="pct"/>
            <w:shd w:val="clear" w:color="auto" w:fill="auto"/>
            <w:vAlign w:val="center"/>
          </w:tcPr>
          <w:p w14:paraId="48CA31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漾月街道办、雄壁镇</w:t>
            </w:r>
          </w:p>
        </w:tc>
        <w:tc>
          <w:tcPr>
            <w:tcW w:w="1420" w:type="pct"/>
            <w:shd w:val="clear" w:color="auto" w:fill="auto"/>
            <w:vAlign w:val="center"/>
          </w:tcPr>
          <w:p w14:paraId="3D9BB5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对师宗县石漠化治理示范工程进行规划；确定植被恢复的造林树种；营造混交林，形成复层森林结构；建设石漠化治理示范基地60公顷。其中在阴凉箐至大舍流域雄壁镇实施面积30公顷，在子午河流域漾月街道实施面积30公顷。</w:t>
            </w:r>
          </w:p>
        </w:tc>
        <w:tc>
          <w:tcPr>
            <w:tcW w:w="423" w:type="pct"/>
            <w:shd w:val="clear" w:color="auto" w:fill="auto"/>
            <w:vAlign w:val="center"/>
          </w:tcPr>
          <w:p w14:paraId="154DB4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2021-2030</w:t>
            </w:r>
          </w:p>
        </w:tc>
        <w:tc>
          <w:tcPr>
            <w:tcW w:w="424" w:type="pct"/>
            <w:shd w:val="clear" w:color="auto" w:fill="auto"/>
            <w:vAlign w:val="center"/>
          </w:tcPr>
          <w:p w14:paraId="03730E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1000</w:t>
            </w:r>
          </w:p>
        </w:tc>
        <w:tc>
          <w:tcPr>
            <w:tcW w:w="365" w:type="pct"/>
            <w:shd w:val="clear" w:color="auto" w:fill="auto"/>
            <w:vAlign w:val="center"/>
          </w:tcPr>
          <w:p w14:paraId="64906E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师宗县林业和草原局</w:t>
            </w:r>
          </w:p>
        </w:tc>
        <w:tc>
          <w:tcPr>
            <w:tcW w:w="663" w:type="pct"/>
            <w:shd w:val="clear" w:color="auto" w:fill="auto"/>
            <w:vAlign w:val="center"/>
          </w:tcPr>
          <w:p w14:paraId="56178A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师宗县国土空间总体规划(2021-2035)</w:t>
            </w:r>
          </w:p>
        </w:tc>
      </w:tr>
      <w:tr w14:paraId="50BD8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4" w:type="pct"/>
            <w:shd w:val="clear" w:color="auto" w:fill="auto"/>
            <w:vAlign w:val="center"/>
          </w:tcPr>
          <w:p w14:paraId="003F00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w:t>
            </w:r>
          </w:p>
        </w:tc>
        <w:tc>
          <w:tcPr>
            <w:tcW w:w="384" w:type="pct"/>
            <w:shd w:val="clear" w:color="auto" w:fill="auto"/>
            <w:vAlign w:val="center"/>
          </w:tcPr>
          <w:p w14:paraId="1B010D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生态空间</w:t>
            </w:r>
          </w:p>
        </w:tc>
        <w:tc>
          <w:tcPr>
            <w:tcW w:w="321" w:type="pct"/>
            <w:shd w:val="clear" w:color="auto" w:fill="auto"/>
            <w:vAlign w:val="center"/>
          </w:tcPr>
          <w:p w14:paraId="674512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石漠化综合治理工程</w:t>
            </w:r>
          </w:p>
        </w:tc>
        <w:tc>
          <w:tcPr>
            <w:tcW w:w="386" w:type="pct"/>
            <w:shd w:val="clear" w:color="auto" w:fill="auto"/>
            <w:vAlign w:val="center"/>
          </w:tcPr>
          <w:p w14:paraId="1806FA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大同石漠化治理工程</w:t>
            </w:r>
          </w:p>
        </w:tc>
        <w:tc>
          <w:tcPr>
            <w:tcW w:w="325" w:type="pct"/>
            <w:shd w:val="clear" w:color="auto" w:fill="auto"/>
            <w:vAlign w:val="center"/>
          </w:tcPr>
          <w:p w14:paraId="68DAC3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大同街道</w:t>
            </w:r>
          </w:p>
        </w:tc>
        <w:tc>
          <w:tcPr>
            <w:tcW w:w="1420" w:type="pct"/>
            <w:shd w:val="clear" w:color="auto" w:fill="auto"/>
            <w:vAlign w:val="center"/>
          </w:tcPr>
          <w:p w14:paraId="4B38AB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对石漠化治理工程进行规划；通过采取造林种草、陡坡耕地退耕还林还草、加强基本农田和配套小型水利建设、积极发展农村能源、改善农村人畜饮水条件以及对不具备基本生存条件的地区实施生态移民等措施,综合治理,迅速推进石漠化防治工作。实施面积2132公顷。</w:t>
            </w:r>
          </w:p>
        </w:tc>
        <w:tc>
          <w:tcPr>
            <w:tcW w:w="423" w:type="pct"/>
            <w:shd w:val="clear" w:color="auto" w:fill="auto"/>
            <w:vAlign w:val="center"/>
          </w:tcPr>
          <w:p w14:paraId="0B1A3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2026-2035</w:t>
            </w:r>
          </w:p>
        </w:tc>
        <w:tc>
          <w:tcPr>
            <w:tcW w:w="424" w:type="pct"/>
            <w:shd w:val="clear" w:color="auto" w:fill="auto"/>
            <w:vAlign w:val="center"/>
          </w:tcPr>
          <w:p w14:paraId="51BBDC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1473.86</w:t>
            </w:r>
          </w:p>
        </w:tc>
        <w:tc>
          <w:tcPr>
            <w:tcW w:w="365" w:type="pct"/>
            <w:shd w:val="clear" w:color="auto" w:fill="auto"/>
            <w:vAlign w:val="center"/>
          </w:tcPr>
          <w:p w14:paraId="45B038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师宗县林业和草原局</w:t>
            </w:r>
          </w:p>
        </w:tc>
        <w:tc>
          <w:tcPr>
            <w:tcW w:w="663" w:type="pct"/>
            <w:shd w:val="clear" w:color="auto" w:fill="auto"/>
            <w:vAlign w:val="center"/>
          </w:tcPr>
          <w:p w14:paraId="51395E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师宗县国土空间总体规划(2021-2035)</w:t>
            </w:r>
          </w:p>
        </w:tc>
      </w:tr>
      <w:tr w14:paraId="0263F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94" w:hRule="atLeast"/>
        </w:trPr>
        <w:tc>
          <w:tcPr>
            <w:tcW w:w="284" w:type="pct"/>
            <w:shd w:val="clear" w:color="auto" w:fill="auto"/>
            <w:vAlign w:val="center"/>
          </w:tcPr>
          <w:p w14:paraId="0C570C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13</w:t>
            </w:r>
          </w:p>
        </w:tc>
        <w:tc>
          <w:tcPr>
            <w:tcW w:w="384" w:type="pct"/>
            <w:shd w:val="clear" w:color="auto" w:fill="auto"/>
            <w:vAlign w:val="center"/>
          </w:tcPr>
          <w:p w14:paraId="2F0347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生态空间</w:t>
            </w:r>
          </w:p>
        </w:tc>
        <w:tc>
          <w:tcPr>
            <w:tcW w:w="321" w:type="pct"/>
            <w:shd w:val="clear" w:color="auto" w:fill="auto"/>
            <w:vAlign w:val="center"/>
          </w:tcPr>
          <w:p w14:paraId="2BCCFB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石漠化综合治理工程</w:t>
            </w:r>
          </w:p>
        </w:tc>
        <w:tc>
          <w:tcPr>
            <w:tcW w:w="386" w:type="pct"/>
            <w:shd w:val="clear" w:color="auto" w:fill="auto"/>
            <w:vAlign w:val="center"/>
          </w:tcPr>
          <w:p w14:paraId="50CD56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五龙石漠化治理工程</w:t>
            </w:r>
          </w:p>
        </w:tc>
        <w:tc>
          <w:tcPr>
            <w:tcW w:w="325" w:type="pct"/>
            <w:shd w:val="clear" w:color="auto" w:fill="auto"/>
            <w:vAlign w:val="center"/>
          </w:tcPr>
          <w:p w14:paraId="023840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五龙乡</w:t>
            </w:r>
          </w:p>
        </w:tc>
        <w:tc>
          <w:tcPr>
            <w:tcW w:w="1420" w:type="pct"/>
            <w:shd w:val="clear" w:color="auto" w:fill="auto"/>
            <w:vAlign w:val="center"/>
          </w:tcPr>
          <w:p w14:paraId="589A54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对石漠化治理工程进行规划；通过采取造林种草、陡坡耕地退耕还林还草、加强基本农田和配套小型水利建设、积极发展农村能源、改善农村人畜饮水条件以及对不具备基本生存条件的地区实施生态移民等措施,综合治理,迅速推进石漠化防治工作。实施面积2737公顷。</w:t>
            </w:r>
          </w:p>
        </w:tc>
        <w:tc>
          <w:tcPr>
            <w:tcW w:w="423" w:type="pct"/>
            <w:shd w:val="clear" w:color="auto" w:fill="auto"/>
            <w:vAlign w:val="center"/>
          </w:tcPr>
          <w:p w14:paraId="61181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2026-2035</w:t>
            </w:r>
          </w:p>
        </w:tc>
        <w:tc>
          <w:tcPr>
            <w:tcW w:w="424" w:type="pct"/>
            <w:shd w:val="clear" w:color="auto" w:fill="auto"/>
            <w:vAlign w:val="center"/>
          </w:tcPr>
          <w:p w14:paraId="61019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1892.08</w:t>
            </w:r>
          </w:p>
        </w:tc>
        <w:tc>
          <w:tcPr>
            <w:tcW w:w="365" w:type="pct"/>
            <w:shd w:val="clear" w:color="auto" w:fill="auto"/>
            <w:vAlign w:val="center"/>
          </w:tcPr>
          <w:p w14:paraId="6AD4C0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师宗县林业和草原局</w:t>
            </w:r>
          </w:p>
        </w:tc>
        <w:tc>
          <w:tcPr>
            <w:tcW w:w="663" w:type="pct"/>
            <w:shd w:val="clear" w:color="auto" w:fill="auto"/>
            <w:vAlign w:val="center"/>
          </w:tcPr>
          <w:p w14:paraId="344138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师宗县国土空间总体规划(2021-2035)</w:t>
            </w:r>
          </w:p>
        </w:tc>
      </w:tr>
      <w:tr w14:paraId="04D70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24" w:hRule="atLeast"/>
        </w:trPr>
        <w:tc>
          <w:tcPr>
            <w:tcW w:w="284" w:type="pct"/>
            <w:shd w:val="clear" w:color="auto" w:fill="auto"/>
            <w:vAlign w:val="center"/>
          </w:tcPr>
          <w:p w14:paraId="60D670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w:t>
            </w:r>
          </w:p>
        </w:tc>
        <w:tc>
          <w:tcPr>
            <w:tcW w:w="384" w:type="pct"/>
            <w:shd w:val="clear" w:color="auto" w:fill="auto"/>
            <w:vAlign w:val="center"/>
          </w:tcPr>
          <w:p w14:paraId="53915F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生态空间</w:t>
            </w:r>
          </w:p>
        </w:tc>
        <w:tc>
          <w:tcPr>
            <w:tcW w:w="321" w:type="pct"/>
            <w:shd w:val="clear" w:color="auto" w:fill="auto"/>
            <w:vAlign w:val="center"/>
          </w:tcPr>
          <w:p w14:paraId="02B8EC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石漠化综合治理工程</w:t>
            </w:r>
          </w:p>
        </w:tc>
        <w:tc>
          <w:tcPr>
            <w:tcW w:w="386" w:type="pct"/>
            <w:shd w:val="clear" w:color="auto" w:fill="auto"/>
            <w:vAlign w:val="center"/>
          </w:tcPr>
          <w:p w14:paraId="3E0D8A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龙庆石漠化治理工程</w:t>
            </w:r>
          </w:p>
        </w:tc>
        <w:tc>
          <w:tcPr>
            <w:tcW w:w="325" w:type="pct"/>
            <w:shd w:val="clear" w:color="auto" w:fill="auto"/>
            <w:vAlign w:val="center"/>
          </w:tcPr>
          <w:p w14:paraId="6D4AFA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龙庆乡</w:t>
            </w:r>
          </w:p>
        </w:tc>
        <w:tc>
          <w:tcPr>
            <w:tcW w:w="1420" w:type="pct"/>
            <w:shd w:val="clear" w:color="auto" w:fill="auto"/>
            <w:vAlign w:val="center"/>
          </w:tcPr>
          <w:p w14:paraId="0D3EB6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对石漠化治理工程进行规划；通过采取封山育林造林种草、陡坡耕地退耕还林还草、加强基本农田和配套小型水利建设、积极发展农村能源、改善农村人畜饮水条件以及对不具备基本生存条件的地区实施生态移民等措施,综合治理,迅速推进石漠化防治工作。实施面积2132公顷。</w:t>
            </w:r>
          </w:p>
        </w:tc>
        <w:tc>
          <w:tcPr>
            <w:tcW w:w="423" w:type="pct"/>
            <w:shd w:val="clear" w:color="auto" w:fill="auto"/>
            <w:vAlign w:val="center"/>
          </w:tcPr>
          <w:p w14:paraId="7D625C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2026-2035</w:t>
            </w:r>
          </w:p>
        </w:tc>
        <w:tc>
          <w:tcPr>
            <w:tcW w:w="424" w:type="pct"/>
            <w:shd w:val="clear" w:color="auto" w:fill="auto"/>
            <w:vAlign w:val="center"/>
          </w:tcPr>
          <w:p w14:paraId="2956AF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 cy="37465"/>
                  <wp:effectExtent l="0" t="0" r="6350" b="635"/>
                  <wp:wrapNone/>
                  <wp:docPr id="1" name="图片_4"/>
                  <wp:cNvGraphicFramePr/>
                  <a:graphic xmlns:a="http://schemas.openxmlformats.org/drawingml/2006/main">
                    <a:graphicData uri="http://schemas.openxmlformats.org/drawingml/2006/picture">
                      <pic:pic xmlns:pic="http://schemas.openxmlformats.org/drawingml/2006/picture">
                        <pic:nvPicPr>
                          <pic:cNvPr id="1" name="图片_4"/>
                          <pic:cNvPicPr/>
                        </pic:nvPicPr>
                        <pic:blipFill>
                          <a:blip r:embed="rId16"/>
                          <a:stretch>
                            <a:fillRect/>
                          </a:stretch>
                        </pic:blipFill>
                        <pic:spPr>
                          <a:xfrm>
                            <a:off x="0" y="0"/>
                            <a:ext cx="19050" cy="37465"/>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18"/>
                <w:szCs w:val="18"/>
                <w:u w:val="none"/>
                <w:lang w:val="en-US" w:eastAsia="zh-CN" w:bidi="ar"/>
              </w:rPr>
              <w:t>1721.33</w:t>
            </w:r>
          </w:p>
        </w:tc>
        <w:tc>
          <w:tcPr>
            <w:tcW w:w="365" w:type="pct"/>
            <w:shd w:val="clear" w:color="auto" w:fill="auto"/>
            <w:vAlign w:val="center"/>
          </w:tcPr>
          <w:p w14:paraId="037D52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师宗县林业和草原局</w:t>
            </w:r>
          </w:p>
        </w:tc>
        <w:tc>
          <w:tcPr>
            <w:tcW w:w="663" w:type="pct"/>
            <w:shd w:val="clear" w:color="auto" w:fill="auto"/>
            <w:vAlign w:val="center"/>
          </w:tcPr>
          <w:p w14:paraId="03D36D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师宗县国土空间总体规划(2021-2035)</w:t>
            </w:r>
          </w:p>
        </w:tc>
      </w:tr>
      <w:tr w14:paraId="15552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83" w:hRule="atLeast"/>
        </w:trPr>
        <w:tc>
          <w:tcPr>
            <w:tcW w:w="284" w:type="pct"/>
            <w:shd w:val="clear" w:color="auto" w:fill="auto"/>
            <w:vAlign w:val="center"/>
          </w:tcPr>
          <w:p w14:paraId="382297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15</w:t>
            </w:r>
          </w:p>
        </w:tc>
        <w:tc>
          <w:tcPr>
            <w:tcW w:w="384" w:type="pct"/>
            <w:shd w:val="clear" w:color="auto" w:fill="auto"/>
            <w:vAlign w:val="center"/>
          </w:tcPr>
          <w:p w14:paraId="14A327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生态空间</w:t>
            </w:r>
          </w:p>
        </w:tc>
        <w:tc>
          <w:tcPr>
            <w:tcW w:w="321" w:type="pct"/>
            <w:shd w:val="clear" w:color="auto" w:fill="auto"/>
            <w:vAlign w:val="center"/>
          </w:tcPr>
          <w:p w14:paraId="0DDEC6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水环境综合治理</w:t>
            </w:r>
          </w:p>
        </w:tc>
        <w:tc>
          <w:tcPr>
            <w:tcW w:w="386" w:type="pct"/>
            <w:shd w:val="clear" w:color="auto" w:fill="auto"/>
            <w:vAlign w:val="center"/>
          </w:tcPr>
          <w:p w14:paraId="2B9EC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师宗县子午河天然湿地流域治理</w:t>
            </w:r>
          </w:p>
        </w:tc>
        <w:tc>
          <w:tcPr>
            <w:tcW w:w="325" w:type="pct"/>
            <w:shd w:val="clear" w:color="auto" w:fill="auto"/>
            <w:vAlign w:val="center"/>
          </w:tcPr>
          <w:p w14:paraId="2B54AA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子午河天然湿地</w:t>
            </w:r>
          </w:p>
        </w:tc>
        <w:tc>
          <w:tcPr>
            <w:tcW w:w="1420" w:type="pct"/>
            <w:shd w:val="clear" w:color="auto" w:fill="auto"/>
            <w:vAlign w:val="center"/>
          </w:tcPr>
          <w:p w14:paraId="04F72F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污水处理厂尾水管道、子午河人工湿地。</w:t>
            </w:r>
          </w:p>
        </w:tc>
        <w:tc>
          <w:tcPr>
            <w:tcW w:w="423" w:type="pct"/>
            <w:shd w:val="clear" w:color="auto" w:fill="auto"/>
            <w:vAlign w:val="center"/>
          </w:tcPr>
          <w:p w14:paraId="5D40DA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2022-2025</w:t>
            </w:r>
          </w:p>
        </w:tc>
        <w:tc>
          <w:tcPr>
            <w:tcW w:w="424" w:type="pct"/>
            <w:shd w:val="clear" w:color="auto" w:fill="auto"/>
            <w:vAlign w:val="center"/>
          </w:tcPr>
          <w:p w14:paraId="6F7592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80000</w:t>
            </w:r>
          </w:p>
        </w:tc>
        <w:tc>
          <w:tcPr>
            <w:tcW w:w="365" w:type="pct"/>
            <w:shd w:val="clear" w:color="auto" w:fill="auto"/>
            <w:vAlign w:val="center"/>
          </w:tcPr>
          <w:p w14:paraId="592C68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师宗县水务局</w:t>
            </w:r>
          </w:p>
        </w:tc>
        <w:tc>
          <w:tcPr>
            <w:tcW w:w="663" w:type="pct"/>
            <w:shd w:val="clear" w:color="auto" w:fill="auto"/>
            <w:vAlign w:val="center"/>
          </w:tcPr>
          <w:p w14:paraId="1C93D3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师宗县生态环境保护“十四五”规划项目</w:t>
            </w:r>
          </w:p>
        </w:tc>
      </w:tr>
      <w:tr w14:paraId="7B4D0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4" w:type="pct"/>
            <w:shd w:val="clear" w:color="auto" w:fill="auto"/>
            <w:vAlign w:val="center"/>
          </w:tcPr>
          <w:p w14:paraId="5BDC10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16</w:t>
            </w:r>
          </w:p>
        </w:tc>
        <w:tc>
          <w:tcPr>
            <w:tcW w:w="384" w:type="pct"/>
            <w:shd w:val="clear" w:color="auto" w:fill="auto"/>
            <w:vAlign w:val="center"/>
          </w:tcPr>
          <w:p w14:paraId="3C38AF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生态空间</w:t>
            </w:r>
          </w:p>
        </w:tc>
        <w:tc>
          <w:tcPr>
            <w:tcW w:w="321" w:type="pct"/>
            <w:shd w:val="clear" w:color="auto" w:fill="auto"/>
            <w:vAlign w:val="center"/>
          </w:tcPr>
          <w:p w14:paraId="738BCF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水环境综合治理</w:t>
            </w:r>
          </w:p>
        </w:tc>
        <w:tc>
          <w:tcPr>
            <w:tcW w:w="386" w:type="pct"/>
            <w:shd w:val="clear" w:color="auto" w:fill="auto"/>
            <w:vAlign w:val="center"/>
          </w:tcPr>
          <w:p w14:paraId="25D22C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师宗县通源河黑臭水体治理及改造绿化</w:t>
            </w:r>
          </w:p>
        </w:tc>
        <w:tc>
          <w:tcPr>
            <w:tcW w:w="325" w:type="pct"/>
            <w:shd w:val="clear" w:color="auto" w:fill="auto"/>
            <w:vAlign w:val="center"/>
          </w:tcPr>
          <w:p w14:paraId="14FF3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通源河</w:t>
            </w:r>
          </w:p>
        </w:tc>
        <w:tc>
          <w:tcPr>
            <w:tcW w:w="1420" w:type="pct"/>
            <w:shd w:val="clear" w:color="auto" w:fill="auto"/>
            <w:vAlign w:val="center"/>
          </w:tcPr>
          <w:p w14:paraId="3DBD6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对通源河进行改造，打造至城区景观河，将通源河河水引至荣海新区，河两边建10米绿化。</w:t>
            </w:r>
          </w:p>
        </w:tc>
        <w:tc>
          <w:tcPr>
            <w:tcW w:w="423" w:type="pct"/>
            <w:shd w:val="clear" w:color="auto" w:fill="auto"/>
            <w:vAlign w:val="center"/>
          </w:tcPr>
          <w:p w14:paraId="0728FA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2021-2025</w:t>
            </w:r>
          </w:p>
        </w:tc>
        <w:tc>
          <w:tcPr>
            <w:tcW w:w="424" w:type="pct"/>
            <w:shd w:val="clear" w:color="auto" w:fill="auto"/>
            <w:vAlign w:val="center"/>
          </w:tcPr>
          <w:p w14:paraId="4DB027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90000</w:t>
            </w:r>
          </w:p>
        </w:tc>
        <w:tc>
          <w:tcPr>
            <w:tcW w:w="365" w:type="pct"/>
            <w:shd w:val="clear" w:color="auto" w:fill="auto"/>
            <w:vAlign w:val="center"/>
          </w:tcPr>
          <w:p w14:paraId="1C4CB9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师宗县水务局</w:t>
            </w:r>
          </w:p>
        </w:tc>
        <w:tc>
          <w:tcPr>
            <w:tcW w:w="663" w:type="pct"/>
            <w:shd w:val="clear" w:color="auto" w:fill="auto"/>
            <w:vAlign w:val="center"/>
          </w:tcPr>
          <w:p w14:paraId="076550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《曲靖市国土空间生态修复规划（2021-2035年）》</w:t>
            </w:r>
          </w:p>
        </w:tc>
      </w:tr>
      <w:tr w14:paraId="7B23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4" w:type="pct"/>
            <w:shd w:val="clear" w:color="auto" w:fill="auto"/>
            <w:vAlign w:val="center"/>
          </w:tcPr>
          <w:p w14:paraId="60795F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17</w:t>
            </w:r>
          </w:p>
        </w:tc>
        <w:tc>
          <w:tcPr>
            <w:tcW w:w="384" w:type="pct"/>
            <w:shd w:val="clear" w:color="auto" w:fill="auto"/>
            <w:vAlign w:val="center"/>
          </w:tcPr>
          <w:p w14:paraId="7F46A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生态空间</w:t>
            </w:r>
          </w:p>
        </w:tc>
        <w:tc>
          <w:tcPr>
            <w:tcW w:w="321" w:type="pct"/>
            <w:shd w:val="clear" w:color="auto" w:fill="auto"/>
            <w:vAlign w:val="center"/>
          </w:tcPr>
          <w:p w14:paraId="3F136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水环境综合治理</w:t>
            </w:r>
          </w:p>
        </w:tc>
        <w:tc>
          <w:tcPr>
            <w:tcW w:w="386" w:type="pct"/>
            <w:shd w:val="clear" w:color="auto" w:fill="auto"/>
            <w:vAlign w:val="center"/>
          </w:tcPr>
          <w:p w14:paraId="6D7ABF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师宗县千吨万人饮用</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水源径流区环境治理</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项目</w:t>
            </w:r>
          </w:p>
        </w:tc>
        <w:tc>
          <w:tcPr>
            <w:tcW w:w="325" w:type="pct"/>
            <w:shd w:val="clear" w:color="auto" w:fill="auto"/>
            <w:vAlign w:val="center"/>
          </w:tcPr>
          <w:p w14:paraId="30570F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w:t>
            </w:r>
          </w:p>
        </w:tc>
        <w:tc>
          <w:tcPr>
            <w:tcW w:w="1420" w:type="pct"/>
            <w:shd w:val="clear" w:color="auto" w:fill="auto"/>
            <w:vAlign w:val="center"/>
          </w:tcPr>
          <w:p w14:paraId="14EDD7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各乡镇饮用水源保护区污水治理、垃圾转运、标牌防护栏设置、焦炭穿越防护撞及导流。</w:t>
            </w:r>
          </w:p>
        </w:tc>
        <w:tc>
          <w:tcPr>
            <w:tcW w:w="423" w:type="pct"/>
            <w:shd w:val="clear" w:color="auto" w:fill="auto"/>
            <w:vAlign w:val="center"/>
          </w:tcPr>
          <w:p w14:paraId="60C97C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2022-2025</w:t>
            </w:r>
          </w:p>
        </w:tc>
        <w:tc>
          <w:tcPr>
            <w:tcW w:w="424" w:type="pct"/>
            <w:shd w:val="clear" w:color="auto" w:fill="auto"/>
            <w:vAlign w:val="center"/>
          </w:tcPr>
          <w:p w14:paraId="358B00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 cy="33655"/>
                  <wp:effectExtent l="0" t="0" r="6350" b="4445"/>
                  <wp:wrapNone/>
                  <wp:docPr id="18" name="图片_7"/>
                  <wp:cNvGraphicFramePr/>
                  <a:graphic xmlns:a="http://schemas.openxmlformats.org/drawingml/2006/main">
                    <a:graphicData uri="http://schemas.openxmlformats.org/drawingml/2006/picture">
                      <pic:pic xmlns:pic="http://schemas.openxmlformats.org/drawingml/2006/picture">
                        <pic:nvPicPr>
                          <pic:cNvPr id="18" name="图片_7"/>
                          <pic:cNvPicPr/>
                        </pic:nvPicPr>
                        <pic:blipFill>
                          <a:blip r:embed="rId17"/>
                          <a:stretch>
                            <a:fillRect/>
                          </a:stretch>
                        </pic:blipFill>
                        <pic:spPr>
                          <a:xfrm>
                            <a:off x="0" y="0"/>
                            <a:ext cx="19050" cy="33655"/>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 cy="39370"/>
                  <wp:effectExtent l="0" t="0" r="6350" b="11430"/>
                  <wp:wrapNone/>
                  <wp:docPr id="11" name="图片_9"/>
                  <wp:cNvGraphicFramePr/>
                  <a:graphic xmlns:a="http://schemas.openxmlformats.org/drawingml/2006/main">
                    <a:graphicData uri="http://schemas.openxmlformats.org/drawingml/2006/picture">
                      <pic:pic xmlns:pic="http://schemas.openxmlformats.org/drawingml/2006/picture">
                        <pic:nvPicPr>
                          <pic:cNvPr id="11" name="图片_9"/>
                          <pic:cNvPicPr/>
                        </pic:nvPicPr>
                        <pic:blipFill>
                          <a:blip r:embed="rId18"/>
                          <a:stretch>
                            <a:fillRect/>
                          </a:stretch>
                        </pic:blipFill>
                        <pic:spPr>
                          <a:xfrm>
                            <a:off x="0" y="0"/>
                            <a:ext cx="19050" cy="39370"/>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 cy="39370"/>
                  <wp:effectExtent l="0" t="0" r="6350" b="11430"/>
                  <wp:wrapNone/>
                  <wp:docPr id="2" name="图片_8"/>
                  <wp:cNvGraphicFramePr/>
                  <a:graphic xmlns:a="http://schemas.openxmlformats.org/drawingml/2006/main">
                    <a:graphicData uri="http://schemas.openxmlformats.org/drawingml/2006/picture">
                      <pic:pic xmlns:pic="http://schemas.openxmlformats.org/drawingml/2006/picture">
                        <pic:nvPicPr>
                          <pic:cNvPr id="2" name="图片_8"/>
                          <pic:cNvPicPr/>
                        </pic:nvPicPr>
                        <pic:blipFill>
                          <a:blip r:embed="rId18"/>
                          <a:stretch>
                            <a:fillRect/>
                          </a:stretch>
                        </pic:blipFill>
                        <pic:spPr>
                          <a:xfrm>
                            <a:off x="0" y="0"/>
                            <a:ext cx="19050" cy="39370"/>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18"/>
                <w:szCs w:val="18"/>
                <w:u w:val="none"/>
                <w:lang w:val="en-US" w:eastAsia="zh-CN" w:bidi="ar"/>
              </w:rPr>
              <w:t>11000</w:t>
            </w:r>
          </w:p>
        </w:tc>
        <w:tc>
          <w:tcPr>
            <w:tcW w:w="365" w:type="pct"/>
            <w:shd w:val="clear" w:color="auto" w:fill="auto"/>
            <w:vAlign w:val="center"/>
          </w:tcPr>
          <w:p w14:paraId="0EDD9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曲靖市生态环境局师宗分局</w:t>
            </w:r>
          </w:p>
        </w:tc>
        <w:tc>
          <w:tcPr>
            <w:tcW w:w="663" w:type="pct"/>
            <w:shd w:val="clear" w:color="auto" w:fill="auto"/>
            <w:vAlign w:val="center"/>
          </w:tcPr>
          <w:p w14:paraId="094F20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曲靖市生态环境保护“十四五”规划</w:t>
            </w:r>
          </w:p>
        </w:tc>
      </w:tr>
      <w:tr w14:paraId="3760E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4" w:type="pct"/>
            <w:shd w:val="clear" w:color="auto" w:fill="auto"/>
            <w:vAlign w:val="center"/>
          </w:tcPr>
          <w:p w14:paraId="678BBB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18</w:t>
            </w:r>
          </w:p>
        </w:tc>
        <w:tc>
          <w:tcPr>
            <w:tcW w:w="384" w:type="pct"/>
            <w:shd w:val="clear" w:color="auto" w:fill="auto"/>
            <w:vAlign w:val="center"/>
          </w:tcPr>
          <w:p w14:paraId="0EDC20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生态空间</w:t>
            </w:r>
          </w:p>
        </w:tc>
        <w:tc>
          <w:tcPr>
            <w:tcW w:w="321" w:type="pct"/>
            <w:shd w:val="clear" w:color="auto" w:fill="auto"/>
            <w:vAlign w:val="center"/>
          </w:tcPr>
          <w:p w14:paraId="7A550A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水环境综合治理</w:t>
            </w:r>
          </w:p>
        </w:tc>
        <w:tc>
          <w:tcPr>
            <w:tcW w:w="386" w:type="pct"/>
            <w:shd w:val="clear" w:color="auto" w:fill="auto"/>
            <w:vAlign w:val="center"/>
          </w:tcPr>
          <w:p w14:paraId="196402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师宗县子午河西舍古至响水段治理工程</w:t>
            </w:r>
          </w:p>
        </w:tc>
        <w:tc>
          <w:tcPr>
            <w:tcW w:w="325" w:type="pct"/>
            <w:shd w:val="clear" w:color="auto" w:fill="auto"/>
            <w:vAlign w:val="center"/>
          </w:tcPr>
          <w:p w14:paraId="709E2A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w:t>
            </w:r>
          </w:p>
        </w:tc>
        <w:tc>
          <w:tcPr>
            <w:tcW w:w="1420" w:type="pct"/>
            <w:shd w:val="clear" w:color="auto" w:fill="auto"/>
            <w:vAlign w:val="center"/>
          </w:tcPr>
          <w:p w14:paraId="36A917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治理河段总长 7.12千米，河道清淤、疏浚、加固、修建取水闸、亲水平台、监测设备、自动化控制系统、河道沿岸生态绿化等其他附属设施。</w:t>
            </w:r>
          </w:p>
        </w:tc>
        <w:tc>
          <w:tcPr>
            <w:tcW w:w="423" w:type="pct"/>
            <w:shd w:val="clear" w:color="auto" w:fill="auto"/>
            <w:vAlign w:val="center"/>
          </w:tcPr>
          <w:p w14:paraId="5EDD38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2022-2025</w:t>
            </w:r>
          </w:p>
        </w:tc>
        <w:tc>
          <w:tcPr>
            <w:tcW w:w="424" w:type="pct"/>
            <w:shd w:val="clear" w:color="auto" w:fill="auto"/>
            <w:vAlign w:val="center"/>
          </w:tcPr>
          <w:p w14:paraId="5F5651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2848</w:t>
            </w:r>
          </w:p>
        </w:tc>
        <w:tc>
          <w:tcPr>
            <w:tcW w:w="365" w:type="pct"/>
            <w:shd w:val="clear" w:color="auto" w:fill="auto"/>
            <w:vAlign w:val="center"/>
          </w:tcPr>
          <w:p w14:paraId="5F8502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曲靖市生态环境局师宗分局</w:t>
            </w:r>
          </w:p>
        </w:tc>
        <w:tc>
          <w:tcPr>
            <w:tcW w:w="663" w:type="pct"/>
            <w:shd w:val="clear" w:color="auto" w:fill="auto"/>
            <w:vAlign w:val="center"/>
          </w:tcPr>
          <w:p w14:paraId="2D0431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曲靖市重点流域水生态环境保护“十四五”规划研究报告、师宗县“十四五”农村供水保障规划（2020—2025）</w:t>
            </w:r>
          </w:p>
        </w:tc>
      </w:tr>
      <w:tr w14:paraId="5EC3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40" w:hRule="atLeast"/>
        </w:trPr>
        <w:tc>
          <w:tcPr>
            <w:tcW w:w="284" w:type="pct"/>
            <w:shd w:val="clear" w:color="auto" w:fill="auto"/>
            <w:vAlign w:val="center"/>
          </w:tcPr>
          <w:p w14:paraId="21D3BC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19</w:t>
            </w:r>
          </w:p>
        </w:tc>
        <w:tc>
          <w:tcPr>
            <w:tcW w:w="384" w:type="pct"/>
            <w:shd w:val="clear" w:color="auto" w:fill="auto"/>
            <w:vAlign w:val="center"/>
          </w:tcPr>
          <w:p w14:paraId="79D26E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生态空间</w:t>
            </w:r>
          </w:p>
        </w:tc>
        <w:tc>
          <w:tcPr>
            <w:tcW w:w="321" w:type="pct"/>
            <w:shd w:val="clear" w:color="auto" w:fill="auto"/>
            <w:vAlign w:val="center"/>
          </w:tcPr>
          <w:p w14:paraId="6B596F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水环境综合治理</w:t>
            </w:r>
          </w:p>
        </w:tc>
        <w:tc>
          <w:tcPr>
            <w:tcW w:w="386" w:type="pct"/>
            <w:shd w:val="clear" w:color="auto" w:fill="auto"/>
            <w:vAlign w:val="center"/>
          </w:tcPr>
          <w:p w14:paraId="70F2DB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师宗县污水处理厂尾水人工湿地水质净化工程</w:t>
            </w:r>
          </w:p>
        </w:tc>
        <w:tc>
          <w:tcPr>
            <w:tcW w:w="325" w:type="pct"/>
            <w:shd w:val="clear" w:color="auto" w:fill="auto"/>
            <w:vAlign w:val="center"/>
          </w:tcPr>
          <w:p w14:paraId="67E06C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w:t>
            </w:r>
          </w:p>
        </w:tc>
        <w:tc>
          <w:tcPr>
            <w:tcW w:w="1420" w:type="pct"/>
            <w:shd w:val="clear" w:color="auto" w:fill="auto"/>
            <w:vAlign w:val="center"/>
          </w:tcPr>
          <w:p w14:paraId="0720BC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项目主要对师宗县污水处理厂尾水进行深度处理，进一步削减污水处理厂尾水对子午河水质的影响，改善子午河水环境，通过实施子午河生态补水，构建良性 水循环系统，实现子午河生态最大化，具体工程内容 如下 ：尾水管网工程；人工湿地工程：曝气塘、沉淀塘、垂直潜流人工湿地、生态沟、调蓄库塘以及相关配套设施。</w:t>
            </w:r>
          </w:p>
        </w:tc>
        <w:tc>
          <w:tcPr>
            <w:tcW w:w="423" w:type="pct"/>
            <w:shd w:val="clear" w:color="auto" w:fill="auto"/>
            <w:vAlign w:val="center"/>
          </w:tcPr>
          <w:p w14:paraId="0860AB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2021-2025</w:t>
            </w:r>
          </w:p>
        </w:tc>
        <w:tc>
          <w:tcPr>
            <w:tcW w:w="424" w:type="pct"/>
            <w:shd w:val="clear" w:color="auto" w:fill="auto"/>
            <w:vAlign w:val="center"/>
          </w:tcPr>
          <w:p w14:paraId="6E89E9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9761</w:t>
            </w:r>
          </w:p>
        </w:tc>
        <w:tc>
          <w:tcPr>
            <w:tcW w:w="365" w:type="pct"/>
            <w:shd w:val="clear" w:color="auto" w:fill="auto"/>
            <w:vAlign w:val="center"/>
          </w:tcPr>
          <w:p w14:paraId="3DD238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曲靖市生态环境局师宗分局、师宗县水务局</w:t>
            </w:r>
          </w:p>
        </w:tc>
        <w:tc>
          <w:tcPr>
            <w:tcW w:w="663" w:type="pct"/>
            <w:shd w:val="clear" w:color="auto" w:fill="auto"/>
            <w:vAlign w:val="center"/>
          </w:tcPr>
          <w:p w14:paraId="5B55CB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曲靖市重点流域水生态环境保护“十四五”规划研究报告、师宗县“十四五”农村供水保障规（2020—2025）</w:t>
            </w:r>
          </w:p>
        </w:tc>
      </w:tr>
      <w:tr w14:paraId="577FE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4" w:type="pct"/>
            <w:shd w:val="clear" w:color="auto" w:fill="auto"/>
            <w:vAlign w:val="center"/>
          </w:tcPr>
          <w:p w14:paraId="0C82D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w:t>
            </w:r>
          </w:p>
        </w:tc>
        <w:tc>
          <w:tcPr>
            <w:tcW w:w="384" w:type="pct"/>
            <w:shd w:val="clear" w:color="auto" w:fill="auto"/>
            <w:vAlign w:val="center"/>
          </w:tcPr>
          <w:p w14:paraId="7C6A12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生态空间</w:t>
            </w:r>
          </w:p>
        </w:tc>
        <w:tc>
          <w:tcPr>
            <w:tcW w:w="321" w:type="pct"/>
            <w:shd w:val="clear" w:color="auto" w:fill="auto"/>
            <w:vAlign w:val="center"/>
          </w:tcPr>
          <w:p w14:paraId="29CC1D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水环境综合治理</w:t>
            </w:r>
          </w:p>
        </w:tc>
        <w:tc>
          <w:tcPr>
            <w:tcW w:w="386" w:type="pct"/>
            <w:shd w:val="clear" w:color="auto" w:fill="auto"/>
            <w:vAlign w:val="center"/>
          </w:tcPr>
          <w:p w14:paraId="62E884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南盘江师宗县段干流及主要支入河排污口进行规范整治</w:t>
            </w:r>
          </w:p>
        </w:tc>
        <w:tc>
          <w:tcPr>
            <w:tcW w:w="325" w:type="pct"/>
            <w:shd w:val="clear" w:color="auto" w:fill="auto"/>
            <w:vAlign w:val="center"/>
          </w:tcPr>
          <w:p w14:paraId="7D6131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w:t>
            </w:r>
          </w:p>
        </w:tc>
        <w:tc>
          <w:tcPr>
            <w:tcW w:w="1420" w:type="pct"/>
            <w:shd w:val="clear" w:color="auto" w:fill="auto"/>
            <w:vAlign w:val="center"/>
          </w:tcPr>
          <w:p w14:paraId="141CF3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对南盘江主要干流、师宗县建成区主要河流及辖区内10平方千米以上开展排查整治。</w:t>
            </w:r>
          </w:p>
        </w:tc>
        <w:tc>
          <w:tcPr>
            <w:tcW w:w="423" w:type="pct"/>
            <w:shd w:val="clear" w:color="auto" w:fill="auto"/>
            <w:vAlign w:val="center"/>
          </w:tcPr>
          <w:p w14:paraId="12DAB6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2021-2025</w:t>
            </w:r>
          </w:p>
        </w:tc>
        <w:tc>
          <w:tcPr>
            <w:tcW w:w="424" w:type="pct"/>
            <w:shd w:val="clear" w:color="auto" w:fill="auto"/>
            <w:vAlign w:val="center"/>
          </w:tcPr>
          <w:p w14:paraId="4037F6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50</w:t>
            </w:r>
          </w:p>
        </w:tc>
        <w:tc>
          <w:tcPr>
            <w:tcW w:w="365" w:type="pct"/>
            <w:shd w:val="clear" w:color="auto" w:fill="auto"/>
            <w:vAlign w:val="center"/>
          </w:tcPr>
          <w:p w14:paraId="23B6C8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曲靖市生态环境局师宗分局、师宗县水务局</w:t>
            </w:r>
          </w:p>
        </w:tc>
        <w:tc>
          <w:tcPr>
            <w:tcW w:w="663" w:type="pct"/>
            <w:shd w:val="clear" w:color="auto" w:fill="auto"/>
            <w:vAlign w:val="center"/>
          </w:tcPr>
          <w:p w14:paraId="7B87CA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曲靖市重点流域水生态环境保护“十四五”规划研究报告、师宗县“十四五”农村供水保障规（2020—2025）</w:t>
            </w:r>
          </w:p>
        </w:tc>
      </w:tr>
      <w:tr w14:paraId="7E9D6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67" w:hRule="atLeast"/>
        </w:trPr>
        <w:tc>
          <w:tcPr>
            <w:tcW w:w="284" w:type="pct"/>
            <w:shd w:val="clear" w:color="auto" w:fill="auto"/>
            <w:vAlign w:val="center"/>
          </w:tcPr>
          <w:p w14:paraId="46AD00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21</w:t>
            </w:r>
          </w:p>
        </w:tc>
        <w:tc>
          <w:tcPr>
            <w:tcW w:w="384" w:type="pct"/>
            <w:shd w:val="clear" w:color="auto" w:fill="auto"/>
            <w:vAlign w:val="center"/>
          </w:tcPr>
          <w:p w14:paraId="59060E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生态空间</w:t>
            </w:r>
          </w:p>
        </w:tc>
        <w:tc>
          <w:tcPr>
            <w:tcW w:w="321" w:type="pct"/>
            <w:shd w:val="clear" w:color="auto" w:fill="auto"/>
            <w:vAlign w:val="center"/>
          </w:tcPr>
          <w:p w14:paraId="274319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水环境综合治理</w:t>
            </w:r>
          </w:p>
        </w:tc>
        <w:tc>
          <w:tcPr>
            <w:tcW w:w="386" w:type="pct"/>
            <w:shd w:val="clear" w:color="auto" w:fill="auto"/>
            <w:vAlign w:val="center"/>
          </w:tcPr>
          <w:p w14:paraId="4DA73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师宗县者黑村农村黑臭水体整治工程</w:t>
            </w:r>
          </w:p>
        </w:tc>
        <w:tc>
          <w:tcPr>
            <w:tcW w:w="325" w:type="pct"/>
            <w:shd w:val="clear" w:color="auto" w:fill="auto"/>
            <w:vAlign w:val="center"/>
          </w:tcPr>
          <w:p w14:paraId="084F3A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w:t>
            </w:r>
          </w:p>
        </w:tc>
        <w:tc>
          <w:tcPr>
            <w:tcW w:w="1420" w:type="pct"/>
            <w:shd w:val="clear" w:color="auto" w:fill="auto"/>
            <w:vAlign w:val="center"/>
          </w:tcPr>
          <w:p w14:paraId="2382D5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该项目建设规模及内容：控源截污工程、生态修复工程、水系修复工程。</w:t>
            </w:r>
          </w:p>
        </w:tc>
        <w:tc>
          <w:tcPr>
            <w:tcW w:w="423" w:type="pct"/>
            <w:shd w:val="clear" w:color="auto" w:fill="auto"/>
            <w:vAlign w:val="center"/>
          </w:tcPr>
          <w:p w14:paraId="6061AF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2021-2025</w:t>
            </w:r>
          </w:p>
        </w:tc>
        <w:tc>
          <w:tcPr>
            <w:tcW w:w="424" w:type="pct"/>
            <w:shd w:val="clear" w:color="auto" w:fill="auto"/>
            <w:vAlign w:val="center"/>
          </w:tcPr>
          <w:p w14:paraId="5E930F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614</w:t>
            </w:r>
          </w:p>
        </w:tc>
        <w:tc>
          <w:tcPr>
            <w:tcW w:w="365" w:type="pct"/>
            <w:shd w:val="clear" w:color="auto" w:fill="auto"/>
            <w:vAlign w:val="center"/>
          </w:tcPr>
          <w:p w14:paraId="7505F2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曲靖市生态环境局师宗分局、师宗县水务局</w:t>
            </w:r>
          </w:p>
        </w:tc>
        <w:tc>
          <w:tcPr>
            <w:tcW w:w="663" w:type="pct"/>
            <w:shd w:val="clear" w:color="auto" w:fill="auto"/>
            <w:vAlign w:val="center"/>
          </w:tcPr>
          <w:p w14:paraId="591CC3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曲靖市重点流域水生态环境保护“十四五”规划研究报告、师宗县“十四五”农村供水保障规（2020—2025）</w:t>
            </w:r>
          </w:p>
        </w:tc>
      </w:tr>
      <w:tr w14:paraId="690D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4" w:type="pct"/>
            <w:shd w:val="clear" w:color="auto" w:fill="auto"/>
            <w:vAlign w:val="center"/>
          </w:tcPr>
          <w:p w14:paraId="4741B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22</w:t>
            </w:r>
          </w:p>
        </w:tc>
        <w:tc>
          <w:tcPr>
            <w:tcW w:w="384" w:type="pct"/>
            <w:shd w:val="clear" w:color="auto" w:fill="auto"/>
            <w:vAlign w:val="center"/>
          </w:tcPr>
          <w:p w14:paraId="576E31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生态空间</w:t>
            </w:r>
          </w:p>
        </w:tc>
        <w:tc>
          <w:tcPr>
            <w:tcW w:w="321" w:type="pct"/>
            <w:shd w:val="clear" w:color="auto" w:fill="auto"/>
            <w:vAlign w:val="center"/>
          </w:tcPr>
          <w:p w14:paraId="1D9E1F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水环境综合治理</w:t>
            </w:r>
          </w:p>
        </w:tc>
        <w:tc>
          <w:tcPr>
            <w:tcW w:w="386" w:type="pct"/>
            <w:shd w:val="clear" w:color="auto" w:fill="auto"/>
            <w:vAlign w:val="center"/>
          </w:tcPr>
          <w:p w14:paraId="7442E6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师宗县设里河鲁古至蚌古楼段治理工程</w:t>
            </w:r>
          </w:p>
        </w:tc>
        <w:tc>
          <w:tcPr>
            <w:tcW w:w="325" w:type="pct"/>
            <w:shd w:val="clear" w:color="auto" w:fill="auto"/>
            <w:vAlign w:val="center"/>
          </w:tcPr>
          <w:p w14:paraId="5B521B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w:t>
            </w:r>
          </w:p>
        </w:tc>
        <w:tc>
          <w:tcPr>
            <w:tcW w:w="1420" w:type="pct"/>
            <w:shd w:val="clear" w:color="auto" w:fill="auto"/>
            <w:vAlign w:val="center"/>
          </w:tcPr>
          <w:p w14:paraId="42135E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开展河道治理、新建堤防、护脚、排洪管、排涝口，两岸布置亲水台阶，不断加强水环境生态治理与修复力度，改善河道水生态环境，深入推进绿美河湖建设。治理河段左岸新建河堤总长27.4km，河道疏浚13.7km</w:t>
            </w:r>
          </w:p>
        </w:tc>
        <w:tc>
          <w:tcPr>
            <w:tcW w:w="423" w:type="pct"/>
            <w:shd w:val="clear" w:color="auto" w:fill="auto"/>
            <w:vAlign w:val="center"/>
          </w:tcPr>
          <w:p w14:paraId="52097A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2025-2026</w:t>
            </w:r>
          </w:p>
        </w:tc>
        <w:tc>
          <w:tcPr>
            <w:tcW w:w="424" w:type="pct"/>
            <w:shd w:val="clear" w:color="auto" w:fill="auto"/>
            <w:vAlign w:val="center"/>
          </w:tcPr>
          <w:p w14:paraId="77EBF4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3300</w:t>
            </w:r>
          </w:p>
        </w:tc>
        <w:tc>
          <w:tcPr>
            <w:tcW w:w="365" w:type="pct"/>
            <w:shd w:val="clear" w:color="auto" w:fill="auto"/>
            <w:vAlign w:val="center"/>
          </w:tcPr>
          <w:p w14:paraId="17B00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师宗县水务局</w:t>
            </w:r>
          </w:p>
        </w:tc>
        <w:tc>
          <w:tcPr>
            <w:tcW w:w="663" w:type="pct"/>
            <w:shd w:val="clear" w:color="auto" w:fill="auto"/>
            <w:vAlign w:val="center"/>
          </w:tcPr>
          <w:p w14:paraId="40F06C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曲靖市国土空间总体规划(2021-2035)、师宗县拟纳入国家、省、市“十五五”规划的重大工程项目</w:t>
            </w:r>
          </w:p>
        </w:tc>
      </w:tr>
      <w:tr w14:paraId="50156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4" w:type="pct"/>
            <w:shd w:val="clear" w:color="auto" w:fill="auto"/>
            <w:vAlign w:val="center"/>
          </w:tcPr>
          <w:p w14:paraId="5A8580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23</w:t>
            </w:r>
          </w:p>
        </w:tc>
        <w:tc>
          <w:tcPr>
            <w:tcW w:w="384" w:type="pct"/>
            <w:shd w:val="clear" w:color="auto" w:fill="auto"/>
            <w:vAlign w:val="center"/>
          </w:tcPr>
          <w:p w14:paraId="5CB6B4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生态空间</w:t>
            </w:r>
          </w:p>
        </w:tc>
        <w:tc>
          <w:tcPr>
            <w:tcW w:w="321" w:type="pct"/>
            <w:shd w:val="clear" w:color="auto" w:fill="auto"/>
            <w:vAlign w:val="center"/>
          </w:tcPr>
          <w:p w14:paraId="26B1D9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水环境综合治理</w:t>
            </w:r>
          </w:p>
        </w:tc>
        <w:tc>
          <w:tcPr>
            <w:tcW w:w="386" w:type="pct"/>
            <w:shd w:val="clear" w:color="auto" w:fill="auto"/>
            <w:vAlign w:val="center"/>
          </w:tcPr>
          <w:p w14:paraId="4104B3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师宗县响水河西舍古至响水段治理工程</w:t>
            </w:r>
          </w:p>
        </w:tc>
        <w:tc>
          <w:tcPr>
            <w:tcW w:w="325" w:type="pct"/>
            <w:shd w:val="clear" w:color="auto" w:fill="auto"/>
            <w:vAlign w:val="center"/>
          </w:tcPr>
          <w:p w14:paraId="7D1F50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w:t>
            </w:r>
          </w:p>
        </w:tc>
        <w:tc>
          <w:tcPr>
            <w:tcW w:w="1420" w:type="pct"/>
            <w:shd w:val="clear" w:color="auto" w:fill="auto"/>
            <w:vAlign w:val="center"/>
          </w:tcPr>
          <w:p w14:paraId="1173B1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开展河道治理、新建堤防、护脚、排洪管、排涝口，两岸布置亲水台阶，不断加强水环境生态治理与修复力度，改善河道水生态环境，深入推进绿美河湖建设。</w:t>
            </w:r>
          </w:p>
        </w:tc>
        <w:tc>
          <w:tcPr>
            <w:tcW w:w="423" w:type="pct"/>
            <w:shd w:val="clear" w:color="auto" w:fill="auto"/>
            <w:vAlign w:val="center"/>
          </w:tcPr>
          <w:p w14:paraId="47A77F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2021-2025</w:t>
            </w:r>
          </w:p>
        </w:tc>
        <w:tc>
          <w:tcPr>
            <w:tcW w:w="424" w:type="pct"/>
            <w:shd w:val="clear" w:color="auto" w:fill="auto"/>
            <w:vAlign w:val="center"/>
          </w:tcPr>
          <w:p w14:paraId="4FC551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2400</w:t>
            </w:r>
          </w:p>
        </w:tc>
        <w:tc>
          <w:tcPr>
            <w:tcW w:w="365" w:type="pct"/>
            <w:shd w:val="clear" w:color="auto" w:fill="auto"/>
            <w:vAlign w:val="center"/>
          </w:tcPr>
          <w:p w14:paraId="45E33B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师宗县水务局</w:t>
            </w:r>
          </w:p>
        </w:tc>
        <w:tc>
          <w:tcPr>
            <w:tcW w:w="663" w:type="pct"/>
            <w:shd w:val="clear" w:color="auto" w:fill="auto"/>
            <w:vAlign w:val="center"/>
          </w:tcPr>
          <w:p w14:paraId="121273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曲靖市国土空间总体规划(2021-2035)</w:t>
            </w:r>
          </w:p>
        </w:tc>
      </w:tr>
      <w:tr w14:paraId="61BCA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4" w:type="pct"/>
            <w:shd w:val="clear" w:color="auto" w:fill="auto"/>
            <w:vAlign w:val="center"/>
          </w:tcPr>
          <w:p w14:paraId="198EF4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24</w:t>
            </w:r>
          </w:p>
        </w:tc>
        <w:tc>
          <w:tcPr>
            <w:tcW w:w="384" w:type="pct"/>
            <w:shd w:val="clear" w:color="auto" w:fill="auto"/>
            <w:vAlign w:val="center"/>
          </w:tcPr>
          <w:p w14:paraId="08CBC4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生态空间</w:t>
            </w:r>
          </w:p>
        </w:tc>
        <w:tc>
          <w:tcPr>
            <w:tcW w:w="321" w:type="pct"/>
            <w:shd w:val="clear" w:color="auto" w:fill="auto"/>
            <w:vAlign w:val="center"/>
          </w:tcPr>
          <w:p w14:paraId="28F3D1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水环境综合治理</w:t>
            </w:r>
          </w:p>
        </w:tc>
        <w:tc>
          <w:tcPr>
            <w:tcW w:w="386" w:type="pct"/>
            <w:shd w:val="clear" w:color="auto" w:fill="auto"/>
            <w:vAlign w:val="center"/>
          </w:tcPr>
          <w:p w14:paraId="754A85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曲靖市九龙河师宗段河道治理工程</w:t>
            </w:r>
          </w:p>
        </w:tc>
        <w:tc>
          <w:tcPr>
            <w:tcW w:w="325" w:type="pct"/>
            <w:shd w:val="clear" w:color="auto" w:fill="auto"/>
            <w:vAlign w:val="center"/>
          </w:tcPr>
          <w:p w14:paraId="0A4CFF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w:t>
            </w:r>
          </w:p>
        </w:tc>
        <w:tc>
          <w:tcPr>
            <w:tcW w:w="1420" w:type="pct"/>
            <w:shd w:val="clear" w:color="auto" w:fill="auto"/>
            <w:vAlign w:val="center"/>
          </w:tcPr>
          <w:p w14:paraId="379B9A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九龙河师宗段河道治理工程，提升防洪能力，防洪标准为10年一遇，堤防工程级别为5级。河道总长10.2千米，其中：干流治理长10千米，支流响水河汇口段治理长0.2千米。新建(改造)DN300、DN400预制混凝土承插管排水口45个，在左、右岸沿线每隔500-800米设置一座C20混凝土亲水踏步。保护人口8900人，保护耕地面积7800亩，排涝受益面积2500亩。</w:t>
            </w:r>
          </w:p>
        </w:tc>
        <w:tc>
          <w:tcPr>
            <w:tcW w:w="423" w:type="pct"/>
            <w:shd w:val="clear" w:color="auto" w:fill="auto"/>
            <w:vAlign w:val="center"/>
          </w:tcPr>
          <w:p w14:paraId="0D36CE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2025-2026</w:t>
            </w:r>
          </w:p>
        </w:tc>
        <w:tc>
          <w:tcPr>
            <w:tcW w:w="424" w:type="pct"/>
            <w:shd w:val="clear" w:color="auto" w:fill="auto"/>
            <w:vAlign w:val="center"/>
          </w:tcPr>
          <w:p w14:paraId="5C6707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3100</w:t>
            </w:r>
          </w:p>
        </w:tc>
        <w:tc>
          <w:tcPr>
            <w:tcW w:w="365" w:type="pct"/>
            <w:shd w:val="clear" w:color="auto" w:fill="auto"/>
            <w:vAlign w:val="center"/>
          </w:tcPr>
          <w:p w14:paraId="1FDAAB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师宗县水务局</w:t>
            </w:r>
          </w:p>
        </w:tc>
        <w:tc>
          <w:tcPr>
            <w:tcW w:w="663" w:type="pct"/>
            <w:shd w:val="clear" w:color="auto" w:fill="auto"/>
            <w:vAlign w:val="center"/>
          </w:tcPr>
          <w:p w14:paraId="0A01B4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曲靖市国土空间总体规划(2021-2035)、师宗县拟纳入国家、省、市“十五五”规划的重大工程项目</w:t>
            </w:r>
          </w:p>
        </w:tc>
      </w:tr>
      <w:tr w14:paraId="58FF3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4" w:type="pct"/>
            <w:shd w:val="clear" w:color="auto" w:fill="auto"/>
            <w:vAlign w:val="center"/>
          </w:tcPr>
          <w:p w14:paraId="11EF7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25</w:t>
            </w:r>
          </w:p>
        </w:tc>
        <w:tc>
          <w:tcPr>
            <w:tcW w:w="384" w:type="pct"/>
            <w:shd w:val="clear" w:color="auto" w:fill="auto"/>
            <w:vAlign w:val="center"/>
          </w:tcPr>
          <w:p w14:paraId="7C5CBB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生态空间</w:t>
            </w:r>
          </w:p>
        </w:tc>
        <w:tc>
          <w:tcPr>
            <w:tcW w:w="321" w:type="pct"/>
            <w:shd w:val="clear" w:color="auto" w:fill="auto"/>
            <w:vAlign w:val="center"/>
          </w:tcPr>
          <w:p w14:paraId="565C4F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林草质量提升工程</w:t>
            </w:r>
          </w:p>
        </w:tc>
        <w:tc>
          <w:tcPr>
            <w:tcW w:w="386" w:type="pct"/>
            <w:shd w:val="clear" w:color="auto" w:fill="auto"/>
            <w:vAlign w:val="center"/>
          </w:tcPr>
          <w:p w14:paraId="197673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公益林管护工程</w:t>
            </w:r>
          </w:p>
        </w:tc>
        <w:tc>
          <w:tcPr>
            <w:tcW w:w="325" w:type="pct"/>
            <w:shd w:val="clear" w:color="auto" w:fill="auto"/>
            <w:vAlign w:val="center"/>
          </w:tcPr>
          <w:p w14:paraId="1DD68E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龙庆乡、五龙乡、高良乡</w:t>
            </w:r>
          </w:p>
        </w:tc>
        <w:tc>
          <w:tcPr>
            <w:tcW w:w="1420" w:type="pct"/>
            <w:shd w:val="clear" w:color="auto" w:fill="auto"/>
            <w:vAlign w:val="center"/>
          </w:tcPr>
          <w:p w14:paraId="113E95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对师宗县公益林保护工程进行规划；完善生态公益林保护制度，全面保护森林资源，保护面积共计55593.33公顷；引入公益林信息化管理系统，实现对生态公益林数据的管理与维护。</w:t>
            </w:r>
          </w:p>
        </w:tc>
        <w:tc>
          <w:tcPr>
            <w:tcW w:w="423" w:type="pct"/>
            <w:shd w:val="clear" w:color="auto" w:fill="auto"/>
            <w:vAlign w:val="center"/>
          </w:tcPr>
          <w:p w14:paraId="4886EB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2021-2030</w:t>
            </w:r>
          </w:p>
        </w:tc>
        <w:tc>
          <w:tcPr>
            <w:tcW w:w="424" w:type="pct"/>
            <w:shd w:val="clear" w:color="auto" w:fill="auto"/>
            <w:vAlign w:val="center"/>
          </w:tcPr>
          <w:p w14:paraId="60C5CF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1000</w:t>
            </w:r>
          </w:p>
        </w:tc>
        <w:tc>
          <w:tcPr>
            <w:tcW w:w="365" w:type="pct"/>
            <w:shd w:val="clear" w:color="auto" w:fill="auto"/>
            <w:vAlign w:val="center"/>
          </w:tcPr>
          <w:p w14:paraId="2B5BA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师宗县林业和草原局</w:t>
            </w:r>
          </w:p>
        </w:tc>
        <w:tc>
          <w:tcPr>
            <w:tcW w:w="663" w:type="pct"/>
            <w:shd w:val="clear" w:color="auto" w:fill="auto"/>
            <w:vAlign w:val="center"/>
          </w:tcPr>
          <w:p w14:paraId="171751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师宗县国土空间总体规划(2021-2035)</w:t>
            </w:r>
          </w:p>
        </w:tc>
      </w:tr>
      <w:tr w14:paraId="51841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4" w:type="pct"/>
            <w:shd w:val="clear" w:color="auto" w:fill="auto"/>
            <w:vAlign w:val="center"/>
          </w:tcPr>
          <w:p w14:paraId="3AE5CE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26</w:t>
            </w:r>
          </w:p>
        </w:tc>
        <w:tc>
          <w:tcPr>
            <w:tcW w:w="384" w:type="pct"/>
            <w:shd w:val="clear" w:color="auto" w:fill="auto"/>
            <w:vAlign w:val="center"/>
          </w:tcPr>
          <w:p w14:paraId="7487EA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生态空间</w:t>
            </w:r>
          </w:p>
        </w:tc>
        <w:tc>
          <w:tcPr>
            <w:tcW w:w="321" w:type="pct"/>
            <w:shd w:val="clear" w:color="auto" w:fill="auto"/>
            <w:vAlign w:val="center"/>
          </w:tcPr>
          <w:p w14:paraId="59F6C7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林草质量提升工程</w:t>
            </w:r>
          </w:p>
        </w:tc>
        <w:tc>
          <w:tcPr>
            <w:tcW w:w="386" w:type="pct"/>
            <w:shd w:val="clear" w:color="auto" w:fill="auto"/>
            <w:vAlign w:val="center"/>
          </w:tcPr>
          <w:p w14:paraId="35DDEF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城乡面山植被恢复工程</w:t>
            </w:r>
          </w:p>
        </w:tc>
        <w:tc>
          <w:tcPr>
            <w:tcW w:w="325" w:type="pct"/>
            <w:shd w:val="clear" w:color="auto" w:fill="auto"/>
            <w:vAlign w:val="center"/>
          </w:tcPr>
          <w:p w14:paraId="4E0AA0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丹凤街道、漾月街道</w:t>
            </w:r>
          </w:p>
        </w:tc>
        <w:tc>
          <w:tcPr>
            <w:tcW w:w="1420" w:type="pct"/>
            <w:shd w:val="clear" w:color="auto" w:fill="auto"/>
            <w:vAlign w:val="center"/>
          </w:tcPr>
          <w:p w14:paraId="4FF7F8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对师宗县城镇面山植被恢复工程进行规划；在通过封山育林和植苗的造林方式，规划恢复面山植被100公顷。</w:t>
            </w:r>
          </w:p>
        </w:tc>
        <w:tc>
          <w:tcPr>
            <w:tcW w:w="423" w:type="pct"/>
            <w:shd w:val="clear" w:color="auto" w:fill="auto"/>
            <w:vAlign w:val="center"/>
          </w:tcPr>
          <w:p w14:paraId="4C7706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2021-2030</w:t>
            </w:r>
          </w:p>
        </w:tc>
        <w:tc>
          <w:tcPr>
            <w:tcW w:w="424" w:type="pct"/>
            <w:shd w:val="clear" w:color="auto" w:fill="auto"/>
            <w:vAlign w:val="center"/>
          </w:tcPr>
          <w:p w14:paraId="6EE9A9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500</w:t>
            </w:r>
          </w:p>
        </w:tc>
        <w:tc>
          <w:tcPr>
            <w:tcW w:w="365" w:type="pct"/>
            <w:shd w:val="clear" w:color="auto" w:fill="auto"/>
            <w:vAlign w:val="center"/>
          </w:tcPr>
          <w:p w14:paraId="237E2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师宗县林业和草原局</w:t>
            </w:r>
          </w:p>
        </w:tc>
        <w:tc>
          <w:tcPr>
            <w:tcW w:w="663" w:type="pct"/>
            <w:shd w:val="clear" w:color="auto" w:fill="auto"/>
            <w:vAlign w:val="center"/>
          </w:tcPr>
          <w:p w14:paraId="6703BA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师宗县国土空间总体规划(2021-2035)</w:t>
            </w:r>
          </w:p>
        </w:tc>
      </w:tr>
      <w:tr w14:paraId="4FBEF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81" w:hRule="atLeast"/>
        </w:trPr>
        <w:tc>
          <w:tcPr>
            <w:tcW w:w="284" w:type="pct"/>
            <w:shd w:val="clear" w:color="auto" w:fill="auto"/>
            <w:vAlign w:val="center"/>
          </w:tcPr>
          <w:p w14:paraId="76E24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27</w:t>
            </w:r>
          </w:p>
        </w:tc>
        <w:tc>
          <w:tcPr>
            <w:tcW w:w="384" w:type="pct"/>
            <w:shd w:val="clear" w:color="auto" w:fill="auto"/>
            <w:vAlign w:val="center"/>
          </w:tcPr>
          <w:p w14:paraId="4AD5F9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生态空间</w:t>
            </w:r>
          </w:p>
        </w:tc>
        <w:tc>
          <w:tcPr>
            <w:tcW w:w="321" w:type="pct"/>
            <w:shd w:val="clear" w:color="auto" w:fill="auto"/>
            <w:vAlign w:val="center"/>
          </w:tcPr>
          <w:p w14:paraId="71258C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林草质量提升工程</w:t>
            </w:r>
          </w:p>
        </w:tc>
        <w:tc>
          <w:tcPr>
            <w:tcW w:w="386" w:type="pct"/>
            <w:shd w:val="clear" w:color="auto" w:fill="auto"/>
            <w:vAlign w:val="center"/>
          </w:tcPr>
          <w:p w14:paraId="571367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水源涵养林建设工程</w:t>
            </w:r>
          </w:p>
        </w:tc>
        <w:tc>
          <w:tcPr>
            <w:tcW w:w="325" w:type="pct"/>
            <w:shd w:val="clear" w:color="auto" w:fill="auto"/>
            <w:vAlign w:val="center"/>
          </w:tcPr>
          <w:p w14:paraId="64E675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丹凤街道大堵村；竹基镇，涉及竹基、斗坞、坞白、蒲草塘；雄壁镇的束岗、扯乐、小黑纳等村委会</w:t>
            </w:r>
          </w:p>
        </w:tc>
        <w:tc>
          <w:tcPr>
            <w:tcW w:w="1420" w:type="pct"/>
            <w:shd w:val="clear" w:color="auto" w:fill="auto"/>
            <w:vAlign w:val="center"/>
          </w:tcPr>
          <w:p w14:paraId="36590B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完成大堵水库、东风水库水源涵养林建设和提升工程作业设计；建设或提升改造水源涵养林面积共计100公顷；完善饮用水源地保护设施，设立防护网、界桩、保护标志。</w:t>
            </w:r>
          </w:p>
        </w:tc>
        <w:tc>
          <w:tcPr>
            <w:tcW w:w="423" w:type="pct"/>
            <w:shd w:val="clear" w:color="auto" w:fill="auto"/>
            <w:vAlign w:val="center"/>
          </w:tcPr>
          <w:p w14:paraId="0A908F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2021-2030</w:t>
            </w:r>
          </w:p>
        </w:tc>
        <w:tc>
          <w:tcPr>
            <w:tcW w:w="424" w:type="pct"/>
            <w:shd w:val="clear" w:color="auto" w:fill="auto"/>
            <w:vAlign w:val="center"/>
          </w:tcPr>
          <w:p w14:paraId="25B08A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 cy="33020"/>
                  <wp:effectExtent l="0" t="0" r="6350" b="5080"/>
                  <wp:wrapNone/>
                  <wp:docPr id="3" name="图片_6"/>
                  <wp:cNvGraphicFramePr/>
                  <a:graphic xmlns:a="http://schemas.openxmlformats.org/drawingml/2006/main">
                    <a:graphicData uri="http://schemas.openxmlformats.org/drawingml/2006/picture">
                      <pic:pic xmlns:pic="http://schemas.openxmlformats.org/drawingml/2006/picture">
                        <pic:nvPicPr>
                          <pic:cNvPr id="3" name="图片_6"/>
                          <pic:cNvPicPr/>
                        </pic:nvPicPr>
                        <pic:blipFill>
                          <a:blip r:embed="rId19"/>
                          <a:stretch>
                            <a:fillRect/>
                          </a:stretch>
                        </pic:blipFill>
                        <pic:spPr>
                          <a:xfrm>
                            <a:off x="0" y="0"/>
                            <a:ext cx="19050" cy="33020"/>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 cy="33020"/>
                  <wp:effectExtent l="0" t="0" r="6350" b="5080"/>
                  <wp:wrapNone/>
                  <wp:docPr id="4" name="图片_5"/>
                  <wp:cNvGraphicFramePr/>
                  <a:graphic xmlns:a="http://schemas.openxmlformats.org/drawingml/2006/main">
                    <a:graphicData uri="http://schemas.openxmlformats.org/drawingml/2006/picture">
                      <pic:pic xmlns:pic="http://schemas.openxmlformats.org/drawingml/2006/picture">
                        <pic:nvPicPr>
                          <pic:cNvPr id="4" name="图片_5"/>
                          <pic:cNvPicPr/>
                        </pic:nvPicPr>
                        <pic:blipFill>
                          <a:blip r:embed="rId19"/>
                          <a:stretch>
                            <a:fillRect/>
                          </a:stretch>
                        </pic:blipFill>
                        <pic:spPr>
                          <a:xfrm>
                            <a:off x="0" y="0"/>
                            <a:ext cx="19050" cy="33020"/>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18"/>
                <w:szCs w:val="18"/>
                <w:u w:val="none"/>
                <w:lang w:val="en-US" w:eastAsia="zh-CN" w:bidi="ar"/>
              </w:rPr>
              <w:t>600</w:t>
            </w:r>
          </w:p>
        </w:tc>
        <w:tc>
          <w:tcPr>
            <w:tcW w:w="365" w:type="pct"/>
            <w:shd w:val="clear" w:color="auto" w:fill="auto"/>
            <w:vAlign w:val="center"/>
          </w:tcPr>
          <w:p w14:paraId="2900DD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师宗县水务局</w:t>
            </w:r>
          </w:p>
        </w:tc>
        <w:tc>
          <w:tcPr>
            <w:tcW w:w="663" w:type="pct"/>
            <w:shd w:val="clear" w:color="auto" w:fill="auto"/>
            <w:vAlign w:val="center"/>
          </w:tcPr>
          <w:p w14:paraId="61439E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《曲靖市国土空间生态修复规划（2021-2035年）》、师宗县国土空间总体规划(2021-2035)</w:t>
            </w:r>
          </w:p>
        </w:tc>
      </w:tr>
      <w:tr w14:paraId="59C37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4" w:type="pct"/>
            <w:shd w:val="clear" w:color="auto" w:fill="auto"/>
            <w:vAlign w:val="center"/>
          </w:tcPr>
          <w:p w14:paraId="3B6400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28</w:t>
            </w:r>
          </w:p>
        </w:tc>
        <w:tc>
          <w:tcPr>
            <w:tcW w:w="384" w:type="pct"/>
            <w:shd w:val="clear" w:color="auto" w:fill="auto"/>
            <w:vAlign w:val="center"/>
          </w:tcPr>
          <w:p w14:paraId="00B5F0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生态空间</w:t>
            </w:r>
          </w:p>
        </w:tc>
        <w:tc>
          <w:tcPr>
            <w:tcW w:w="321" w:type="pct"/>
            <w:shd w:val="clear" w:color="auto" w:fill="auto"/>
            <w:vAlign w:val="center"/>
          </w:tcPr>
          <w:p w14:paraId="7340B8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生物多样性保护工程</w:t>
            </w:r>
          </w:p>
        </w:tc>
        <w:tc>
          <w:tcPr>
            <w:tcW w:w="386" w:type="pct"/>
            <w:shd w:val="clear" w:color="auto" w:fill="auto"/>
            <w:vAlign w:val="center"/>
          </w:tcPr>
          <w:p w14:paraId="76F469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生物多样性保护宣传与教育工程</w:t>
            </w:r>
          </w:p>
        </w:tc>
        <w:tc>
          <w:tcPr>
            <w:tcW w:w="325" w:type="pct"/>
            <w:shd w:val="clear" w:color="auto" w:fill="auto"/>
            <w:vAlign w:val="center"/>
          </w:tcPr>
          <w:p w14:paraId="5FE5AF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师宗全县</w:t>
            </w:r>
          </w:p>
        </w:tc>
        <w:tc>
          <w:tcPr>
            <w:tcW w:w="1420" w:type="pct"/>
            <w:shd w:val="clear" w:color="auto" w:fill="auto"/>
            <w:vAlign w:val="center"/>
          </w:tcPr>
          <w:p w14:paraId="4B6BEE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制定师宗县生物多样性保护宣传与教育工程规划；宣传与教育基地建设；开展宣传教育活动。</w:t>
            </w:r>
          </w:p>
        </w:tc>
        <w:tc>
          <w:tcPr>
            <w:tcW w:w="423" w:type="pct"/>
            <w:shd w:val="clear" w:color="auto" w:fill="auto"/>
            <w:vAlign w:val="center"/>
          </w:tcPr>
          <w:p w14:paraId="128A52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2021-2030</w:t>
            </w:r>
          </w:p>
        </w:tc>
        <w:tc>
          <w:tcPr>
            <w:tcW w:w="424" w:type="pct"/>
            <w:shd w:val="clear" w:color="auto" w:fill="auto"/>
            <w:vAlign w:val="center"/>
          </w:tcPr>
          <w:p w14:paraId="3723BC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200</w:t>
            </w:r>
          </w:p>
        </w:tc>
        <w:tc>
          <w:tcPr>
            <w:tcW w:w="365" w:type="pct"/>
            <w:shd w:val="clear" w:color="auto" w:fill="auto"/>
            <w:vAlign w:val="center"/>
          </w:tcPr>
          <w:p w14:paraId="215D9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师宗县林业和草原局</w:t>
            </w:r>
          </w:p>
        </w:tc>
        <w:tc>
          <w:tcPr>
            <w:tcW w:w="663" w:type="pct"/>
            <w:shd w:val="clear" w:color="auto" w:fill="auto"/>
            <w:vAlign w:val="center"/>
          </w:tcPr>
          <w:p w14:paraId="51D397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师宗县生物多样性保护实施方案（2018-2030）</w:t>
            </w:r>
          </w:p>
        </w:tc>
      </w:tr>
      <w:tr w14:paraId="5D7C2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4" w:type="pct"/>
            <w:shd w:val="clear" w:color="auto" w:fill="auto"/>
            <w:vAlign w:val="center"/>
          </w:tcPr>
          <w:p w14:paraId="475DEF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29</w:t>
            </w:r>
          </w:p>
        </w:tc>
        <w:tc>
          <w:tcPr>
            <w:tcW w:w="384" w:type="pct"/>
            <w:shd w:val="clear" w:color="auto" w:fill="auto"/>
            <w:vAlign w:val="center"/>
          </w:tcPr>
          <w:p w14:paraId="0AA5ED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生态空间</w:t>
            </w:r>
          </w:p>
        </w:tc>
        <w:tc>
          <w:tcPr>
            <w:tcW w:w="321" w:type="pct"/>
            <w:shd w:val="clear" w:color="auto" w:fill="auto"/>
            <w:vAlign w:val="center"/>
          </w:tcPr>
          <w:p w14:paraId="3AF58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生物多样性保护工程</w:t>
            </w:r>
          </w:p>
        </w:tc>
        <w:tc>
          <w:tcPr>
            <w:tcW w:w="386" w:type="pct"/>
            <w:shd w:val="clear" w:color="auto" w:fill="auto"/>
            <w:vAlign w:val="center"/>
          </w:tcPr>
          <w:p w14:paraId="242907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生物多样性数据库与信息化管理能力提升 </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 xml:space="preserve">工程 </w:t>
            </w:r>
          </w:p>
        </w:tc>
        <w:tc>
          <w:tcPr>
            <w:tcW w:w="325" w:type="pct"/>
            <w:shd w:val="clear" w:color="auto" w:fill="auto"/>
            <w:vAlign w:val="center"/>
          </w:tcPr>
          <w:p w14:paraId="7BBA3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师宗全县</w:t>
            </w:r>
          </w:p>
        </w:tc>
        <w:tc>
          <w:tcPr>
            <w:tcW w:w="1420" w:type="pct"/>
            <w:shd w:val="clear" w:color="auto" w:fill="auto"/>
            <w:vAlign w:val="center"/>
          </w:tcPr>
          <w:p w14:paraId="4D8FC6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依托科研单位，以3S技术、数据库技术、网络技术为支撑，搜集、加工、整合师宗生物多样性保护和可持续资源利用的相关数据；借助已建和要建的基础监测设施，在师宗县持续开展生物多样性监测，建立长期定位监测站和网点，开展生物多样性长期、动态监测；加强菌子山市级自然保护区生物多样性长期动态监测；开展针对性地生物多样性保护工作，为政府决策、资源保护利用提供基础数据和科学参考依据；建立全县生物多样性预警技术体系和应急响应机制。 </w:t>
            </w:r>
          </w:p>
        </w:tc>
        <w:tc>
          <w:tcPr>
            <w:tcW w:w="423" w:type="pct"/>
            <w:shd w:val="clear" w:color="auto" w:fill="auto"/>
            <w:vAlign w:val="center"/>
          </w:tcPr>
          <w:p w14:paraId="4A48A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2021-2025</w:t>
            </w:r>
          </w:p>
        </w:tc>
        <w:tc>
          <w:tcPr>
            <w:tcW w:w="424" w:type="pct"/>
            <w:shd w:val="clear" w:color="auto" w:fill="auto"/>
            <w:vAlign w:val="center"/>
          </w:tcPr>
          <w:p w14:paraId="1EADC1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500</w:t>
            </w:r>
          </w:p>
        </w:tc>
        <w:tc>
          <w:tcPr>
            <w:tcW w:w="365" w:type="pct"/>
            <w:shd w:val="clear" w:color="auto" w:fill="auto"/>
            <w:vAlign w:val="center"/>
          </w:tcPr>
          <w:p w14:paraId="1DAD4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曲靖市生态环境局师宗分局、师宗县林业和草原局</w:t>
            </w:r>
          </w:p>
        </w:tc>
        <w:tc>
          <w:tcPr>
            <w:tcW w:w="663" w:type="pct"/>
            <w:shd w:val="clear" w:color="auto" w:fill="auto"/>
            <w:vAlign w:val="center"/>
          </w:tcPr>
          <w:p w14:paraId="3AFCB0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曲靖市生态环境保护“十四五”规划、《曲靖市国土空间生态修复规划（2021-2035年）》</w:t>
            </w:r>
          </w:p>
        </w:tc>
      </w:tr>
      <w:tr w14:paraId="5C4FD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4" w:type="pct"/>
            <w:shd w:val="clear" w:color="auto" w:fill="auto"/>
            <w:vAlign w:val="center"/>
          </w:tcPr>
          <w:p w14:paraId="36C44B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30</w:t>
            </w:r>
          </w:p>
        </w:tc>
        <w:tc>
          <w:tcPr>
            <w:tcW w:w="384" w:type="pct"/>
            <w:shd w:val="clear" w:color="auto" w:fill="auto"/>
            <w:vAlign w:val="center"/>
          </w:tcPr>
          <w:p w14:paraId="0121A1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生态空间</w:t>
            </w:r>
          </w:p>
        </w:tc>
        <w:tc>
          <w:tcPr>
            <w:tcW w:w="321" w:type="pct"/>
            <w:shd w:val="clear" w:color="auto" w:fill="auto"/>
            <w:vAlign w:val="center"/>
          </w:tcPr>
          <w:p w14:paraId="50E6CF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生物多样性保护工程</w:t>
            </w:r>
          </w:p>
        </w:tc>
        <w:tc>
          <w:tcPr>
            <w:tcW w:w="386" w:type="pct"/>
            <w:shd w:val="clear" w:color="auto" w:fill="auto"/>
            <w:vAlign w:val="center"/>
          </w:tcPr>
          <w:p w14:paraId="4D49C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外来物种防控工程 </w:t>
            </w:r>
          </w:p>
        </w:tc>
        <w:tc>
          <w:tcPr>
            <w:tcW w:w="325" w:type="pct"/>
            <w:shd w:val="clear" w:color="auto" w:fill="auto"/>
            <w:vAlign w:val="center"/>
          </w:tcPr>
          <w:p w14:paraId="74F8F9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师宗全县</w:t>
            </w:r>
          </w:p>
        </w:tc>
        <w:tc>
          <w:tcPr>
            <w:tcW w:w="1420" w:type="pct"/>
            <w:shd w:val="clear" w:color="auto" w:fill="auto"/>
            <w:vAlign w:val="center"/>
          </w:tcPr>
          <w:p w14:paraId="0D2709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开展外来生物物种普查，编制外来物种防控规划，建设紫茎泽兰防控示范基地10公顷，开展入侵物种防控宣传，建立1个数据库，建立有害生物和外来入侵物种的长期监测机制和预警体系。</w:t>
            </w:r>
          </w:p>
        </w:tc>
        <w:tc>
          <w:tcPr>
            <w:tcW w:w="423" w:type="pct"/>
            <w:shd w:val="clear" w:color="auto" w:fill="auto"/>
            <w:vAlign w:val="center"/>
          </w:tcPr>
          <w:p w14:paraId="3E415C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2021-2025</w:t>
            </w:r>
          </w:p>
        </w:tc>
        <w:tc>
          <w:tcPr>
            <w:tcW w:w="424" w:type="pct"/>
            <w:shd w:val="clear" w:color="auto" w:fill="auto"/>
            <w:vAlign w:val="center"/>
          </w:tcPr>
          <w:p w14:paraId="297090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200</w:t>
            </w:r>
          </w:p>
        </w:tc>
        <w:tc>
          <w:tcPr>
            <w:tcW w:w="365" w:type="pct"/>
            <w:shd w:val="clear" w:color="auto" w:fill="auto"/>
            <w:vAlign w:val="center"/>
          </w:tcPr>
          <w:p w14:paraId="1CEE3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师宗县林业和草原局</w:t>
            </w:r>
          </w:p>
        </w:tc>
        <w:tc>
          <w:tcPr>
            <w:tcW w:w="663" w:type="pct"/>
            <w:shd w:val="clear" w:color="auto" w:fill="auto"/>
            <w:vAlign w:val="center"/>
          </w:tcPr>
          <w:p w14:paraId="47D9A8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曲靖市生态环境保护“十四五”规划、《曲靖市国土空间生态修复规划（2021-2035年）》</w:t>
            </w:r>
          </w:p>
        </w:tc>
      </w:tr>
      <w:tr w14:paraId="5CD50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4" w:type="pct"/>
            <w:shd w:val="clear" w:color="auto" w:fill="auto"/>
            <w:vAlign w:val="center"/>
          </w:tcPr>
          <w:p w14:paraId="5663C0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31</w:t>
            </w:r>
          </w:p>
        </w:tc>
        <w:tc>
          <w:tcPr>
            <w:tcW w:w="384" w:type="pct"/>
            <w:shd w:val="clear" w:color="auto" w:fill="auto"/>
            <w:vAlign w:val="center"/>
          </w:tcPr>
          <w:p w14:paraId="40FD4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生态空间</w:t>
            </w:r>
          </w:p>
        </w:tc>
        <w:tc>
          <w:tcPr>
            <w:tcW w:w="321" w:type="pct"/>
            <w:shd w:val="clear" w:color="auto" w:fill="auto"/>
            <w:vAlign w:val="center"/>
          </w:tcPr>
          <w:p w14:paraId="0B93D4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生物多样性保护工程</w:t>
            </w:r>
          </w:p>
        </w:tc>
        <w:tc>
          <w:tcPr>
            <w:tcW w:w="386" w:type="pct"/>
            <w:shd w:val="clear" w:color="auto" w:fill="auto"/>
            <w:vAlign w:val="center"/>
          </w:tcPr>
          <w:p w14:paraId="1A9776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珍稀濒危物种野外救护与繁育工程</w:t>
            </w:r>
          </w:p>
        </w:tc>
        <w:tc>
          <w:tcPr>
            <w:tcW w:w="325" w:type="pct"/>
            <w:shd w:val="clear" w:color="auto" w:fill="auto"/>
            <w:vAlign w:val="center"/>
          </w:tcPr>
          <w:p w14:paraId="79A1E0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大 同 街道、龙庆乡、五龙乡、高良乡</w:t>
            </w:r>
          </w:p>
        </w:tc>
        <w:tc>
          <w:tcPr>
            <w:tcW w:w="1420" w:type="pct"/>
            <w:shd w:val="clear" w:color="auto" w:fill="auto"/>
            <w:vAlign w:val="center"/>
          </w:tcPr>
          <w:p w14:paraId="170C43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对菌子山市级自然保护区有着良好开发前景的乡土树种，包括濒临灭绝及珍稀名贵的物种进行普查；在菌子山市级自然保护区建立珍稀濒危物种植物园，面积10公顷；</w:t>
            </w:r>
          </w:p>
        </w:tc>
        <w:tc>
          <w:tcPr>
            <w:tcW w:w="423" w:type="pct"/>
            <w:shd w:val="clear" w:color="auto" w:fill="auto"/>
            <w:vAlign w:val="center"/>
          </w:tcPr>
          <w:p w14:paraId="0D9A7B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2021-2030</w:t>
            </w:r>
          </w:p>
        </w:tc>
        <w:tc>
          <w:tcPr>
            <w:tcW w:w="424" w:type="pct"/>
            <w:shd w:val="clear" w:color="auto" w:fill="auto"/>
            <w:vAlign w:val="center"/>
          </w:tcPr>
          <w:p w14:paraId="6F1A65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300</w:t>
            </w:r>
          </w:p>
        </w:tc>
        <w:tc>
          <w:tcPr>
            <w:tcW w:w="365" w:type="pct"/>
            <w:shd w:val="clear" w:color="auto" w:fill="auto"/>
            <w:vAlign w:val="center"/>
          </w:tcPr>
          <w:p w14:paraId="018C9F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师宗县林业和草原局</w:t>
            </w:r>
          </w:p>
        </w:tc>
        <w:tc>
          <w:tcPr>
            <w:tcW w:w="663" w:type="pct"/>
            <w:shd w:val="clear" w:color="auto" w:fill="auto"/>
            <w:vAlign w:val="center"/>
          </w:tcPr>
          <w:p w14:paraId="0415C4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《师宗县国土空间总体规划（2021-2035年）》</w:t>
            </w:r>
          </w:p>
        </w:tc>
      </w:tr>
      <w:tr w14:paraId="76CC8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4" w:type="pct"/>
            <w:shd w:val="clear" w:color="auto" w:fill="auto"/>
            <w:vAlign w:val="center"/>
          </w:tcPr>
          <w:p w14:paraId="366C81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32</w:t>
            </w:r>
          </w:p>
        </w:tc>
        <w:tc>
          <w:tcPr>
            <w:tcW w:w="384" w:type="pct"/>
            <w:shd w:val="clear" w:color="auto" w:fill="auto"/>
            <w:vAlign w:val="center"/>
          </w:tcPr>
          <w:p w14:paraId="1B3EC7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生态空间</w:t>
            </w:r>
          </w:p>
        </w:tc>
        <w:tc>
          <w:tcPr>
            <w:tcW w:w="321" w:type="pct"/>
            <w:shd w:val="clear" w:color="auto" w:fill="auto"/>
            <w:vAlign w:val="center"/>
          </w:tcPr>
          <w:p w14:paraId="1E4AA9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生物多样性保护工程</w:t>
            </w:r>
          </w:p>
        </w:tc>
        <w:tc>
          <w:tcPr>
            <w:tcW w:w="386" w:type="pct"/>
            <w:shd w:val="clear" w:color="auto" w:fill="auto"/>
            <w:vAlign w:val="center"/>
          </w:tcPr>
          <w:p w14:paraId="1B27B0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猕猴保护工程</w:t>
            </w:r>
          </w:p>
        </w:tc>
        <w:tc>
          <w:tcPr>
            <w:tcW w:w="325" w:type="pct"/>
            <w:shd w:val="clear" w:color="auto" w:fill="auto"/>
            <w:vAlign w:val="center"/>
          </w:tcPr>
          <w:p w14:paraId="6F6307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大同街道、龙庆乡、五龙乡、高良乡</w:t>
            </w:r>
          </w:p>
        </w:tc>
        <w:tc>
          <w:tcPr>
            <w:tcW w:w="1420" w:type="pct"/>
            <w:shd w:val="clear" w:color="auto" w:fill="auto"/>
            <w:vAlign w:val="center"/>
          </w:tcPr>
          <w:p w14:paraId="2C62C5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开展猕猴种群普查；编制猕猴保护规划；开展猕猴栖息地植被恢复；开展种群比较研究和遗传多样性比较研究；建设远程电子监控管理网络；在保护区外建立保护小区或保护点。</w:t>
            </w:r>
          </w:p>
        </w:tc>
        <w:tc>
          <w:tcPr>
            <w:tcW w:w="423" w:type="pct"/>
            <w:shd w:val="clear" w:color="auto" w:fill="auto"/>
            <w:vAlign w:val="center"/>
          </w:tcPr>
          <w:p w14:paraId="511B4F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2021-2030</w:t>
            </w:r>
          </w:p>
        </w:tc>
        <w:tc>
          <w:tcPr>
            <w:tcW w:w="424" w:type="pct"/>
            <w:shd w:val="clear" w:color="auto" w:fill="auto"/>
            <w:vAlign w:val="center"/>
          </w:tcPr>
          <w:p w14:paraId="06DF6E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500</w:t>
            </w:r>
          </w:p>
        </w:tc>
        <w:tc>
          <w:tcPr>
            <w:tcW w:w="365" w:type="pct"/>
            <w:shd w:val="clear" w:color="auto" w:fill="auto"/>
            <w:vAlign w:val="center"/>
          </w:tcPr>
          <w:p w14:paraId="352ECB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师宗县林业和草原局</w:t>
            </w:r>
          </w:p>
        </w:tc>
        <w:tc>
          <w:tcPr>
            <w:tcW w:w="663" w:type="pct"/>
            <w:shd w:val="clear" w:color="auto" w:fill="auto"/>
            <w:vAlign w:val="center"/>
          </w:tcPr>
          <w:p w14:paraId="37EF46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《师宗县国土空间总体规划（2021-2035年）》</w:t>
            </w:r>
          </w:p>
        </w:tc>
      </w:tr>
      <w:tr w14:paraId="72E3A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4" w:type="pct"/>
            <w:shd w:val="clear" w:color="auto" w:fill="auto"/>
            <w:vAlign w:val="center"/>
          </w:tcPr>
          <w:p w14:paraId="7A912C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33</w:t>
            </w:r>
          </w:p>
        </w:tc>
        <w:tc>
          <w:tcPr>
            <w:tcW w:w="384" w:type="pct"/>
            <w:shd w:val="clear" w:color="auto" w:fill="auto"/>
            <w:vAlign w:val="center"/>
          </w:tcPr>
          <w:p w14:paraId="0170D5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生态空间</w:t>
            </w:r>
          </w:p>
        </w:tc>
        <w:tc>
          <w:tcPr>
            <w:tcW w:w="321" w:type="pct"/>
            <w:shd w:val="clear" w:color="auto" w:fill="auto"/>
            <w:vAlign w:val="center"/>
          </w:tcPr>
          <w:p w14:paraId="306A9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生物多样性保护工程</w:t>
            </w:r>
          </w:p>
        </w:tc>
        <w:tc>
          <w:tcPr>
            <w:tcW w:w="386" w:type="pct"/>
            <w:shd w:val="clear" w:color="auto" w:fill="auto"/>
            <w:vAlign w:val="center"/>
          </w:tcPr>
          <w:p w14:paraId="37B81A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古树名木保护工程</w:t>
            </w:r>
          </w:p>
        </w:tc>
        <w:tc>
          <w:tcPr>
            <w:tcW w:w="325" w:type="pct"/>
            <w:shd w:val="clear" w:color="auto" w:fill="auto"/>
            <w:vAlign w:val="center"/>
          </w:tcPr>
          <w:p w14:paraId="367859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师宗全县</w:t>
            </w:r>
          </w:p>
        </w:tc>
        <w:tc>
          <w:tcPr>
            <w:tcW w:w="1420" w:type="pct"/>
            <w:shd w:val="clear" w:color="auto" w:fill="auto"/>
            <w:vAlign w:val="center"/>
          </w:tcPr>
          <w:p w14:paraId="3C6486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对师宗县古树名木进行普查；编制古树名木保护规划；对古树名木进行鉴定、定级、登记、编号、建档，设立标志牌，划定保护范围，提出配套的避让和保护措施；对后备古树资源进行统计，提前制定保护 措施；对濒临死亡的古树名木进行复壮；选择树龄最长、最有保护价值的古树名木，通过采集种子和营养体，繁殖古树后代，建设1个古树后代繁育基地，面积5亩。 </w:t>
            </w:r>
          </w:p>
        </w:tc>
        <w:tc>
          <w:tcPr>
            <w:tcW w:w="423" w:type="pct"/>
            <w:shd w:val="clear" w:color="auto" w:fill="auto"/>
            <w:vAlign w:val="center"/>
          </w:tcPr>
          <w:p w14:paraId="346B32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2021-2030</w:t>
            </w:r>
          </w:p>
        </w:tc>
        <w:tc>
          <w:tcPr>
            <w:tcW w:w="424" w:type="pct"/>
            <w:shd w:val="clear" w:color="auto" w:fill="auto"/>
            <w:vAlign w:val="center"/>
          </w:tcPr>
          <w:p w14:paraId="7347DC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200</w:t>
            </w:r>
          </w:p>
        </w:tc>
        <w:tc>
          <w:tcPr>
            <w:tcW w:w="365" w:type="pct"/>
            <w:shd w:val="clear" w:color="auto" w:fill="auto"/>
            <w:vAlign w:val="center"/>
          </w:tcPr>
          <w:p w14:paraId="385F6F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师宗县林业和草原局</w:t>
            </w:r>
          </w:p>
        </w:tc>
        <w:tc>
          <w:tcPr>
            <w:tcW w:w="663" w:type="pct"/>
            <w:shd w:val="clear" w:color="auto" w:fill="auto"/>
            <w:vAlign w:val="center"/>
          </w:tcPr>
          <w:p w14:paraId="1BD30F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师宗县生物多样性保护实施方案（2018-2030）</w:t>
            </w:r>
          </w:p>
        </w:tc>
      </w:tr>
      <w:tr w14:paraId="1684E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4" w:type="pct"/>
            <w:shd w:val="clear" w:color="auto" w:fill="auto"/>
            <w:vAlign w:val="center"/>
          </w:tcPr>
          <w:p w14:paraId="1864FA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34</w:t>
            </w:r>
          </w:p>
        </w:tc>
        <w:tc>
          <w:tcPr>
            <w:tcW w:w="384" w:type="pct"/>
            <w:shd w:val="clear" w:color="auto" w:fill="auto"/>
            <w:vAlign w:val="center"/>
          </w:tcPr>
          <w:p w14:paraId="1197B5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生态空间</w:t>
            </w:r>
          </w:p>
        </w:tc>
        <w:tc>
          <w:tcPr>
            <w:tcW w:w="321" w:type="pct"/>
            <w:shd w:val="clear" w:color="auto" w:fill="auto"/>
            <w:vAlign w:val="center"/>
          </w:tcPr>
          <w:p w14:paraId="7D5EDC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生物多样性保护工程</w:t>
            </w:r>
          </w:p>
        </w:tc>
        <w:tc>
          <w:tcPr>
            <w:tcW w:w="386" w:type="pct"/>
            <w:shd w:val="clear" w:color="auto" w:fill="auto"/>
            <w:vAlign w:val="center"/>
          </w:tcPr>
          <w:p w14:paraId="1D209C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西华寺郊野公园建设工程</w:t>
            </w:r>
          </w:p>
        </w:tc>
        <w:tc>
          <w:tcPr>
            <w:tcW w:w="325" w:type="pct"/>
            <w:shd w:val="clear" w:color="auto" w:fill="auto"/>
            <w:vAlign w:val="center"/>
          </w:tcPr>
          <w:p w14:paraId="1B9A98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漾月街道</w:t>
            </w:r>
          </w:p>
        </w:tc>
        <w:tc>
          <w:tcPr>
            <w:tcW w:w="1420" w:type="pct"/>
            <w:shd w:val="clear" w:color="auto" w:fill="auto"/>
            <w:vAlign w:val="center"/>
          </w:tcPr>
          <w:p w14:paraId="6D96FE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完成西华寺郊野公园规划总体规划编制；在漾月街道建设西华寺郊野公园，面积49公顷。</w:t>
            </w:r>
          </w:p>
        </w:tc>
        <w:tc>
          <w:tcPr>
            <w:tcW w:w="423" w:type="pct"/>
            <w:shd w:val="clear" w:color="auto" w:fill="auto"/>
            <w:vAlign w:val="center"/>
          </w:tcPr>
          <w:p w14:paraId="7F7C4A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2021-2030</w:t>
            </w:r>
          </w:p>
        </w:tc>
        <w:tc>
          <w:tcPr>
            <w:tcW w:w="424" w:type="pct"/>
            <w:shd w:val="clear" w:color="auto" w:fill="auto"/>
            <w:vAlign w:val="center"/>
          </w:tcPr>
          <w:p w14:paraId="1E1925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300</w:t>
            </w:r>
          </w:p>
        </w:tc>
        <w:tc>
          <w:tcPr>
            <w:tcW w:w="365" w:type="pct"/>
            <w:shd w:val="clear" w:color="auto" w:fill="auto"/>
            <w:vAlign w:val="center"/>
          </w:tcPr>
          <w:p w14:paraId="0A974D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师宗县林业和草原局</w:t>
            </w:r>
          </w:p>
        </w:tc>
        <w:tc>
          <w:tcPr>
            <w:tcW w:w="663" w:type="pct"/>
            <w:shd w:val="clear" w:color="auto" w:fill="auto"/>
            <w:vAlign w:val="center"/>
          </w:tcPr>
          <w:p w14:paraId="72FB6C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《师宗县国土空间总体规划（2021-2035年）》</w:t>
            </w:r>
          </w:p>
        </w:tc>
      </w:tr>
      <w:tr w14:paraId="27597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4" w:type="pct"/>
            <w:shd w:val="clear" w:color="auto" w:fill="auto"/>
            <w:vAlign w:val="center"/>
          </w:tcPr>
          <w:p w14:paraId="7D967E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35</w:t>
            </w:r>
          </w:p>
        </w:tc>
        <w:tc>
          <w:tcPr>
            <w:tcW w:w="384" w:type="pct"/>
            <w:shd w:val="clear" w:color="auto" w:fill="auto"/>
            <w:vAlign w:val="center"/>
          </w:tcPr>
          <w:p w14:paraId="793B74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生态空间</w:t>
            </w:r>
          </w:p>
        </w:tc>
        <w:tc>
          <w:tcPr>
            <w:tcW w:w="321" w:type="pct"/>
            <w:shd w:val="clear" w:color="auto" w:fill="auto"/>
            <w:vAlign w:val="center"/>
          </w:tcPr>
          <w:p w14:paraId="542BD2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生物多样性保护工程</w:t>
            </w:r>
          </w:p>
        </w:tc>
        <w:tc>
          <w:tcPr>
            <w:tcW w:w="386" w:type="pct"/>
            <w:shd w:val="clear" w:color="auto" w:fill="auto"/>
            <w:vAlign w:val="center"/>
          </w:tcPr>
          <w:p w14:paraId="20D455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五洛河湿地公园建设工程</w:t>
            </w:r>
          </w:p>
        </w:tc>
        <w:tc>
          <w:tcPr>
            <w:tcW w:w="325" w:type="pct"/>
            <w:shd w:val="clear" w:color="auto" w:fill="auto"/>
            <w:vAlign w:val="center"/>
          </w:tcPr>
          <w:p w14:paraId="3F7C0A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五龙乡五洛河</w:t>
            </w:r>
          </w:p>
        </w:tc>
        <w:tc>
          <w:tcPr>
            <w:tcW w:w="1420" w:type="pct"/>
            <w:shd w:val="clear" w:color="auto" w:fill="auto"/>
            <w:vAlign w:val="center"/>
          </w:tcPr>
          <w:p w14:paraId="21DBC0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作为五洛河生物多样性保护的重要手段， 完成五洛河湿地公园规划设计，在五龙乡五洛河建设五洛河湿地公园，至规划期末，规划建设五洛河湿地公园面积39.09公顷，完善湿地公园的保护设施、基础设施和宣教设施，维护五洛河湿地生态系统的健康。</w:t>
            </w:r>
          </w:p>
        </w:tc>
        <w:tc>
          <w:tcPr>
            <w:tcW w:w="423" w:type="pct"/>
            <w:shd w:val="clear" w:color="auto" w:fill="auto"/>
            <w:vAlign w:val="center"/>
          </w:tcPr>
          <w:p w14:paraId="2744DF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2021-2030</w:t>
            </w:r>
          </w:p>
        </w:tc>
        <w:tc>
          <w:tcPr>
            <w:tcW w:w="424" w:type="pct"/>
            <w:shd w:val="clear" w:color="auto" w:fill="auto"/>
            <w:vAlign w:val="center"/>
          </w:tcPr>
          <w:p w14:paraId="2582F5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300</w:t>
            </w:r>
          </w:p>
        </w:tc>
        <w:tc>
          <w:tcPr>
            <w:tcW w:w="365" w:type="pct"/>
            <w:shd w:val="clear" w:color="auto" w:fill="auto"/>
            <w:vAlign w:val="center"/>
          </w:tcPr>
          <w:p w14:paraId="1EFBB7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师宗县林业和草原局</w:t>
            </w:r>
          </w:p>
        </w:tc>
        <w:tc>
          <w:tcPr>
            <w:tcW w:w="663" w:type="pct"/>
            <w:shd w:val="clear" w:color="auto" w:fill="auto"/>
            <w:vAlign w:val="center"/>
          </w:tcPr>
          <w:p w14:paraId="16177B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师宗县国土空间总体规划(2021-2035)</w:t>
            </w:r>
          </w:p>
        </w:tc>
      </w:tr>
      <w:tr w14:paraId="128A7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4" w:type="pct"/>
            <w:shd w:val="clear" w:color="auto" w:fill="auto"/>
            <w:vAlign w:val="center"/>
          </w:tcPr>
          <w:p w14:paraId="561F78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36</w:t>
            </w:r>
          </w:p>
        </w:tc>
        <w:tc>
          <w:tcPr>
            <w:tcW w:w="384" w:type="pct"/>
            <w:shd w:val="clear" w:color="auto" w:fill="auto"/>
            <w:vAlign w:val="center"/>
          </w:tcPr>
          <w:p w14:paraId="35B93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生态空间</w:t>
            </w:r>
          </w:p>
        </w:tc>
        <w:tc>
          <w:tcPr>
            <w:tcW w:w="321" w:type="pct"/>
            <w:shd w:val="clear" w:color="auto" w:fill="auto"/>
            <w:vAlign w:val="center"/>
          </w:tcPr>
          <w:p w14:paraId="35A780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生物多样性保护工程</w:t>
            </w:r>
          </w:p>
        </w:tc>
        <w:tc>
          <w:tcPr>
            <w:tcW w:w="386" w:type="pct"/>
            <w:shd w:val="clear" w:color="auto" w:fill="auto"/>
            <w:vAlign w:val="center"/>
          </w:tcPr>
          <w:p w14:paraId="3EFBCF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湿地公园水源涵养综合治理工程</w:t>
            </w:r>
          </w:p>
        </w:tc>
        <w:tc>
          <w:tcPr>
            <w:tcW w:w="325" w:type="pct"/>
            <w:shd w:val="clear" w:color="auto" w:fill="auto"/>
            <w:vAlign w:val="center"/>
          </w:tcPr>
          <w:p w14:paraId="4DB61A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丹凤街道、漾月街道、竹基镇、葵山镇</w:t>
            </w:r>
          </w:p>
        </w:tc>
        <w:tc>
          <w:tcPr>
            <w:tcW w:w="1420" w:type="pct"/>
            <w:shd w:val="clear" w:color="auto" w:fill="auto"/>
            <w:vAlign w:val="center"/>
          </w:tcPr>
          <w:p w14:paraId="3589F0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湿地公园区域内以保护为主，要加强自然生态系统功能的修复，开展土地整治与污染修复、历史遗留矿山生态环境修复、自然地质灾害防治、森林质量改善、生物多样性保护。</w:t>
            </w:r>
          </w:p>
        </w:tc>
        <w:tc>
          <w:tcPr>
            <w:tcW w:w="423" w:type="pct"/>
            <w:shd w:val="clear" w:color="auto" w:fill="auto"/>
            <w:vAlign w:val="center"/>
          </w:tcPr>
          <w:p w14:paraId="48D8DB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2021-2035</w:t>
            </w:r>
          </w:p>
        </w:tc>
        <w:tc>
          <w:tcPr>
            <w:tcW w:w="424" w:type="pct"/>
            <w:shd w:val="clear" w:color="auto" w:fill="auto"/>
            <w:vAlign w:val="center"/>
          </w:tcPr>
          <w:p w14:paraId="3EE885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22800</w:t>
            </w:r>
          </w:p>
        </w:tc>
        <w:tc>
          <w:tcPr>
            <w:tcW w:w="365" w:type="pct"/>
            <w:shd w:val="clear" w:color="auto" w:fill="auto"/>
            <w:vAlign w:val="center"/>
          </w:tcPr>
          <w:p w14:paraId="120005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师宗县水务局</w:t>
            </w:r>
          </w:p>
        </w:tc>
        <w:tc>
          <w:tcPr>
            <w:tcW w:w="663" w:type="pct"/>
            <w:shd w:val="clear" w:color="auto" w:fill="auto"/>
            <w:vAlign w:val="center"/>
          </w:tcPr>
          <w:p w14:paraId="362F31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师宗县国土空间总体规划(2021-2035)</w:t>
            </w:r>
          </w:p>
        </w:tc>
      </w:tr>
      <w:tr w14:paraId="432C9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4" w:type="pct"/>
            <w:shd w:val="clear" w:color="auto" w:fill="auto"/>
            <w:vAlign w:val="center"/>
          </w:tcPr>
          <w:p w14:paraId="739977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37</w:t>
            </w:r>
          </w:p>
        </w:tc>
        <w:tc>
          <w:tcPr>
            <w:tcW w:w="384" w:type="pct"/>
            <w:shd w:val="clear" w:color="auto" w:fill="auto"/>
            <w:vAlign w:val="center"/>
          </w:tcPr>
          <w:p w14:paraId="246EEE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生态空间</w:t>
            </w:r>
          </w:p>
        </w:tc>
        <w:tc>
          <w:tcPr>
            <w:tcW w:w="321" w:type="pct"/>
            <w:shd w:val="clear" w:color="auto" w:fill="auto"/>
            <w:vAlign w:val="center"/>
          </w:tcPr>
          <w:p w14:paraId="6C1CCF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生物多样性保护工程</w:t>
            </w:r>
          </w:p>
        </w:tc>
        <w:tc>
          <w:tcPr>
            <w:tcW w:w="386" w:type="pct"/>
            <w:shd w:val="clear" w:color="auto" w:fill="auto"/>
            <w:vAlign w:val="center"/>
          </w:tcPr>
          <w:p w14:paraId="58916F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师宗县重点流域水生态监测工程</w:t>
            </w:r>
          </w:p>
        </w:tc>
        <w:tc>
          <w:tcPr>
            <w:tcW w:w="325" w:type="pct"/>
            <w:shd w:val="clear" w:color="auto" w:fill="auto"/>
            <w:vAlign w:val="center"/>
          </w:tcPr>
          <w:p w14:paraId="3C98E9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重点流域</w:t>
            </w:r>
          </w:p>
        </w:tc>
        <w:tc>
          <w:tcPr>
            <w:tcW w:w="1420" w:type="pct"/>
            <w:shd w:val="clear" w:color="auto" w:fill="auto"/>
            <w:vAlign w:val="center"/>
          </w:tcPr>
          <w:p w14:paraId="53FBA5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对南盘江、五洛河等重点水生生物保护区域开展水生态监测工作，制定水生生态监测方案，每两年监测1期，每期在春、夏、秋季各采样1次，监测内容包括浮游生物、底栖动物、水生植物、水生动物等，重点监测流域内珍稀濒危保护鱼类、特有土著鱼类和外来入侵物种。</w:t>
            </w:r>
          </w:p>
        </w:tc>
        <w:tc>
          <w:tcPr>
            <w:tcW w:w="423" w:type="pct"/>
            <w:shd w:val="clear" w:color="auto" w:fill="auto"/>
            <w:vAlign w:val="center"/>
          </w:tcPr>
          <w:p w14:paraId="7BE1FE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2021-2025</w:t>
            </w:r>
          </w:p>
        </w:tc>
        <w:tc>
          <w:tcPr>
            <w:tcW w:w="424" w:type="pct"/>
            <w:shd w:val="clear" w:color="auto" w:fill="auto"/>
            <w:vAlign w:val="center"/>
          </w:tcPr>
          <w:p w14:paraId="20044F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 cy="33020"/>
                  <wp:effectExtent l="0" t="0" r="6350" b="5080"/>
                  <wp:wrapNone/>
                  <wp:docPr id="19" name="图片_7_SpCnt_1"/>
                  <wp:cNvGraphicFramePr/>
                  <a:graphic xmlns:a="http://schemas.openxmlformats.org/drawingml/2006/main">
                    <a:graphicData uri="http://schemas.openxmlformats.org/drawingml/2006/picture">
                      <pic:pic xmlns:pic="http://schemas.openxmlformats.org/drawingml/2006/picture">
                        <pic:nvPicPr>
                          <pic:cNvPr id="19" name="图片_7_SpCnt_1"/>
                          <pic:cNvPicPr/>
                        </pic:nvPicPr>
                        <pic:blipFill>
                          <a:blip r:embed="rId20"/>
                          <a:stretch>
                            <a:fillRect/>
                          </a:stretch>
                        </pic:blipFill>
                        <pic:spPr>
                          <a:xfrm>
                            <a:off x="0" y="0"/>
                            <a:ext cx="19050" cy="33020"/>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18"/>
                <w:szCs w:val="18"/>
                <w:u w:val="none"/>
                <w:lang w:val="en-US" w:eastAsia="zh-CN" w:bidi="ar"/>
              </w:rPr>
              <w:t>450</w:t>
            </w:r>
          </w:p>
        </w:tc>
        <w:tc>
          <w:tcPr>
            <w:tcW w:w="365" w:type="pct"/>
            <w:shd w:val="clear" w:color="auto" w:fill="auto"/>
            <w:vAlign w:val="center"/>
          </w:tcPr>
          <w:p w14:paraId="205B3B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师宗县农业农村局</w:t>
            </w:r>
          </w:p>
        </w:tc>
        <w:tc>
          <w:tcPr>
            <w:tcW w:w="663" w:type="pct"/>
            <w:shd w:val="clear" w:color="auto" w:fill="auto"/>
            <w:vAlign w:val="center"/>
          </w:tcPr>
          <w:p w14:paraId="2A46B3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《曲靖市国土空间生态修复规划（2021-2035年）》</w:t>
            </w:r>
          </w:p>
        </w:tc>
      </w:tr>
      <w:tr w14:paraId="4C8BB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4" w:type="pct"/>
            <w:shd w:val="clear" w:color="auto" w:fill="auto"/>
            <w:vAlign w:val="center"/>
          </w:tcPr>
          <w:p w14:paraId="7097B8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38</w:t>
            </w:r>
          </w:p>
        </w:tc>
        <w:tc>
          <w:tcPr>
            <w:tcW w:w="384" w:type="pct"/>
            <w:shd w:val="clear" w:color="auto" w:fill="auto"/>
            <w:vAlign w:val="center"/>
          </w:tcPr>
          <w:p w14:paraId="45CA82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农业空间</w:t>
            </w:r>
          </w:p>
        </w:tc>
        <w:tc>
          <w:tcPr>
            <w:tcW w:w="321" w:type="pct"/>
            <w:shd w:val="clear" w:color="auto" w:fill="auto"/>
            <w:vAlign w:val="center"/>
          </w:tcPr>
          <w:p w14:paraId="08D3FB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土地综合整治工程</w:t>
            </w:r>
          </w:p>
        </w:tc>
        <w:tc>
          <w:tcPr>
            <w:tcW w:w="386" w:type="pct"/>
            <w:shd w:val="clear" w:color="auto" w:fill="auto"/>
            <w:vAlign w:val="center"/>
          </w:tcPr>
          <w:p w14:paraId="03ADD5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龙庆乡高标准农田建设项目</w:t>
            </w:r>
          </w:p>
        </w:tc>
        <w:tc>
          <w:tcPr>
            <w:tcW w:w="325" w:type="pct"/>
            <w:shd w:val="clear" w:color="auto" w:fill="auto"/>
            <w:vAlign w:val="center"/>
          </w:tcPr>
          <w:p w14:paraId="1102DB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龙庆乡</w:t>
            </w:r>
          </w:p>
        </w:tc>
        <w:tc>
          <w:tcPr>
            <w:tcW w:w="1420" w:type="pct"/>
            <w:shd w:val="clear" w:color="auto" w:fill="auto"/>
            <w:vAlign w:val="center"/>
          </w:tcPr>
          <w:p w14:paraId="002D3C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龙庆乡农田宜机化改造面积28388亩，其中: 庄科村10000亩，泥槽村6000亩，豆温村3000亩，阿那黑村818亩，黑尔村3000亩，龙庆村1970亩，扯寨村600亩，山黑村3000亩。建设农田水利沟渠354千</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米。</w:t>
            </w:r>
          </w:p>
        </w:tc>
        <w:tc>
          <w:tcPr>
            <w:tcW w:w="423" w:type="pct"/>
            <w:shd w:val="clear" w:color="auto" w:fill="auto"/>
            <w:vAlign w:val="center"/>
          </w:tcPr>
          <w:p w14:paraId="1AF626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2021-2025</w:t>
            </w:r>
          </w:p>
        </w:tc>
        <w:tc>
          <w:tcPr>
            <w:tcW w:w="424" w:type="pct"/>
            <w:shd w:val="clear" w:color="auto" w:fill="auto"/>
            <w:vAlign w:val="center"/>
          </w:tcPr>
          <w:p w14:paraId="4494A9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 cy="38100"/>
                  <wp:effectExtent l="0" t="0" r="6350" b="0"/>
                  <wp:wrapNone/>
                  <wp:docPr id="5" name="图片_11_SpCnt_2"/>
                  <wp:cNvGraphicFramePr/>
                  <a:graphic xmlns:a="http://schemas.openxmlformats.org/drawingml/2006/main">
                    <a:graphicData uri="http://schemas.openxmlformats.org/drawingml/2006/picture">
                      <pic:pic xmlns:pic="http://schemas.openxmlformats.org/drawingml/2006/picture">
                        <pic:nvPicPr>
                          <pic:cNvPr id="5" name="图片_11_SpCnt_2"/>
                          <pic:cNvPicPr/>
                        </pic:nvPicPr>
                        <pic:blipFill>
                          <a:blip r:embed="rId15"/>
                          <a:stretch>
                            <a:fillRect/>
                          </a:stretch>
                        </pic:blipFill>
                        <pic:spPr>
                          <a:xfrm>
                            <a:off x="0" y="0"/>
                            <a:ext cx="19050" cy="38100"/>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 cy="38100"/>
                  <wp:effectExtent l="0" t="0" r="6350" b="0"/>
                  <wp:wrapNone/>
                  <wp:docPr id="6" name="图片_10_SpCnt_2"/>
                  <wp:cNvGraphicFramePr/>
                  <a:graphic xmlns:a="http://schemas.openxmlformats.org/drawingml/2006/main">
                    <a:graphicData uri="http://schemas.openxmlformats.org/drawingml/2006/picture">
                      <pic:pic xmlns:pic="http://schemas.openxmlformats.org/drawingml/2006/picture">
                        <pic:nvPicPr>
                          <pic:cNvPr id="6" name="图片_10_SpCnt_2"/>
                          <pic:cNvPicPr/>
                        </pic:nvPicPr>
                        <pic:blipFill>
                          <a:blip r:embed="rId15"/>
                          <a:stretch>
                            <a:fillRect/>
                          </a:stretch>
                        </pic:blipFill>
                        <pic:spPr>
                          <a:xfrm>
                            <a:off x="0" y="0"/>
                            <a:ext cx="19050" cy="38100"/>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 cy="38100"/>
                  <wp:effectExtent l="0" t="0" r="6350" b="0"/>
                  <wp:wrapNone/>
                  <wp:docPr id="7" name="图片_12_SpCnt_2"/>
                  <wp:cNvGraphicFramePr/>
                  <a:graphic xmlns:a="http://schemas.openxmlformats.org/drawingml/2006/main">
                    <a:graphicData uri="http://schemas.openxmlformats.org/drawingml/2006/picture">
                      <pic:pic xmlns:pic="http://schemas.openxmlformats.org/drawingml/2006/picture">
                        <pic:nvPicPr>
                          <pic:cNvPr id="7" name="图片_12_SpCnt_2"/>
                          <pic:cNvPicPr/>
                        </pic:nvPicPr>
                        <pic:blipFill>
                          <a:blip r:embed="rId21"/>
                          <a:stretch>
                            <a:fillRect/>
                          </a:stretch>
                        </pic:blipFill>
                        <pic:spPr>
                          <a:xfrm>
                            <a:off x="0" y="0"/>
                            <a:ext cx="19050" cy="38100"/>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18"/>
                <w:szCs w:val="18"/>
                <w:u w:val="none"/>
                <w:lang w:val="en-US" w:eastAsia="zh-CN" w:bidi="ar"/>
              </w:rPr>
              <w:t>8519</w:t>
            </w:r>
          </w:p>
        </w:tc>
        <w:tc>
          <w:tcPr>
            <w:tcW w:w="365" w:type="pct"/>
            <w:shd w:val="clear" w:color="auto" w:fill="auto"/>
            <w:vAlign w:val="center"/>
          </w:tcPr>
          <w:p w14:paraId="397417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师宗县自然资源局</w:t>
            </w:r>
          </w:p>
        </w:tc>
        <w:tc>
          <w:tcPr>
            <w:tcW w:w="663" w:type="pct"/>
            <w:shd w:val="clear" w:color="auto" w:fill="auto"/>
            <w:vAlign w:val="center"/>
          </w:tcPr>
          <w:p w14:paraId="55A5FD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师宗县国土空间总体规划(2021-2035)</w:t>
            </w:r>
          </w:p>
        </w:tc>
      </w:tr>
      <w:tr w14:paraId="731EB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4" w:type="pct"/>
            <w:shd w:val="clear" w:color="auto" w:fill="auto"/>
            <w:vAlign w:val="center"/>
          </w:tcPr>
          <w:p w14:paraId="4AE2F3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39</w:t>
            </w:r>
          </w:p>
        </w:tc>
        <w:tc>
          <w:tcPr>
            <w:tcW w:w="384" w:type="pct"/>
            <w:shd w:val="clear" w:color="auto" w:fill="auto"/>
            <w:vAlign w:val="center"/>
          </w:tcPr>
          <w:p w14:paraId="582357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农业空间</w:t>
            </w:r>
          </w:p>
        </w:tc>
        <w:tc>
          <w:tcPr>
            <w:tcW w:w="321" w:type="pct"/>
            <w:shd w:val="clear" w:color="auto" w:fill="auto"/>
            <w:vAlign w:val="center"/>
          </w:tcPr>
          <w:p w14:paraId="4948D6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土地综合整治工程</w:t>
            </w:r>
          </w:p>
        </w:tc>
        <w:tc>
          <w:tcPr>
            <w:tcW w:w="386" w:type="pct"/>
            <w:shd w:val="clear" w:color="auto" w:fill="auto"/>
            <w:vAlign w:val="center"/>
          </w:tcPr>
          <w:p w14:paraId="606C55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彩云镇万亩高标准农田建设项目</w:t>
            </w:r>
          </w:p>
        </w:tc>
        <w:tc>
          <w:tcPr>
            <w:tcW w:w="325" w:type="pct"/>
            <w:shd w:val="clear" w:color="auto" w:fill="auto"/>
            <w:vAlign w:val="center"/>
          </w:tcPr>
          <w:p w14:paraId="6625F4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彩云镇</w:t>
            </w:r>
          </w:p>
        </w:tc>
        <w:tc>
          <w:tcPr>
            <w:tcW w:w="1420" w:type="pct"/>
            <w:shd w:val="clear" w:color="auto" w:fill="auto"/>
            <w:vAlign w:val="center"/>
          </w:tcPr>
          <w:p w14:paraId="25038B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建设高标准农田10000亩。通过土地整治建设形成集中连片、高产稳产、生态良好、抗灾能力强的万亩高标准农田建设，按照高标准建设要求完善水网、电网、路网、管网设施建设，受益2万余人。</w:t>
            </w:r>
          </w:p>
        </w:tc>
        <w:tc>
          <w:tcPr>
            <w:tcW w:w="423" w:type="pct"/>
            <w:shd w:val="clear" w:color="auto" w:fill="auto"/>
            <w:vAlign w:val="center"/>
          </w:tcPr>
          <w:p w14:paraId="17EBD9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2021-2025</w:t>
            </w:r>
          </w:p>
        </w:tc>
        <w:tc>
          <w:tcPr>
            <w:tcW w:w="424" w:type="pct"/>
            <w:shd w:val="clear" w:color="auto" w:fill="auto"/>
            <w:vAlign w:val="center"/>
          </w:tcPr>
          <w:p w14:paraId="7E6329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3002</w:t>
            </w:r>
          </w:p>
        </w:tc>
        <w:tc>
          <w:tcPr>
            <w:tcW w:w="365" w:type="pct"/>
            <w:shd w:val="clear" w:color="auto" w:fill="auto"/>
            <w:vAlign w:val="center"/>
          </w:tcPr>
          <w:p w14:paraId="090C6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师宗县自然资源局</w:t>
            </w:r>
          </w:p>
        </w:tc>
        <w:tc>
          <w:tcPr>
            <w:tcW w:w="663" w:type="pct"/>
            <w:shd w:val="clear" w:color="auto" w:fill="auto"/>
            <w:vAlign w:val="center"/>
          </w:tcPr>
          <w:p w14:paraId="3D5307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师宗县国土空间总体规划(2021-2035)</w:t>
            </w:r>
          </w:p>
        </w:tc>
      </w:tr>
      <w:tr w14:paraId="15565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4" w:type="pct"/>
            <w:shd w:val="clear" w:color="auto" w:fill="auto"/>
            <w:vAlign w:val="center"/>
          </w:tcPr>
          <w:p w14:paraId="0D5BEB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40</w:t>
            </w:r>
          </w:p>
        </w:tc>
        <w:tc>
          <w:tcPr>
            <w:tcW w:w="384" w:type="pct"/>
            <w:shd w:val="clear" w:color="auto" w:fill="auto"/>
            <w:vAlign w:val="center"/>
          </w:tcPr>
          <w:p w14:paraId="0F876B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农业空间</w:t>
            </w:r>
          </w:p>
        </w:tc>
        <w:tc>
          <w:tcPr>
            <w:tcW w:w="321" w:type="pct"/>
            <w:shd w:val="clear" w:color="auto" w:fill="auto"/>
            <w:vAlign w:val="center"/>
          </w:tcPr>
          <w:p w14:paraId="723B80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土地综合整治工程</w:t>
            </w:r>
          </w:p>
        </w:tc>
        <w:tc>
          <w:tcPr>
            <w:tcW w:w="386" w:type="pct"/>
            <w:shd w:val="clear" w:color="auto" w:fill="auto"/>
            <w:vAlign w:val="center"/>
          </w:tcPr>
          <w:p w14:paraId="239619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师宗县大同街道高标准农田建设项目</w:t>
            </w:r>
          </w:p>
        </w:tc>
        <w:tc>
          <w:tcPr>
            <w:tcW w:w="325" w:type="pct"/>
            <w:shd w:val="clear" w:color="auto" w:fill="auto"/>
            <w:vAlign w:val="center"/>
          </w:tcPr>
          <w:p w14:paraId="6E169E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大同街道</w:t>
            </w:r>
          </w:p>
        </w:tc>
        <w:tc>
          <w:tcPr>
            <w:tcW w:w="1420" w:type="pct"/>
            <w:shd w:val="clear" w:color="auto" w:fill="auto"/>
            <w:vAlign w:val="center"/>
          </w:tcPr>
          <w:p w14:paraId="72588C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农田改造建设6.2万亩及机耕路网、沟渠网等设施建设</w:t>
            </w:r>
          </w:p>
        </w:tc>
        <w:tc>
          <w:tcPr>
            <w:tcW w:w="423" w:type="pct"/>
            <w:shd w:val="clear" w:color="auto" w:fill="auto"/>
            <w:vAlign w:val="center"/>
          </w:tcPr>
          <w:p w14:paraId="74CC86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2021-2025</w:t>
            </w:r>
          </w:p>
        </w:tc>
        <w:tc>
          <w:tcPr>
            <w:tcW w:w="424" w:type="pct"/>
            <w:shd w:val="clear" w:color="auto" w:fill="auto"/>
            <w:vAlign w:val="center"/>
          </w:tcPr>
          <w:p w14:paraId="3FBB34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18599</w:t>
            </w:r>
          </w:p>
        </w:tc>
        <w:tc>
          <w:tcPr>
            <w:tcW w:w="365" w:type="pct"/>
            <w:shd w:val="clear" w:color="auto" w:fill="auto"/>
            <w:vAlign w:val="center"/>
          </w:tcPr>
          <w:p w14:paraId="7FCA0D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师宗县自然资源局</w:t>
            </w:r>
          </w:p>
        </w:tc>
        <w:tc>
          <w:tcPr>
            <w:tcW w:w="663" w:type="pct"/>
            <w:shd w:val="clear" w:color="auto" w:fill="auto"/>
            <w:vAlign w:val="center"/>
          </w:tcPr>
          <w:p w14:paraId="5FAD0B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师宗县国土空间总体规划(2021-2035)</w:t>
            </w:r>
          </w:p>
        </w:tc>
      </w:tr>
      <w:tr w14:paraId="78B97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4" w:type="pct"/>
            <w:shd w:val="clear" w:color="auto" w:fill="auto"/>
            <w:vAlign w:val="center"/>
          </w:tcPr>
          <w:p w14:paraId="3C6A85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41</w:t>
            </w:r>
          </w:p>
        </w:tc>
        <w:tc>
          <w:tcPr>
            <w:tcW w:w="384" w:type="pct"/>
            <w:shd w:val="clear" w:color="auto" w:fill="auto"/>
            <w:vAlign w:val="center"/>
          </w:tcPr>
          <w:p w14:paraId="3BA97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农业空间</w:t>
            </w:r>
          </w:p>
        </w:tc>
        <w:tc>
          <w:tcPr>
            <w:tcW w:w="321" w:type="pct"/>
            <w:shd w:val="clear" w:color="auto" w:fill="auto"/>
            <w:vAlign w:val="center"/>
          </w:tcPr>
          <w:p w14:paraId="20E091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土地综合整治工程</w:t>
            </w:r>
          </w:p>
        </w:tc>
        <w:tc>
          <w:tcPr>
            <w:tcW w:w="386" w:type="pct"/>
            <w:shd w:val="clear" w:color="auto" w:fill="auto"/>
            <w:vAlign w:val="center"/>
          </w:tcPr>
          <w:p w14:paraId="1379B2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漾月街道高标准农田建设项目</w:t>
            </w:r>
          </w:p>
        </w:tc>
        <w:tc>
          <w:tcPr>
            <w:tcW w:w="325" w:type="pct"/>
            <w:shd w:val="clear" w:color="auto" w:fill="auto"/>
            <w:vAlign w:val="center"/>
          </w:tcPr>
          <w:p w14:paraId="42D1F7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漾月街道</w:t>
            </w:r>
          </w:p>
        </w:tc>
        <w:tc>
          <w:tcPr>
            <w:tcW w:w="1420" w:type="pct"/>
            <w:shd w:val="clear" w:color="auto" w:fill="auto"/>
            <w:vAlign w:val="center"/>
          </w:tcPr>
          <w:p w14:paraId="5C920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土地整理6000亩，田间配套基础设施、土地平整等。</w:t>
            </w:r>
          </w:p>
        </w:tc>
        <w:tc>
          <w:tcPr>
            <w:tcW w:w="423" w:type="pct"/>
            <w:shd w:val="clear" w:color="auto" w:fill="auto"/>
            <w:vAlign w:val="center"/>
          </w:tcPr>
          <w:p w14:paraId="2C45BE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2021-2025</w:t>
            </w:r>
          </w:p>
        </w:tc>
        <w:tc>
          <w:tcPr>
            <w:tcW w:w="424" w:type="pct"/>
            <w:shd w:val="clear" w:color="auto" w:fill="auto"/>
            <w:vAlign w:val="center"/>
          </w:tcPr>
          <w:p w14:paraId="5D7F8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1800</w:t>
            </w:r>
          </w:p>
        </w:tc>
        <w:tc>
          <w:tcPr>
            <w:tcW w:w="365" w:type="pct"/>
            <w:shd w:val="clear" w:color="auto" w:fill="auto"/>
            <w:vAlign w:val="center"/>
          </w:tcPr>
          <w:p w14:paraId="4E3C2A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师宗县自然资源局</w:t>
            </w:r>
          </w:p>
        </w:tc>
        <w:tc>
          <w:tcPr>
            <w:tcW w:w="663" w:type="pct"/>
            <w:shd w:val="clear" w:color="auto" w:fill="auto"/>
            <w:vAlign w:val="center"/>
          </w:tcPr>
          <w:p w14:paraId="4E1966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师宗县国土空间总体规划(2021-2035)</w:t>
            </w:r>
          </w:p>
        </w:tc>
      </w:tr>
      <w:tr w14:paraId="13070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4" w:type="pct"/>
            <w:shd w:val="clear" w:color="auto" w:fill="auto"/>
            <w:vAlign w:val="center"/>
          </w:tcPr>
          <w:p w14:paraId="2A1065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42</w:t>
            </w:r>
          </w:p>
        </w:tc>
        <w:tc>
          <w:tcPr>
            <w:tcW w:w="384" w:type="pct"/>
            <w:shd w:val="clear" w:color="auto" w:fill="auto"/>
            <w:vAlign w:val="center"/>
          </w:tcPr>
          <w:p w14:paraId="6DAC7F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农业空间</w:t>
            </w:r>
          </w:p>
        </w:tc>
        <w:tc>
          <w:tcPr>
            <w:tcW w:w="321" w:type="pct"/>
            <w:shd w:val="clear" w:color="auto" w:fill="auto"/>
            <w:vAlign w:val="center"/>
          </w:tcPr>
          <w:p w14:paraId="4637B0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土地综合整治工程</w:t>
            </w:r>
          </w:p>
        </w:tc>
        <w:tc>
          <w:tcPr>
            <w:tcW w:w="386" w:type="pct"/>
            <w:shd w:val="clear" w:color="auto" w:fill="auto"/>
            <w:vAlign w:val="center"/>
          </w:tcPr>
          <w:p w14:paraId="61D6ED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师宗县耕地质量提升改造项目</w:t>
            </w:r>
          </w:p>
        </w:tc>
        <w:tc>
          <w:tcPr>
            <w:tcW w:w="325" w:type="pct"/>
            <w:shd w:val="clear" w:color="auto" w:fill="auto"/>
            <w:vAlign w:val="center"/>
          </w:tcPr>
          <w:p w14:paraId="35EDD7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师宗全县</w:t>
            </w:r>
          </w:p>
        </w:tc>
        <w:tc>
          <w:tcPr>
            <w:tcW w:w="1420" w:type="pct"/>
            <w:shd w:val="clear" w:color="auto" w:fill="auto"/>
            <w:vAlign w:val="center"/>
          </w:tcPr>
          <w:p w14:paraId="2901E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对原有的耕地质量进行改造提升10万亩，降低农业生产成本，完善农业基础设施，科学指导化肥规范使用，减少土壤污染和改善农业生态环境的恶化，利于农业生产的长远发展。</w:t>
            </w:r>
          </w:p>
        </w:tc>
        <w:tc>
          <w:tcPr>
            <w:tcW w:w="423" w:type="pct"/>
            <w:shd w:val="clear" w:color="auto" w:fill="auto"/>
            <w:vAlign w:val="center"/>
          </w:tcPr>
          <w:p w14:paraId="45FB8E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2021-2035</w:t>
            </w:r>
          </w:p>
        </w:tc>
        <w:tc>
          <w:tcPr>
            <w:tcW w:w="424" w:type="pct"/>
            <w:shd w:val="clear" w:color="auto" w:fill="auto"/>
            <w:vAlign w:val="center"/>
          </w:tcPr>
          <w:p w14:paraId="388FC3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30002</w:t>
            </w:r>
          </w:p>
        </w:tc>
        <w:tc>
          <w:tcPr>
            <w:tcW w:w="365" w:type="pct"/>
            <w:shd w:val="clear" w:color="auto" w:fill="auto"/>
            <w:vAlign w:val="center"/>
          </w:tcPr>
          <w:p w14:paraId="46D75A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师宗县自然资源局</w:t>
            </w:r>
          </w:p>
        </w:tc>
        <w:tc>
          <w:tcPr>
            <w:tcW w:w="663" w:type="pct"/>
            <w:shd w:val="clear" w:color="auto" w:fill="auto"/>
            <w:vAlign w:val="center"/>
          </w:tcPr>
          <w:p w14:paraId="03E98B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师宗县国土空间总体规划(2021-2035)</w:t>
            </w:r>
          </w:p>
        </w:tc>
      </w:tr>
      <w:tr w14:paraId="0790F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4" w:type="pct"/>
            <w:shd w:val="clear" w:color="auto" w:fill="auto"/>
            <w:vAlign w:val="center"/>
          </w:tcPr>
          <w:p w14:paraId="6404F5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43</w:t>
            </w:r>
          </w:p>
        </w:tc>
        <w:tc>
          <w:tcPr>
            <w:tcW w:w="384" w:type="pct"/>
            <w:shd w:val="clear" w:color="auto" w:fill="auto"/>
            <w:vAlign w:val="center"/>
          </w:tcPr>
          <w:p w14:paraId="2A72A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农业空间</w:t>
            </w:r>
          </w:p>
        </w:tc>
        <w:tc>
          <w:tcPr>
            <w:tcW w:w="321" w:type="pct"/>
            <w:shd w:val="clear" w:color="auto" w:fill="auto"/>
            <w:vAlign w:val="center"/>
          </w:tcPr>
          <w:p w14:paraId="46386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土地综合整治工程</w:t>
            </w:r>
          </w:p>
        </w:tc>
        <w:tc>
          <w:tcPr>
            <w:tcW w:w="386" w:type="pct"/>
            <w:shd w:val="clear" w:color="auto" w:fill="auto"/>
            <w:vAlign w:val="center"/>
          </w:tcPr>
          <w:p w14:paraId="43E58E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师宗县耕地生产障碍修复利用项目</w:t>
            </w:r>
          </w:p>
        </w:tc>
        <w:tc>
          <w:tcPr>
            <w:tcW w:w="325" w:type="pct"/>
            <w:shd w:val="clear" w:color="auto" w:fill="auto"/>
            <w:vAlign w:val="center"/>
          </w:tcPr>
          <w:p w14:paraId="18228F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师宗全县</w:t>
            </w:r>
          </w:p>
        </w:tc>
        <w:tc>
          <w:tcPr>
            <w:tcW w:w="1420" w:type="pct"/>
            <w:shd w:val="clear" w:color="auto" w:fill="auto"/>
            <w:vAlign w:val="center"/>
          </w:tcPr>
          <w:p w14:paraId="3BFDCC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对师宗县退化、污染耕地土</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壤进行修复治理。耕地土壤石灰调控10000亩，农作物叶面阻控50000亩，优化施肥80000亩，农产品协同监测1000个点位。</w:t>
            </w:r>
          </w:p>
        </w:tc>
        <w:tc>
          <w:tcPr>
            <w:tcW w:w="423" w:type="pct"/>
            <w:shd w:val="clear" w:color="auto" w:fill="auto"/>
            <w:vAlign w:val="center"/>
          </w:tcPr>
          <w:p w14:paraId="3BB9DD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2021-2030</w:t>
            </w:r>
          </w:p>
        </w:tc>
        <w:tc>
          <w:tcPr>
            <w:tcW w:w="424" w:type="pct"/>
            <w:shd w:val="clear" w:color="auto" w:fill="auto"/>
            <w:vAlign w:val="center"/>
          </w:tcPr>
          <w:p w14:paraId="77D42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39002</w:t>
            </w:r>
          </w:p>
        </w:tc>
        <w:tc>
          <w:tcPr>
            <w:tcW w:w="365" w:type="pct"/>
            <w:shd w:val="clear" w:color="auto" w:fill="auto"/>
            <w:vAlign w:val="center"/>
          </w:tcPr>
          <w:p w14:paraId="7E1E6A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师宗县自然资源局</w:t>
            </w:r>
          </w:p>
        </w:tc>
        <w:tc>
          <w:tcPr>
            <w:tcW w:w="663" w:type="pct"/>
            <w:shd w:val="clear" w:color="auto" w:fill="auto"/>
            <w:vAlign w:val="center"/>
          </w:tcPr>
          <w:p w14:paraId="4103D3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师宗县国土空间总体规划(2021-2035)</w:t>
            </w:r>
          </w:p>
        </w:tc>
      </w:tr>
      <w:tr w14:paraId="4FF51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4" w:type="pct"/>
            <w:shd w:val="clear" w:color="auto" w:fill="auto"/>
            <w:vAlign w:val="center"/>
          </w:tcPr>
          <w:p w14:paraId="51CA5B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44</w:t>
            </w:r>
          </w:p>
        </w:tc>
        <w:tc>
          <w:tcPr>
            <w:tcW w:w="384" w:type="pct"/>
            <w:shd w:val="clear" w:color="auto" w:fill="auto"/>
            <w:vAlign w:val="center"/>
          </w:tcPr>
          <w:p w14:paraId="268764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农业空间</w:t>
            </w:r>
          </w:p>
        </w:tc>
        <w:tc>
          <w:tcPr>
            <w:tcW w:w="321" w:type="pct"/>
            <w:shd w:val="clear" w:color="auto" w:fill="auto"/>
            <w:vAlign w:val="center"/>
          </w:tcPr>
          <w:p w14:paraId="6A46AD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土地综合整治工程</w:t>
            </w:r>
          </w:p>
        </w:tc>
        <w:tc>
          <w:tcPr>
            <w:tcW w:w="386" w:type="pct"/>
            <w:shd w:val="clear" w:color="auto" w:fill="auto"/>
            <w:vAlign w:val="center"/>
          </w:tcPr>
          <w:p w14:paraId="5DE2E3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大同街道国土综合整治工程</w:t>
            </w:r>
          </w:p>
        </w:tc>
        <w:tc>
          <w:tcPr>
            <w:tcW w:w="325" w:type="pct"/>
            <w:shd w:val="clear" w:color="auto" w:fill="auto"/>
            <w:vAlign w:val="center"/>
          </w:tcPr>
          <w:p w14:paraId="26D586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w:t>
            </w:r>
          </w:p>
        </w:tc>
        <w:tc>
          <w:tcPr>
            <w:tcW w:w="1420" w:type="pct"/>
            <w:shd w:val="clear" w:color="auto" w:fill="auto"/>
            <w:vAlign w:val="center"/>
          </w:tcPr>
          <w:p w14:paraId="1C1FB5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主要涉及大同街道，以打造“ 生态宜居幸福街道”为重点，实施农民服务中心、丹凤路 大同段改扩建、文明路改造等市政工程，并逐步建立完善集镇管理长效机制，集镇承载功能、形象和品位逐步提升。综合整治土地面积816公顷</w:t>
            </w:r>
          </w:p>
        </w:tc>
        <w:tc>
          <w:tcPr>
            <w:tcW w:w="423" w:type="pct"/>
            <w:shd w:val="clear" w:color="auto" w:fill="auto"/>
            <w:vAlign w:val="center"/>
          </w:tcPr>
          <w:p w14:paraId="4948E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2021-2025</w:t>
            </w:r>
          </w:p>
        </w:tc>
        <w:tc>
          <w:tcPr>
            <w:tcW w:w="424" w:type="pct"/>
            <w:shd w:val="clear" w:color="auto" w:fill="auto"/>
            <w:vAlign w:val="center"/>
          </w:tcPr>
          <w:p w14:paraId="14ABBE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3672</w:t>
            </w:r>
          </w:p>
        </w:tc>
        <w:tc>
          <w:tcPr>
            <w:tcW w:w="365" w:type="pct"/>
            <w:shd w:val="clear" w:color="auto" w:fill="auto"/>
            <w:vAlign w:val="center"/>
          </w:tcPr>
          <w:p w14:paraId="6FCB1F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师宗县自然资源局</w:t>
            </w:r>
          </w:p>
        </w:tc>
        <w:tc>
          <w:tcPr>
            <w:tcW w:w="663" w:type="pct"/>
            <w:shd w:val="clear" w:color="auto" w:fill="auto"/>
            <w:vAlign w:val="center"/>
          </w:tcPr>
          <w:p w14:paraId="4FC118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曲靖市国土空间总体规划(2021-2035)</w:t>
            </w:r>
          </w:p>
        </w:tc>
      </w:tr>
      <w:tr w14:paraId="253BE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4" w:type="pct"/>
            <w:shd w:val="clear" w:color="auto" w:fill="auto"/>
            <w:vAlign w:val="center"/>
          </w:tcPr>
          <w:p w14:paraId="7D2B71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45</w:t>
            </w:r>
          </w:p>
        </w:tc>
        <w:tc>
          <w:tcPr>
            <w:tcW w:w="384" w:type="pct"/>
            <w:shd w:val="clear" w:color="auto" w:fill="auto"/>
            <w:vAlign w:val="center"/>
          </w:tcPr>
          <w:p w14:paraId="71BE87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农业空间</w:t>
            </w:r>
          </w:p>
        </w:tc>
        <w:tc>
          <w:tcPr>
            <w:tcW w:w="321" w:type="pct"/>
            <w:shd w:val="clear" w:color="auto" w:fill="auto"/>
            <w:vAlign w:val="center"/>
          </w:tcPr>
          <w:p w14:paraId="4C65C6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土地综合整治工程</w:t>
            </w:r>
          </w:p>
        </w:tc>
        <w:tc>
          <w:tcPr>
            <w:tcW w:w="386" w:type="pct"/>
            <w:shd w:val="clear" w:color="auto" w:fill="auto"/>
            <w:vAlign w:val="center"/>
          </w:tcPr>
          <w:p w14:paraId="2EDF89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秸秆综合利用</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推广示范项目</w:t>
            </w:r>
          </w:p>
        </w:tc>
        <w:tc>
          <w:tcPr>
            <w:tcW w:w="325" w:type="pct"/>
            <w:shd w:val="clear" w:color="auto" w:fill="auto"/>
            <w:vAlign w:val="center"/>
          </w:tcPr>
          <w:p w14:paraId="7E2531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w:t>
            </w:r>
          </w:p>
        </w:tc>
        <w:tc>
          <w:tcPr>
            <w:tcW w:w="1420" w:type="pct"/>
            <w:shd w:val="clear" w:color="auto" w:fill="auto"/>
            <w:vAlign w:val="center"/>
          </w:tcPr>
          <w:p w14:paraId="5ED7CD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因地制宜发展秸秆热解气化、秸秆沼气、秸秆生物质燃料等农村清洁能源，推动秸秆高值化综合利用与农村人居环境改善有机结合。大力推广秸秆肥料化、饲料化、能源化、基料化、原料化等</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利用技术，推广陆良经验模式，完善师宗县废菜叶资源化利用配套基础设施。</w:t>
            </w:r>
          </w:p>
        </w:tc>
        <w:tc>
          <w:tcPr>
            <w:tcW w:w="423" w:type="pct"/>
            <w:shd w:val="clear" w:color="auto" w:fill="auto"/>
            <w:vAlign w:val="center"/>
          </w:tcPr>
          <w:p w14:paraId="05154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2021-2025</w:t>
            </w:r>
          </w:p>
        </w:tc>
        <w:tc>
          <w:tcPr>
            <w:tcW w:w="424" w:type="pct"/>
            <w:shd w:val="clear" w:color="auto" w:fill="auto"/>
            <w:vAlign w:val="center"/>
          </w:tcPr>
          <w:p w14:paraId="1D4D51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200</w:t>
            </w:r>
          </w:p>
        </w:tc>
        <w:tc>
          <w:tcPr>
            <w:tcW w:w="365" w:type="pct"/>
            <w:shd w:val="clear" w:color="auto" w:fill="auto"/>
            <w:vAlign w:val="center"/>
          </w:tcPr>
          <w:p w14:paraId="3DB574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师宗县农业农村局</w:t>
            </w:r>
          </w:p>
        </w:tc>
        <w:tc>
          <w:tcPr>
            <w:tcW w:w="663" w:type="pct"/>
            <w:shd w:val="clear" w:color="auto" w:fill="auto"/>
            <w:vAlign w:val="center"/>
          </w:tcPr>
          <w:p w14:paraId="7F8F54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《曲靖市国土空间生态修复规划（2021-2035年）》</w:t>
            </w:r>
          </w:p>
        </w:tc>
      </w:tr>
      <w:tr w14:paraId="26064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4" w:type="pct"/>
            <w:shd w:val="clear" w:color="auto" w:fill="auto"/>
            <w:vAlign w:val="center"/>
          </w:tcPr>
          <w:p w14:paraId="09DD29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46</w:t>
            </w:r>
          </w:p>
        </w:tc>
        <w:tc>
          <w:tcPr>
            <w:tcW w:w="384" w:type="pct"/>
            <w:shd w:val="clear" w:color="auto" w:fill="auto"/>
            <w:vAlign w:val="center"/>
          </w:tcPr>
          <w:p w14:paraId="413BF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农业空间</w:t>
            </w:r>
          </w:p>
        </w:tc>
        <w:tc>
          <w:tcPr>
            <w:tcW w:w="321" w:type="pct"/>
            <w:shd w:val="clear" w:color="auto" w:fill="auto"/>
            <w:vAlign w:val="center"/>
          </w:tcPr>
          <w:p w14:paraId="3D8FBA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人居环境整治提升工程</w:t>
            </w:r>
          </w:p>
        </w:tc>
        <w:tc>
          <w:tcPr>
            <w:tcW w:w="386" w:type="pct"/>
            <w:shd w:val="clear" w:color="auto" w:fill="auto"/>
            <w:vAlign w:val="center"/>
          </w:tcPr>
          <w:p w14:paraId="42AEDB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农村生活污水治理专项工程</w:t>
            </w:r>
          </w:p>
        </w:tc>
        <w:tc>
          <w:tcPr>
            <w:tcW w:w="325" w:type="pct"/>
            <w:shd w:val="clear" w:color="auto" w:fill="auto"/>
            <w:vAlign w:val="center"/>
          </w:tcPr>
          <w:p w14:paraId="21B40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w:t>
            </w:r>
          </w:p>
        </w:tc>
        <w:tc>
          <w:tcPr>
            <w:tcW w:w="1420" w:type="pct"/>
            <w:shd w:val="clear" w:color="auto" w:fill="auto"/>
            <w:vAlign w:val="center"/>
          </w:tcPr>
          <w:p w14:paraId="2F72C3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落实全县农村生活污水治理专项规划，以村庄人口集聚程度、污水产生规模为依据，因地制宜采用污染治理与资源利用相结合、工程措施与生态措施相结合、集中与分散相结合的建设模式和处理工艺，优先实施集中式饮用水水源保护区、自然保护地、乡镇政府所在地、中心村、城乡结合部等地区的农村生活污水治理工程。</w:t>
            </w:r>
          </w:p>
        </w:tc>
        <w:tc>
          <w:tcPr>
            <w:tcW w:w="423" w:type="pct"/>
            <w:shd w:val="clear" w:color="auto" w:fill="auto"/>
            <w:vAlign w:val="center"/>
          </w:tcPr>
          <w:p w14:paraId="68DDD8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2021-2025</w:t>
            </w:r>
          </w:p>
        </w:tc>
        <w:tc>
          <w:tcPr>
            <w:tcW w:w="424" w:type="pct"/>
            <w:shd w:val="clear" w:color="auto" w:fill="auto"/>
            <w:vAlign w:val="center"/>
          </w:tcPr>
          <w:p w14:paraId="5E92B0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 cy="38735"/>
                  <wp:effectExtent l="0" t="0" r="6350" b="12065"/>
                  <wp:wrapNone/>
                  <wp:docPr id="15" name="图片_10_SpCnt_3"/>
                  <wp:cNvGraphicFramePr/>
                  <a:graphic xmlns:a="http://schemas.openxmlformats.org/drawingml/2006/main">
                    <a:graphicData uri="http://schemas.openxmlformats.org/drawingml/2006/picture">
                      <pic:pic xmlns:pic="http://schemas.openxmlformats.org/drawingml/2006/picture">
                        <pic:nvPicPr>
                          <pic:cNvPr id="15" name="图片_10_SpCnt_3"/>
                          <pic:cNvPicPr/>
                        </pic:nvPicPr>
                        <pic:blipFill>
                          <a:blip r:embed="rId11"/>
                          <a:stretch>
                            <a:fillRect/>
                          </a:stretch>
                        </pic:blipFill>
                        <pic:spPr>
                          <a:xfrm>
                            <a:off x="0" y="0"/>
                            <a:ext cx="19050" cy="38735"/>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 cy="38735"/>
                  <wp:effectExtent l="0" t="0" r="6350" b="12065"/>
                  <wp:wrapNone/>
                  <wp:docPr id="10" name="图片_11_SpCnt_3"/>
                  <wp:cNvGraphicFramePr/>
                  <a:graphic xmlns:a="http://schemas.openxmlformats.org/drawingml/2006/main">
                    <a:graphicData uri="http://schemas.openxmlformats.org/drawingml/2006/picture">
                      <pic:pic xmlns:pic="http://schemas.openxmlformats.org/drawingml/2006/picture">
                        <pic:nvPicPr>
                          <pic:cNvPr id="10" name="图片_11_SpCnt_3"/>
                          <pic:cNvPicPr/>
                        </pic:nvPicPr>
                        <pic:blipFill>
                          <a:blip r:embed="rId11"/>
                          <a:stretch>
                            <a:fillRect/>
                          </a:stretch>
                        </pic:blipFill>
                        <pic:spPr>
                          <a:xfrm>
                            <a:off x="0" y="0"/>
                            <a:ext cx="19050" cy="38735"/>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 cy="38735"/>
                  <wp:effectExtent l="0" t="0" r="6350" b="12065"/>
                  <wp:wrapNone/>
                  <wp:docPr id="16" name="图片_12_SpCnt_3"/>
                  <wp:cNvGraphicFramePr/>
                  <a:graphic xmlns:a="http://schemas.openxmlformats.org/drawingml/2006/main">
                    <a:graphicData uri="http://schemas.openxmlformats.org/drawingml/2006/picture">
                      <pic:pic xmlns:pic="http://schemas.openxmlformats.org/drawingml/2006/picture">
                        <pic:nvPicPr>
                          <pic:cNvPr id="16" name="图片_12_SpCnt_3"/>
                          <pic:cNvPicPr/>
                        </pic:nvPicPr>
                        <pic:blipFill>
                          <a:blip r:embed="rId12"/>
                          <a:stretch>
                            <a:fillRect/>
                          </a:stretch>
                        </pic:blipFill>
                        <pic:spPr>
                          <a:xfrm>
                            <a:off x="0" y="0"/>
                            <a:ext cx="19050" cy="38735"/>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18"/>
                <w:szCs w:val="18"/>
                <w:u w:val="none"/>
                <w:lang w:val="en-US" w:eastAsia="zh-CN" w:bidi="ar"/>
              </w:rPr>
              <w:t>10730</w:t>
            </w:r>
          </w:p>
        </w:tc>
        <w:tc>
          <w:tcPr>
            <w:tcW w:w="365" w:type="pct"/>
            <w:shd w:val="clear" w:color="auto" w:fill="auto"/>
            <w:vAlign w:val="center"/>
          </w:tcPr>
          <w:p w14:paraId="1E7A68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师宗县农业农村局</w:t>
            </w:r>
          </w:p>
        </w:tc>
        <w:tc>
          <w:tcPr>
            <w:tcW w:w="663" w:type="pct"/>
            <w:shd w:val="clear" w:color="auto" w:fill="auto"/>
            <w:vAlign w:val="center"/>
          </w:tcPr>
          <w:p w14:paraId="218FF2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曲靖市生态环境保护“十四五”规划</w:t>
            </w:r>
          </w:p>
        </w:tc>
      </w:tr>
      <w:tr w14:paraId="37592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4" w:type="pct"/>
            <w:shd w:val="clear" w:color="auto" w:fill="auto"/>
            <w:vAlign w:val="center"/>
          </w:tcPr>
          <w:p w14:paraId="152BE9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47</w:t>
            </w:r>
          </w:p>
        </w:tc>
        <w:tc>
          <w:tcPr>
            <w:tcW w:w="384" w:type="pct"/>
            <w:shd w:val="clear" w:color="auto" w:fill="auto"/>
            <w:vAlign w:val="center"/>
          </w:tcPr>
          <w:p w14:paraId="1DC4A0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农业空间</w:t>
            </w:r>
          </w:p>
        </w:tc>
        <w:tc>
          <w:tcPr>
            <w:tcW w:w="321" w:type="pct"/>
            <w:shd w:val="clear" w:color="auto" w:fill="auto"/>
            <w:vAlign w:val="center"/>
          </w:tcPr>
          <w:p w14:paraId="762C1D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人居环境整治提升工程</w:t>
            </w:r>
          </w:p>
        </w:tc>
        <w:tc>
          <w:tcPr>
            <w:tcW w:w="386" w:type="pct"/>
            <w:shd w:val="clear" w:color="auto" w:fill="auto"/>
            <w:vAlign w:val="center"/>
          </w:tcPr>
          <w:p w14:paraId="19C284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农村黑臭水体排查治理工程</w:t>
            </w:r>
          </w:p>
        </w:tc>
        <w:tc>
          <w:tcPr>
            <w:tcW w:w="325" w:type="pct"/>
            <w:shd w:val="clear" w:color="auto" w:fill="auto"/>
            <w:vAlign w:val="center"/>
          </w:tcPr>
          <w:p w14:paraId="1451B9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w:t>
            </w:r>
          </w:p>
        </w:tc>
        <w:tc>
          <w:tcPr>
            <w:tcW w:w="1420" w:type="pct"/>
            <w:shd w:val="clear" w:color="auto" w:fill="auto"/>
            <w:vAlign w:val="center"/>
          </w:tcPr>
          <w:p w14:paraId="5A7C4F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全面开展农村黑臭水体排查治理工作，科学分析，因水施策，按“ 一村一策”原则对农村黑臭水体实施控源截污、清淤疏浚、生态修复、水系连通等整治工程，以消除黑臭水体为目标</w:t>
            </w:r>
          </w:p>
        </w:tc>
        <w:tc>
          <w:tcPr>
            <w:tcW w:w="423" w:type="pct"/>
            <w:shd w:val="clear" w:color="auto" w:fill="auto"/>
            <w:vAlign w:val="center"/>
          </w:tcPr>
          <w:p w14:paraId="0E2DAF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2021-2025</w:t>
            </w:r>
          </w:p>
        </w:tc>
        <w:tc>
          <w:tcPr>
            <w:tcW w:w="424" w:type="pct"/>
            <w:shd w:val="clear" w:color="auto" w:fill="auto"/>
            <w:vAlign w:val="center"/>
          </w:tcPr>
          <w:p w14:paraId="717B63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1000</w:t>
            </w:r>
          </w:p>
        </w:tc>
        <w:tc>
          <w:tcPr>
            <w:tcW w:w="365" w:type="pct"/>
            <w:shd w:val="clear" w:color="auto" w:fill="auto"/>
            <w:vAlign w:val="center"/>
          </w:tcPr>
          <w:p w14:paraId="5D4C40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师宗县农业农村局</w:t>
            </w:r>
          </w:p>
        </w:tc>
        <w:tc>
          <w:tcPr>
            <w:tcW w:w="663" w:type="pct"/>
            <w:shd w:val="clear" w:color="auto" w:fill="auto"/>
            <w:vAlign w:val="center"/>
          </w:tcPr>
          <w:p w14:paraId="0BE9D2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曲靖市生态环境保护“十 四五”规划</w:t>
            </w:r>
          </w:p>
        </w:tc>
      </w:tr>
      <w:tr w14:paraId="447AE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4" w:type="pct"/>
            <w:shd w:val="clear" w:color="auto" w:fill="auto"/>
            <w:vAlign w:val="center"/>
          </w:tcPr>
          <w:p w14:paraId="0898C5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48</w:t>
            </w:r>
          </w:p>
        </w:tc>
        <w:tc>
          <w:tcPr>
            <w:tcW w:w="384" w:type="pct"/>
            <w:shd w:val="clear" w:color="auto" w:fill="auto"/>
            <w:vAlign w:val="center"/>
          </w:tcPr>
          <w:p w14:paraId="565B43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农业空间</w:t>
            </w:r>
          </w:p>
        </w:tc>
        <w:tc>
          <w:tcPr>
            <w:tcW w:w="321" w:type="pct"/>
            <w:shd w:val="clear" w:color="auto" w:fill="auto"/>
            <w:vAlign w:val="center"/>
          </w:tcPr>
          <w:p w14:paraId="1576AF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人居环境整治提升工程</w:t>
            </w:r>
          </w:p>
        </w:tc>
        <w:tc>
          <w:tcPr>
            <w:tcW w:w="386" w:type="pct"/>
            <w:shd w:val="clear" w:color="auto" w:fill="auto"/>
            <w:vAlign w:val="center"/>
          </w:tcPr>
          <w:p w14:paraId="0D436B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南盘江流域(师宗段)农村环境综合整治工程</w:t>
            </w:r>
          </w:p>
        </w:tc>
        <w:tc>
          <w:tcPr>
            <w:tcW w:w="325" w:type="pct"/>
            <w:shd w:val="clear" w:color="auto" w:fill="auto"/>
            <w:vAlign w:val="center"/>
          </w:tcPr>
          <w:p w14:paraId="10A6A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w:t>
            </w:r>
          </w:p>
        </w:tc>
        <w:tc>
          <w:tcPr>
            <w:tcW w:w="1420" w:type="pct"/>
            <w:shd w:val="clear" w:color="auto" w:fill="auto"/>
            <w:vAlign w:val="center"/>
          </w:tcPr>
          <w:p w14:paraId="0E8B74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主要工程内容为新建污水收集管75860米，建设塑料检查井(φ700PE)424座、沉泥井(φ700PE)228座、方形检查井(0.5×0.5×0.6米)1538 座。建设处理设施数量 15座，总处理规模为425立方米/天；建设I型庭院式污水处理系统(多户型)2套、II型庭院式污水处理系统(少户型)2套、户用一体化污水处理系统132套。</w:t>
            </w:r>
          </w:p>
        </w:tc>
        <w:tc>
          <w:tcPr>
            <w:tcW w:w="423" w:type="pct"/>
            <w:shd w:val="clear" w:color="auto" w:fill="auto"/>
            <w:vAlign w:val="center"/>
          </w:tcPr>
          <w:p w14:paraId="5C1E02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2023-2024</w:t>
            </w:r>
          </w:p>
        </w:tc>
        <w:tc>
          <w:tcPr>
            <w:tcW w:w="424" w:type="pct"/>
            <w:shd w:val="clear" w:color="auto" w:fill="auto"/>
            <w:vAlign w:val="center"/>
          </w:tcPr>
          <w:p w14:paraId="6BEC24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3023</w:t>
            </w:r>
          </w:p>
        </w:tc>
        <w:tc>
          <w:tcPr>
            <w:tcW w:w="365" w:type="pct"/>
            <w:shd w:val="clear" w:color="auto" w:fill="auto"/>
            <w:vAlign w:val="center"/>
          </w:tcPr>
          <w:p w14:paraId="6DFC16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师宗县农业农村局</w:t>
            </w:r>
          </w:p>
        </w:tc>
        <w:tc>
          <w:tcPr>
            <w:tcW w:w="663" w:type="pct"/>
            <w:shd w:val="clear" w:color="auto" w:fill="auto"/>
            <w:vAlign w:val="center"/>
          </w:tcPr>
          <w:p w14:paraId="44DA22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曲靖市重点流域水生态环境保护“十四五”规划研究报告、师宗县“十四五”农村供水保障规划（2020—2025）</w:t>
            </w:r>
          </w:p>
        </w:tc>
      </w:tr>
      <w:tr w14:paraId="670B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4" w:type="pct"/>
            <w:shd w:val="clear" w:color="auto" w:fill="auto"/>
            <w:vAlign w:val="center"/>
          </w:tcPr>
          <w:p w14:paraId="7A465E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49</w:t>
            </w:r>
          </w:p>
        </w:tc>
        <w:tc>
          <w:tcPr>
            <w:tcW w:w="384" w:type="pct"/>
            <w:shd w:val="clear" w:color="auto" w:fill="auto"/>
            <w:vAlign w:val="center"/>
          </w:tcPr>
          <w:p w14:paraId="31F5A2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城镇空间</w:t>
            </w:r>
          </w:p>
        </w:tc>
        <w:tc>
          <w:tcPr>
            <w:tcW w:w="321" w:type="pct"/>
            <w:shd w:val="clear" w:color="auto" w:fill="auto"/>
            <w:vAlign w:val="center"/>
          </w:tcPr>
          <w:p w14:paraId="02352F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人居环境整治提升工程</w:t>
            </w:r>
          </w:p>
        </w:tc>
        <w:tc>
          <w:tcPr>
            <w:tcW w:w="386" w:type="pct"/>
            <w:shd w:val="clear" w:color="auto" w:fill="auto"/>
            <w:vAlign w:val="center"/>
          </w:tcPr>
          <w:p w14:paraId="29A390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餐厨垃圾资源化处理利用工程</w:t>
            </w:r>
          </w:p>
        </w:tc>
        <w:tc>
          <w:tcPr>
            <w:tcW w:w="325" w:type="pct"/>
            <w:shd w:val="clear" w:color="auto" w:fill="auto"/>
            <w:vAlign w:val="center"/>
          </w:tcPr>
          <w:p w14:paraId="001307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师宗全县</w:t>
            </w:r>
          </w:p>
        </w:tc>
        <w:tc>
          <w:tcPr>
            <w:tcW w:w="1420" w:type="pct"/>
            <w:shd w:val="clear" w:color="auto" w:fill="auto"/>
            <w:vAlign w:val="center"/>
          </w:tcPr>
          <w:p w14:paraId="2D04D7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师宗县作为分中心，配置建设曲靖市餐厨垃圾资源化利用项目，满足曲靖市城市及各县城餐厨垃圾无害化处置和资源化利用需求。</w:t>
            </w:r>
          </w:p>
        </w:tc>
        <w:tc>
          <w:tcPr>
            <w:tcW w:w="423" w:type="pct"/>
            <w:shd w:val="clear" w:color="auto" w:fill="auto"/>
            <w:vAlign w:val="center"/>
          </w:tcPr>
          <w:p w14:paraId="3DD3CE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2021-2023</w:t>
            </w:r>
          </w:p>
        </w:tc>
        <w:tc>
          <w:tcPr>
            <w:tcW w:w="424" w:type="pct"/>
            <w:shd w:val="clear" w:color="auto" w:fill="auto"/>
            <w:vAlign w:val="center"/>
          </w:tcPr>
          <w:p w14:paraId="6450CD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 cy="39370"/>
                  <wp:effectExtent l="0" t="0" r="6350" b="11430"/>
                  <wp:wrapNone/>
                  <wp:docPr id="13" name="图片_13"/>
                  <wp:cNvGraphicFramePr/>
                  <a:graphic xmlns:a="http://schemas.openxmlformats.org/drawingml/2006/main">
                    <a:graphicData uri="http://schemas.openxmlformats.org/drawingml/2006/picture">
                      <pic:pic xmlns:pic="http://schemas.openxmlformats.org/drawingml/2006/picture">
                        <pic:nvPicPr>
                          <pic:cNvPr id="13" name="图片_13"/>
                          <pic:cNvPicPr/>
                        </pic:nvPicPr>
                        <pic:blipFill>
                          <a:blip r:embed="rId22"/>
                          <a:stretch>
                            <a:fillRect/>
                          </a:stretch>
                        </pic:blipFill>
                        <pic:spPr>
                          <a:xfrm>
                            <a:off x="0" y="0"/>
                            <a:ext cx="19050" cy="39370"/>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 cy="39370"/>
                  <wp:effectExtent l="0" t="0" r="6350" b="11430"/>
                  <wp:wrapNone/>
                  <wp:docPr id="14" name="图片_14"/>
                  <wp:cNvGraphicFramePr/>
                  <a:graphic xmlns:a="http://schemas.openxmlformats.org/drawingml/2006/main">
                    <a:graphicData uri="http://schemas.openxmlformats.org/drawingml/2006/picture">
                      <pic:pic xmlns:pic="http://schemas.openxmlformats.org/drawingml/2006/picture">
                        <pic:nvPicPr>
                          <pic:cNvPr id="14" name="图片_14"/>
                          <pic:cNvPicPr/>
                        </pic:nvPicPr>
                        <pic:blipFill>
                          <a:blip r:embed="rId22"/>
                          <a:stretch>
                            <a:fillRect/>
                          </a:stretch>
                        </pic:blipFill>
                        <pic:spPr>
                          <a:xfrm>
                            <a:off x="0" y="0"/>
                            <a:ext cx="19050" cy="39370"/>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18"/>
                <w:szCs w:val="18"/>
                <w:u w:val="none"/>
                <w:lang w:val="en-US" w:eastAsia="zh-CN" w:bidi="ar"/>
              </w:rPr>
              <w:t>467</w:t>
            </w:r>
          </w:p>
        </w:tc>
        <w:tc>
          <w:tcPr>
            <w:tcW w:w="365" w:type="pct"/>
            <w:shd w:val="clear" w:color="auto" w:fill="auto"/>
            <w:vAlign w:val="center"/>
          </w:tcPr>
          <w:p w14:paraId="293C4C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师宗县城市综合管理局</w:t>
            </w:r>
          </w:p>
        </w:tc>
        <w:tc>
          <w:tcPr>
            <w:tcW w:w="663" w:type="pct"/>
            <w:shd w:val="clear" w:color="auto" w:fill="auto"/>
            <w:vAlign w:val="center"/>
          </w:tcPr>
          <w:p w14:paraId="40417E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曲靖市生态环境保护“十四五”规划</w:t>
            </w:r>
          </w:p>
        </w:tc>
      </w:tr>
      <w:tr w14:paraId="01D8C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4" w:type="pct"/>
            <w:shd w:val="clear" w:color="auto" w:fill="auto"/>
            <w:vAlign w:val="center"/>
          </w:tcPr>
          <w:p w14:paraId="2F40A0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50</w:t>
            </w:r>
          </w:p>
        </w:tc>
        <w:tc>
          <w:tcPr>
            <w:tcW w:w="384" w:type="pct"/>
            <w:shd w:val="clear" w:color="auto" w:fill="auto"/>
            <w:vAlign w:val="center"/>
          </w:tcPr>
          <w:p w14:paraId="301A68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城镇空间</w:t>
            </w:r>
          </w:p>
        </w:tc>
        <w:tc>
          <w:tcPr>
            <w:tcW w:w="321" w:type="pct"/>
            <w:shd w:val="clear" w:color="auto" w:fill="auto"/>
            <w:vAlign w:val="center"/>
          </w:tcPr>
          <w:p w14:paraId="245628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人居环境整治提升工程</w:t>
            </w:r>
          </w:p>
        </w:tc>
        <w:tc>
          <w:tcPr>
            <w:tcW w:w="386" w:type="pct"/>
            <w:shd w:val="clear" w:color="auto" w:fill="auto"/>
            <w:vAlign w:val="center"/>
          </w:tcPr>
          <w:p w14:paraId="22865B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师宗县入城口提升改造</w:t>
            </w:r>
          </w:p>
        </w:tc>
        <w:tc>
          <w:tcPr>
            <w:tcW w:w="325" w:type="pct"/>
            <w:shd w:val="clear" w:color="auto" w:fill="auto"/>
            <w:vAlign w:val="center"/>
          </w:tcPr>
          <w:p w14:paraId="22B55A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w:t>
            </w:r>
          </w:p>
        </w:tc>
        <w:tc>
          <w:tcPr>
            <w:tcW w:w="1420" w:type="pct"/>
            <w:shd w:val="clear" w:color="auto" w:fill="auto"/>
            <w:vAlign w:val="center"/>
          </w:tcPr>
          <w:p w14:paraId="19C2A3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以提升改造为主、新建为辅的工作思路，计划修复城市道路10000余平方米，路灯安装150杆，新增4个城市入口绿化建设98000平方米，完成城市道路行道树补植1750棵，计划完成投资5200万元。</w:t>
            </w:r>
          </w:p>
        </w:tc>
        <w:tc>
          <w:tcPr>
            <w:tcW w:w="423" w:type="pct"/>
            <w:shd w:val="clear" w:color="auto" w:fill="auto"/>
            <w:vAlign w:val="center"/>
          </w:tcPr>
          <w:p w14:paraId="487E8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2022-2024</w:t>
            </w:r>
          </w:p>
        </w:tc>
        <w:tc>
          <w:tcPr>
            <w:tcW w:w="424" w:type="pct"/>
            <w:shd w:val="clear" w:color="auto" w:fill="auto"/>
            <w:vAlign w:val="center"/>
          </w:tcPr>
          <w:p w14:paraId="2D2EDF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 cy="38100"/>
                  <wp:effectExtent l="0" t="0" r="6350" b="0"/>
                  <wp:wrapNone/>
                  <wp:docPr id="9" name="图片_15"/>
                  <wp:cNvGraphicFramePr/>
                  <a:graphic xmlns:a="http://schemas.openxmlformats.org/drawingml/2006/main">
                    <a:graphicData uri="http://schemas.openxmlformats.org/drawingml/2006/picture">
                      <pic:pic xmlns:pic="http://schemas.openxmlformats.org/drawingml/2006/picture">
                        <pic:nvPicPr>
                          <pic:cNvPr id="9" name="图片_15"/>
                          <pic:cNvPicPr/>
                        </pic:nvPicPr>
                        <pic:blipFill>
                          <a:blip r:embed="rId17"/>
                          <a:stretch>
                            <a:fillRect/>
                          </a:stretch>
                        </pic:blipFill>
                        <pic:spPr>
                          <a:xfrm>
                            <a:off x="0" y="0"/>
                            <a:ext cx="19050" cy="38100"/>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18"/>
                <w:szCs w:val="18"/>
                <w:u w:val="none"/>
                <w:lang w:val="en-US" w:eastAsia="zh-CN" w:bidi="ar"/>
              </w:rPr>
              <w:t>5200</w:t>
            </w:r>
          </w:p>
        </w:tc>
        <w:tc>
          <w:tcPr>
            <w:tcW w:w="365" w:type="pct"/>
            <w:shd w:val="clear" w:color="auto" w:fill="auto"/>
            <w:vAlign w:val="center"/>
          </w:tcPr>
          <w:p w14:paraId="163D0A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师宗县住房和城乡建设局</w:t>
            </w:r>
          </w:p>
        </w:tc>
        <w:tc>
          <w:tcPr>
            <w:tcW w:w="663" w:type="pct"/>
            <w:shd w:val="clear" w:color="auto" w:fill="auto"/>
            <w:vAlign w:val="center"/>
          </w:tcPr>
          <w:p w14:paraId="252E9B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曲靖市加快新型城镇化高质量发展城市基础设施建设三年行动项目清单(2022-2024年)</w:t>
            </w:r>
          </w:p>
        </w:tc>
      </w:tr>
      <w:tr w14:paraId="57FD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4" w:type="pct"/>
            <w:shd w:val="clear" w:color="auto" w:fill="auto"/>
            <w:vAlign w:val="center"/>
          </w:tcPr>
          <w:p w14:paraId="4C3EA0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51</w:t>
            </w:r>
          </w:p>
        </w:tc>
        <w:tc>
          <w:tcPr>
            <w:tcW w:w="384" w:type="pct"/>
            <w:shd w:val="clear" w:color="auto" w:fill="auto"/>
            <w:vAlign w:val="center"/>
          </w:tcPr>
          <w:p w14:paraId="6DEF35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城镇空间</w:t>
            </w:r>
          </w:p>
        </w:tc>
        <w:tc>
          <w:tcPr>
            <w:tcW w:w="321" w:type="pct"/>
            <w:shd w:val="clear" w:color="auto" w:fill="auto"/>
            <w:vAlign w:val="center"/>
          </w:tcPr>
          <w:p w14:paraId="496E49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人居环境整治提升工程</w:t>
            </w:r>
          </w:p>
        </w:tc>
        <w:tc>
          <w:tcPr>
            <w:tcW w:w="386" w:type="pct"/>
            <w:shd w:val="clear" w:color="auto" w:fill="auto"/>
            <w:vAlign w:val="center"/>
          </w:tcPr>
          <w:p w14:paraId="0C3C81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创建国家级园林城市</w:t>
            </w:r>
          </w:p>
        </w:tc>
        <w:tc>
          <w:tcPr>
            <w:tcW w:w="325" w:type="pct"/>
            <w:shd w:val="clear" w:color="auto" w:fill="auto"/>
            <w:vAlign w:val="center"/>
          </w:tcPr>
          <w:p w14:paraId="24C198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w:t>
            </w:r>
          </w:p>
        </w:tc>
        <w:tc>
          <w:tcPr>
            <w:tcW w:w="1420" w:type="pct"/>
            <w:shd w:val="clear" w:color="auto" w:fill="auto"/>
            <w:vAlign w:val="center"/>
          </w:tcPr>
          <w:p w14:paraId="1DFEE6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通过绿化建设不断提高人均绿地面积和城市绿地率，为创建国家园林城市打下扎实基础，计划投资3000万元。</w:t>
            </w:r>
          </w:p>
        </w:tc>
        <w:tc>
          <w:tcPr>
            <w:tcW w:w="423" w:type="pct"/>
            <w:shd w:val="clear" w:color="auto" w:fill="auto"/>
            <w:vAlign w:val="center"/>
          </w:tcPr>
          <w:p w14:paraId="75CF6B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2023-2024</w:t>
            </w:r>
          </w:p>
        </w:tc>
        <w:tc>
          <w:tcPr>
            <w:tcW w:w="424" w:type="pct"/>
            <w:shd w:val="clear" w:color="auto" w:fill="auto"/>
            <w:vAlign w:val="center"/>
          </w:tcPr>
          <w:p w14:paraId="76100C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 cy="38100"/>
                  <wp:effectExtent l="0" t="0" r="6350" b="0"/>
                  <wp:wrapNone/>
                  <wp:docPr id="17" name="图片_16"/>
                  <wp:cNvGraphicFramePr/>
                  <a:graphic xmlns:a="http://schemas.openxmlformats.org/drawingml/2006/main">
                    <a:graphicData uri="http://schemas.openxmlformats.org/drawingml/2006/picture">
                      <pic:pic xmlns:pic="http://schemas.openxmlformats.org/drawingml/2006/picture">
                        <pic:nvPicPr>
                          <pic:cNvPr id="17" name="图片_16"/>
                          <pic:cNvPicPr/>
                        </pic:nvPicPr>
                        <pic:blipFill>
                          <a:blip r:embed="rId23"/>
                          <a:stretch>
                            <a:fillRect/>
                          </a:stretch>
                        </pic:blipFill>
                        <pic:spPr>
                          <a:xfrm>
                            <a:off x="0" y="0"/>
                            <a:ext cx="19050" cy="38100"/>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 cy="38100"/>
                  <wp:effectExtent l="0" t="0" r="6350" b="0"/>
                  <wp:wrapNone/>
                  <wp:docPr id="8" name="图片_17"/>
                  <wp:cNvGraphicFramePr/>
                  <a:graphic xmlns:a="http://schemas.openxmlformats.org/drawingml/2006/main">
                    <a:graphicData uri="http://schemas.openxmlformats.org/drawingml/2006/picture">
                      <pic:pic xmlns:pic="http://schemas.openxmlformats.org/drawingml/2006/picture">
                        <pic:nvPicPr>
                          <pic:cNvPr id="8" name="图片_17"/>
                          <pic:cNvPicPr/>
                        </pic:nvPicPr>
                        <pic:blipFill>
                          <a:blip r:embed="rId23"/>
                          <a:stretch>
                            <a:fillRect/>
                          </a:stretch>
                        </pic:blipFill>
                        <pic:spPr>
                          <a:xfrm>
                            <a:off x="0" y="0"/>
                            <a:ext cx="19050" cy="38100"/>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18"/>
                <w:szCs w:val="18"/>
                <w:u w:val="none"/>
                <w:lang w:val="en-US" w:eastAsia="zh-CN" w:bidi="ar"/>
              </w:rPr>
              <w:t>3000</w:t>
            </w:r>
          </w:p>
        </w:tc>
        <w:tc>
          <w:tcPr>
            <w:tcW w:w="365" w:type="pct"/>
            <w:shd w:val="clear" w:color="auto" w:fill="auto"/>
            <w:vAlign w:val="center"/>
          </w:tcPr>
          <w:p w14:paraId="0F2750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师宗县住房和城乡建设局</w:t>
            </w:r>
          </w:p>
        </w:tc>
        <w:tc>
          <w:tcPr>
            <w:tcW w:w="663" w:type="pct"/>
            <w:shd w:val="clear" w:color="auto" w:fill="auto"/>
            <w:vAlign w:val="center"/>
          </w:tcPr>
          <w:p w14:paraId="008FC0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曲靖市加快新型城镇化高质量发展城市基础设施建设三年行动项目清单(2022-2024年)</w:t>
            </w:r>
          </w:p>
        </w:tc>
      </w:tr>
      <w:tr w14:paraId="079E5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50" w:hRule="atLeast"/>
        </w:trPr>
        <w:tc>
          <w:tcPr>
            <w:tcW w:w="284" w:type="pct"/>
            <w:shd w:val="clear" w:color="auto" w:fill="auto"/>
            <w:vAlign w:val="center"/>
          </w:tcPr>
          <w:p w14:paraId="67E800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52</w:t>
            </w:r>
          </w:p>
        </w:tc>
        <w:tc>
          <w:tcPr>
            <w:tcW w:w="384" w:type="pct"/>
            <w:shd w:val="clear" w:color="auto" w:fill="auto"/>
            <w:vAlign w:val="center"/>
          </w:tcPr>
          <w:p w14:paraId="334B03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城镇空间</w:t>
            </w:r>
          </w:p>
        </w:tc>
        <w:tc>
          <w:tcPr>
            <w:tcW w:w="321" w:type="pct"/>
            <w:shd w:val="clear" w:color="auto" w:fill="auto"/>
            <w:vAlign w:val="center"/>
          </w:tcPr>
          <w:p w14:paraId="085594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人居环境整治提升工程</w:t>
            </w:r>
          </w:p>
        </w:tc>
        <w:tc>
          <w:tcPr>
            <w:tcW w:w="386" w:type="pct"/>
            <w:shd w:val="clear" w:color="auto" w:fill="auto"/>
            <w:vAlign w:val="center"/>
          </w:tcPr>
          <w:p w14:paraId="04DBCE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北出入口改造</w:t>
            </w:r>
          </w:p>
        </w:tc>
        <w:tc>
          <w:tcPr>
            <w:tcW w:w="325" w:type="pct"/>
            <w:shd w:val="clear" w:color="auto" w:fill="auto"/>
            <w:vAlign w:val="center"/>
          </w:tcPr>
          <w:p w14:paraId="5C7E12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w:t>
            </w:r>
          </w:p>
        </w:tc>
        <w:tc>
          <w:tcPr>
            <w:tcW w:w="1420" w:type="pct"/>
            <w:shd w:val="clear" w:color="auto" w:fill="auto"/>
            <w:vAlign w:val="center"/>
          </w:tcPr>
          <w:p w14:paraId="01CDCA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以提升改造为主、新建为辅的工作思路，计划修复城市道路，路灯安装及城市入口绿化建设，完成城市道路行道树补植扩绿。</w:t>
            </w:r>
          </w:p>
        </w:tc>
        <w:tc>
          <w:tcPr>
            <w:tcW w:w="423" w:type="pct"/>
            <w:shd w:val="clear" w:color="auto" w:fill="auto"/>
            <w:vAlign w:val="center"/>
          </w:tcPr>
          <w:p w14:paraId="746AC0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2022-2022</w:t>
            </w:r>
          </w:p>
        </w:tc>
        <w:tc>
          <w:tcPr>
            <w:tcW w:w="424" w:type="pct"/>
            <w:shd w:val="clear" w:color="auto" w:fill="auto"/>
            <w:vAlign w:val="center"/>
          </w:tcPr>
          <w:p w14:paraId="3F344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1600</w:t>
            </w:r>
          </w:p>
        </w:tc>
        <w:tc>
          <w:tcPr>
            <w:tcW w:w="365" w:type="pct"/>
            <w:shd w:val="clear" w:color="auto" w:fill="auto"/>
            <w:vAlign w:val="center"/>
          </w:tcPr>
          <w:p w14:paraId="577F13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师宗县住房和城乡建设局</w:t>
            </w:r>
          </w:p>
        </w:tc>
        <w:tc>
          <w:tcPr>
            <w:tcW w:w="663" w:type="pct"/>
            <w:shd w:val="clear" w:color="auto" w:fill="auto"/>
            <w:vAlign w:val="center"/>
          </w:tcPr>
          <w:p w14:paraId="45EECC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曲靖市加快新型城镇化高质量发展城市基础设施建设三年行动项目清单(2022-2024 年)</w:t>
            </w:r>
          </w:p>
        </w:tc>
      </w:tr>
      <w:tr w14:paraId="4E05D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4" w:type="pct"/>
            <w:shd w:val="clear" w:color="auto" w:fill="auto"/>
            <w:vAlign w:val="center"/>
          </w:tcPr>
          <w:p w14:paraId="2DFC74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53</w:t>
            </w:r>
          </w:p>
        </w:tc>
        <w:tc>
          <w:tcPr>
            <w:tcW w:w="384" w:type="pct"/>
            <w:shd w:val="clear" w:color="auto" w:fill="auto"/>
            <w:vAlign w:val="center"/>
          </w:tcPr>
          <w:p w14:paraId="6981C6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城镇空间</w:t>
            </w:r>
          </w:p>
        </w:tc>
        <w:tc>
          <w:tcPr>
            <w:tcW w:w="321" w:type="pct"/>
            <w:shd w:val="clear" w:color="auto" w:fill="auto"/>
            <w:vAlign w:val="center"/>
          </w:tcPr>
          <w:p w14:paraId="52D06F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人居环境整治提升工程</w:t>
            </w:r>
          </w:p>
        </w:tc>
        <w:tc>
          <w:tcPr>
            <w:tcW w:w="386" w:type="pct"/>
            <w:shd w:val="clear" w:color="auto" w:fill="auto"/>
            <w:vAlign w:val="center"/>
          </w:tcPr>
          <w:p w14:paraId="737412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石湖公园改造</w:t>
            </w:r>
          </w:p>
        </w:tc>
        <w:tc>
          <w:tcPr>
            <w:tcW w:w="325" w:type="pct"/>
            <w:shd w:val="clear" w:color="auto" w:fill="auto"/>
            <w:vAlign w:val="center"/>
          </w:tcPr>
          <w:p w14:paraId="795F79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w:t>
            </w:r>
          </w:p>
        </w:tc>
        <w:tc>
          <w:tcPr>
            <w:tcW w:w="1420" w:type="pct"/>
            <w:shd w:val="clear" w:color="auto" w:fill="auto"/>
            <w:vAlign w:val="center"/>
          </w:tcPr>
          <w:p w14:paraId="6A7AD2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提升改造公园绿道，路灯安装及补植扩绿。</w:t>
            </w:r>
          </w:p>
        </w:tc>
        <w:tc>
          <w:tcPr>
            <w:tcW w:w="423" w:type="pct"/>
            <w:shd w:val="clear" w:color="auto" w:fill="auto"/>
            <w:vAlign w:val="center"/>
          </w:tcPr>
          <w:p w14:paraId="2175F1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2022-2024</w:t>
            </w:r>
          </w:p>
        </w:tc>
        <w:tc>
          <w:tcPr>
            <w:tcW w:w="424" w:type="pct"/>
            <w:shd w:val="clear" w:color="auto" w:fill="auto"/>
            <w:vAlign w:val="center"/>
          </w:tcPr>
          <w:p w14:paraId="3C03B2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1000</w:t>
            </w:r>
          </w:p>
        </w:tc>
        <w:tc>
          <w:tcPr>
            <w:tcW w:w="365" w:type="pct"/>
            <w:shd w:val="clear" w:color="auto" w:fill="auto"/>
            <w:vAlign w:val="center"/>
          </w:tcPr>
          <w:p w14:paraId="269B81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师宗县住房和城乡建设局</w:t>
            </w:r>
          </w:p>
        </w:tc>
        <w:tc>
          <w:tcPr>
            <w:tcW w:w="663" w:type="pct"/>
            <w:shd w:val="clear" w:color="auto" w:fill="auto"/>
            <w:vAlign w:val="center"/>
          </w:tcPr>
          <w:p w14:paraId="7E8E44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曲靖市加快新型城镇化高质量发展城市基础设施建设三年行动项目清单(2022-2024年)</w:t>
            </w:r>
          </w:p>
        </w:tc>
      </w:tr>
      <w:tr w14:paraId="1644C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4" w:type="pct"/>
            <w:shd w:val="clear" w:color="auto" w:fill="auto"/>
            <w:vAlign w:val="center"/>
          </w:tcPr>
          <w:p w14:paraId="6A3918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54</w:t>
            </w:r>
          </w:p>
        </w:tc>
        <w:tc>
          <w:tcPr>
            <w:tcW w:w="384" w:type="pct"/>
            <w:shd w:val="clear" w:color="auto" w:fill="auto"/>
            <w:vAlign w:val="center"/>
          </w:tcPr>
          <w:p w14:paraId="4CA65C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城镇空间</w:t>
            </w:r>
          </w:p>
        </w:tc>
        <w:tc>
          <w:tcPr>
            <w:tcW w:w="321" w:type="pct"/>
            <w:shd w:val="clear" w:color="auto" w:fill="auto"/>
            <w:vAlign w:val="center"/>
          </w:tcPr>
          <w:p w14:paraId="2558B0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人居环境整治提升工程</w:t>
            </w:r>
          </w:p>
        </w:tc>
        <w:tc>
          <w:tcPr>
            <w:tcW w:w="386" w:type="pct"/>
            <w:shd w:val="clear" w:color="auto" w:fill="auto"/>
            <w:vAlign w:val="center"/>
          </w:tcPr>
          <w:p w14:paraId="339D9A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小青山公园</w:t>
            </w:r>
          </w:p>
        </w:tc>
        <w:tc>
          <w:tcPr>
            <w:tcW w:w="325" w:type="pct"/>
            <w:shd w:val="clear" w:color="auto" w:fill="auto"/>
            <w:vAlign w:val="center"/>
          </w:tcPr>
          <w:p w14:paraId="540617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w:t>
            </w:r>
          </w:p>
        </w:tc>
        <w:tc>
          <w:tcPr>
            <w:tcW w:w="1420" w:type="pct"/>
            <w:shd w:val="clear" w:color="auto" w:fill="auto"/>
            <w:vAlign w:val="center"/>
          </w:tcPr>
          <w:p w14:paraId="65D803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提升改造公园绿道，路灯安装及补植扩绿。</w:t>
            </w:r>
          </w:p>
        </w:tc>
        <w:tc>
          <w:tcPr>
            <w:tcW w:w="423" w:type="pct"/>
            <w:shd w:val="clear" w:color="auto" w:fill="auto"/>
            <w:vAlign w:val="center"/>
          </w:tcPr>
          <w:p w14:paraId="217607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2022-2024</w:t>
            </w:r>
          </w:p>
        </w:tc>
        <w:tc>
          <w:tcPr>
            <w:tcW w:w="424" w:type="pct"/>
            <w:shd w:val="clear" w:color="auto" w:fill="auto"/>
            <w:vAlign w:val="center"/>
          </w:tcPr>
          <w:p w14:paraId="5ECFDF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500</w:t>
            </w:r>
          </w:p>
        </w:tc>
        <w:tc>
          <w:tcPr>
            <w:tcW w:w="365" w:type="pct"/>
            <w:shd w:val="clear" w:color="auto" w:fill="auto"/>
            <w:vAlign w:val="center"/>
          </w:tcPr>
          <w:p w14:paraId="261BC1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师宗县住房和城乡建设局</w:t>
            </w:r>
          </w:p>
        </w:tc>
        <w:tc>
          <w:tcPr>
            <w:tcW w:w="663" w:type="pct"/>
            <w:shd w:val="clear" w:color="auto" w:fill="auto"/>
            <w:vAlign w:val="center"/>
          </w:tcPr>
          <w:p w14:paraId="4CC407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曲靖市加快新型城镇化高质量发展城市基础设施建设三年行动项目清单(2022-2024年)</w:t>
            </w:r>
          </w:p>
        </w:tc>
      </w:tr>
      <w:tr w14:paraId="28848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4" w:type="pct"/>
            <w:shd w:val="clear" w:color="auto" w:fill="auto"/>
            <w:vAlign w:val="center"/>
          </w:tcPr>
          <w:p w14:paraId="525BE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55</w:t>
            </w:r>
          </w:p>
        </w:tc>
        <w:tc>
          <w:tcPr>
            <w:tcW w:w="384" w:type="pct"/>
            <w:shd w:val="clear" w:color="auto" w:fill="auto"/>
            <w:vAlign w:val="center"/>
          </w:tcPr>
          <w:p w14:paraId="5DDA46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城镇空间</w:t>
            </w:r>
          </w:p>
        </w:tc>
        <w:tc>
          <w:tcPr>
            <w:tcW w:w="321" w:type="pct"/>
            <w:shd w:val="clear" w:color="auto" w:fill="auto"/>
            <w:vAlign w:val="center"/>
          </w:tcPr>
          <w:p w14:paraId="16C4C4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人居环境整治提升工程</w:t>
            </w:r>
          </w:p>
        </w:tc>
        <w:tc>
          <w:tcPr>
            <w:tcW w:w="386" w:type="pct"/>
            <w:shd w:val="clear" w:color="auto" w:fill="auto"/>
            <w:vAlign w:val="center"/>
          </w:tcPr>
          <w:p w14:paraId="482ABA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凤凰大道增植补绿</w:t>
            </w:r>
          </w:p>
        </w:tc>
        <w:tc>
          <w:tcPr>
            <w:tcW w:w="325" w:type="pct"/>
            <w:shd w:val="clear" w:color="auto" w:fill="auto"/>
            <w:vAlign w:val="center"/>
          </w:tcPr>
          <w:p w14:paraId="041BCE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w:t>
            </w:r>
          </w:p>
        </w:tc>
        <w:tc>
          <w:tcPr>
            <w:tcW w:w="1420" w:type="pct"/>
            <w:shd w:val="clear" w:color="auto" w:fill="auto"/>
            <w:vAlign w:val="center"/>
          </w:tcPr>
          <w:p w14:paraId="32EDBE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以提升改造为主、新建为辅的工作思路，计划修复城市道路，路灯安装及城市入口绿化建设，完成城市道路行道树补植扩绿，全长5.3千米。</w:t>
            </w:r>
          </w:p>
        </w:tc>
        <w:tc>
          <w:tcPr>
            <w:tcW w:w="423" w:type="pct"/>
            <w:shd w:val="clear" w:color="auto" w:fill="auto"/>
            <w:vAlign w:val="center"/>
          </w:tcPr>
          <w:p w14:paraId="254759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2022-2024</w:t>
            </w:r>
          </w:p>
        </w:tc>
        <w:tc>
          <w:tcPr>
            <w:tcW w:w="424" w:type="pct"/>
            <w:shd w:val="clear" w:color="auto" w:fill="auto"/>
            <w:vAlign w:val="center"/>
          </w:tcPr>
          <w:p w14:paraId="21F846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400</w:t>
            </w:r>
          </w:p>
        </w:tc>
        <w:tc>
          <w:tcPr>
            <w:tcW w:w="365" w:type="pct"/>
            <w:shd w:val="clear" w:color="auto" w:fill="auto"/>
            <w:vAlign w:val="center"/>
          </w:tcPr>
          <w:p w14:paraId="16CF49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师宗县住房和城乡建设局</w:t>
            </w:r>
          </w:p>
        </w:tc>
        <w:tc>
          <w:tcPr>
            <w:tcW w:w="663" w:type="pct"/>
            <w:shd w:val="clear" w:color="auto" w:fill="auto"/>
            <w:vAlign w:val="center"/>
          </w:tcPr>
          <w:p w14:paraId="489114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曲靖市加快新型城镇化高质量发展城市基础设施建设三年行动项目清单(2022-2024年)</w:t>
            </w:r>
          </w:p>
        </w:tc>
      </w:tr>
      <w:tr w14:paraId="7B458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4" w:type="pct"/>
            <w:shd w:val="clear" w:color="auto" w:fill="auto"/>
            <w:vAlign w:val="center"/>
          </w:tcPr>
          <w:p w14:paraId="4E37BA64">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56</w:t>
            </w:r>
          </w:p>
        </w:tc>
        <w:tc>
          <w:tcPr>
            <w:tcW w:w="384" w:type="pct"/>
            <w:shd w:val="clear" w:color="auto" w:fill="auto"/>
            <w:vAlign w:val="center"/>
          </w:tcPr>
          <w:p w14:paraId="343E709A">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城镇空间</w:t>
            </w:r>
          </w:p>
        </w:tc>
        <w:tc>
          <w:tcPr>
            <w:tcW w:w="321" w:type="pct"/>
            <w:shd w:val="clear" w:color="auto" w:fill="auto"/>
            <w:vAlign w:val="center"/>
          </w:tcPr>
          <w:p w14:paraId="75EA3133">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人居环境整治提升工程</w:t>
            </w:r>
          </w:p>
        </w:tc>
        <w:tc>
          <w:tcPr>
            <w:tcW w:w="386" w:type="pct"/>
            <w:shd w:val="clear" w:color="auto" w:fill="auto"/>
            <w:vAlign w:val="center"/>
          </w:tcPr>
          <w:p w14:paraId="56310E7F">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师宗县建筑垃圾资源化综合利用建设项目</w:t>
            </w:r>
          </w:p>
        </w:tc>
        <w:tc>
          <w:tcPr>
            <w:tcW w:w="325" w:type="pct"/>
            <w:shd w:val="clear" w:color="auto" w:fill="auto"/>
            <w:vAlign w:val="center"/>
          </w:tcPr>
          <w:p w14:paraId="74917787">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师宗县丹凤街道</w:t>
            </w:r>
          </w:p>
        </w:tc>
        <w:tc>
          <w:tcPr>
            <w:tcW w:w="1420" w:type="pct"/>
            <w:shd w:val="clear" w:color="auto" w:fill="auto"/>
            <w:vAlign w:val="center"/>
          </w:tcPr>
          <w:p w14:paraId="27B0B873">
            <w:pPr>
              <w:keepNext w:val="0"/>
              <w:keepLines w:val="0"/>
              <w:widowControl/>
              <w:suppressLineNumbers w:val="0"/>
              <w:jc w:val="left"/>
              <w:textAlignment w:val="center"/>
              <w:rPr>
                <w:rFonts w:hint="eastAsia" w:ascii="宋体" w:hAnsi="宋体" w:eastAsia="宋体" w:cs="宋体"/>
                <w:i w:val="0"/>
                <w:iCs w:val="0"/>
                <w:snapToGrid w:val="0"/>
                <w:color w:val="000000"/>
                <w:kern w:val="0"/>
                <w:sz w:val="18"/>
                <w:szCs w:val="18"/>
                <w:u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 xml:space="preserve">新建原料仓库：1幢，钢结构，总建筑面积2704.21平方米；新建生产车间：1 幢，钢结构，总建筑面积3074.80平方米；新建成品仓库：1幢，钢结构，总建筑面积2704.21平方米；新建消防水泵房：新建公厕：1幢，框架结构，建筑面积40.27平方米；室外基础设施工程：土石方工程开挖土石方95000平方米，铺设场地道路工程面积26646.80平方米，种植绿化面积3614.09平方米及室外给排水工程、供配电工程； 设备采购：项目设计新增建筑垃圾破碎、筛分、干粉砂浆生产、制砂机以及输送、给料等主要生产设备，辅助配置各型台架、转运、控制设备等。 </w:t>
            </w:r>
          </w:p>
        </w:tc>
        <w:tc>
          <w:tcPr>
            <w:tcW w:w="423" w:type="pct"/>
            <w:shd w:val="clear" w:color="auto" w:fill="auto"/>
            <w:vAlign w:val="center"/>
          </w:tcPr>
          <w:p w14:paraId="5FA44D39">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2026-2030</w:t>
            </w:r>
          </w:p>
        </w:tc>
        <w:tc>
          <w:tcPr>
            <w:tcW w:w="424" w:type="pct"/>
            <w:shd w:val="clear" w:color="auto" w:fill="auto"/>
            <w:vAlign w:val="center"/>
          </w:tcPr>
          <w:p w14:paraId="62DEBE56">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6000</w:t>
            </w:r>
          </w:p>
        </w:tc>
        <w:tc>
          <w:tcPr>
            <w:tcW w:w="365" w:type="pct"/>
            <w:shd w:val="clear" w:color="auto" w:fill="auto"/>
            <w:vAlign w:val="center"/>
          </w:tcPr>
          <w:p w14:paraId="76D35566">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师宗县城</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市综合行</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政执法局</w:t>
            </w:r>
          </w:p>
        </w:tc>
        <w:tc>
          <w:tcPr>
            <w:tcW w:w="663" w:type="pct"/>
            <w:shd w:val="clear" w:color="auto" w:fill="auto"/>
            <w:vAlign w:val="center"/>
          </w:tcPr>
          <w:p w14:paraId="03AF2DC5">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师宗县拟纳入国家、省、市“十五五”规划的重大工程项目</w:t>
            </w:r>
          </w:p>
        </w:tc>
      </w:tr>
      <w:tr w14:paraId="5C751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4" w:type="pct"/>
            <w:shd w:val="clear" w:color="auto" w:fill="auto"/>
            <w:noWrap/>
            <w:vAlign w:val="center"/>
          </w:tcPr>
          <w:p w14:paraId="48B5C8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合计</w:t>
            </w:r>
          </w:p>
        </w:tc>
        <w:tc>
          <w:tcPr>
            <w:tcW w:w="384" w:type="pct"/>
            <w:shd w:val="clear" w:color="auto" w:fill="auto"/>
            <w:noWrap/>
            <w:vAlign w:val="center"/>
          </w:tcPr>
          <w:p w14:paraId="4299E12D">
            <w:pPr>
              <w:rPr>
                <w:rFonts w:hint="eastAsia" w:ascii="宋体" w:hAnsi="宋体" w:eastAsia="宋体" w:cs="宋体"/>
                <w:i w:val="0"/>
                <w:iCs w:val="0"/>
                <w:color w:val="000000"/>
                <w:sz w:val="18"/>
                <w:szCs w:val="18"/>
                <w:u w:val="none"/>
              </w:rPr>
            </w:pPr>
          </w:p>
        </w:tc>
        <w:tc>
          <w:tcPr>
            <w:tcW w:w="321" w:type="pct"/>
            <w:shd w:val="clear" w:color="auto" w:fill="auto"/>
            <w:noWrap/>
            <w:vAlign w:val="center"/>
          </w:tcPr>
          <w:p w14:paraId="75339327">
            <w:pPr>
              <w:rPr>
                <w:rFonts w:hint="eastAsia" w:ascii="宋体" w:hAnsi="宋体" w:eastAsia="宋体" w:cs="宋体"/>
                <w:i w:val="0"/>
                <w:iCs w:val="0"/>
                <w:color w:val="000000"/>
                <w:sz w:val="18"/>
                <w:szCs w:val="18"/>
                <w:u w:val="none"/>
              </w:rPr>
            </w:pPr>
          </w:p>
        </w:tc>
        <w:tc>
          <w:tcPr>
            <w:tcW w:w="386" w:type="pct"/>
            <w:shd w:val="clear" w:color="auto" w:fill="auto"/>
            <w:noWrap/>
            <w:vAlign w:val="center"/>
          </w:tcPr>
          <w:p w14:paraId="5FD9205E">
            <w:pPr>
              <w:rPr>
                <w:rFonts w:hint="eastAsia" w:ascii="宋体" w:hAnsi="宋体" w:eastAsia="宋体" w:cs="宋体"/>
                <w:i w:val="0"/>
                <w:iCs w:val="0"/>
                <w:color w:val="000000"/>
                <w:sz w:val="18"/>
                <w:szCs w:val="18"/>
                <w:u w:val="none"/>
              </w:rPr>
            </w:pPr>
          </w:p>
        </w:tc>
        <w:tc>
          <w:tcPr>
            <w:tcW w:w="325" w:type="pct"/>
            <w:shd w:val="clear" w:color="auto" w:fill="auto"/>
            <w:noWrap/>
            <w:vAlign w:val="center"/>
          </w:tcPr>
          <w:p w14:paraId="1E7D74DC">
            <w:pPr>
              <w:rPr>
                <w:rFonts w:hint="eastAsia" w:ascii="宋体" w:hAnsi="宋体" w:eastAsia="宋体" w:cs="宋体"/>
                <w:i w:val="0"/>
                <w:iCs w:val="0"/>
                <w:color w:val="000000"/>
                <w:sz w:val="18"/>
                <w:szCs w:val="18"/>
                <w:u w:val="none"/>
              </w:rPr>
            </w:pPr>
          </w:p>
        </w:tc>
        <w:tc>
          <w:tcPr>
            <w:tcW w:w="1420" w:type="pct"/>
            <w:shd w:val="clear" w:color="auto" w:fill="auto"/>
            <w:noWrap/>
            <w:vAlign w:val="center"/>
          </w:tcPr>
          <w:p w14:paraId="53C66D0B">
            <w:pPr>
              <w:rPr>
                <w:rFonts w:hint="eastAsia" w:ascii="宋体" w:hAnsi="宋体" w:eastAsia="宋体" w:cs="宋体"/>
                <w:i w:val="0"/>
                <w:iCs w:val="0"/>
                <w:color w:val="000000"/>
                <w:sz w:val="18"/>
                <w:szCs w:val="18"/>
                <w:u w:val="none"/>
              </w:rPr>
            </w:pPr>
          </w:p>
        </w:tc>
        <w:tc>
          <w:tcPr>
            <w:tcW w:w="423" w:type="pct"/>
            <w:shd w:val="clear" w:color="auto" w:fill="auto"/>
            <w:noWrap/>
            <w:vAlign w:val="center"/>
          </w:tcPr>
          <w:p w14:paraId="096570B0">
            <w:pPr>
              <w:rPr>
                <w:rFonts w:hint="eastAsia" w:ascii="宋体" w:hAnsi="宋体" w:eastAsia="宋体" w:cs="宋体"/>
                <w:i w:val="0"/>
                <w:iCs w:val="0"/>
                <w:color w:val="000000"/>
                <w:sz w:val="18"/>
                <w:szCs w:val="18"/>
                <w:u w:val="none"/>
              </w:rPr>
            </w:pPr>
          </w:p>
        </w:tc>
        <w:tc>
          <w:tcPr>
            <w:tcW w:w="424" w:type="pct"/>
            <w:shd w:val="clear" w:color="auto" w:fill="auto"/>
            <w:noWrap/>
            <w:vAlign w:val="center"/>
          </w:tcPr>
          <w:p w14:paraId="56237DDB">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en-US" w:bidi="ar"/>
              </w:rPr>
            </w:pPr>
            <w:r>
              <w:rPr>
                <w:rFonts w:hint="eastAsia" w:ascii="宋体" w:hAnsi="宋体" w:eastAsia="宋体" w:cs="宋体"/>
                <w:i w:val="0"/>
                <w:iCs w:val="0"/>
                <w:snapToGrid w:val="0"/>
                <w:color w:val="000000"/>
                <w:kern w:val="0"/>
                <w:sz w:val="18"/>
                <w:szCs w:val="18"/>
                <w:u w:val="none"/>
                <w:lang w:val="en-US" w:eastAsia="zh-CN" w:bidi="ar"/>
              </w:rPr>
              <w:t>395500.04</w:t>
            </w:r>
          </w:p>
        </w:tc>
        <w:tc>
          <w:tcPr>
            <w:tcW w:w="365" w:type="pct"/>
            <w:shd w:val="clear" w:color="auto" w:fill="auto"/>
            <w:noWrap/>
            <w:vAlign w:val="center"/>
          </w:tcPr>
          <w:p w14:paraId="484BF8C9">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663" w:type="pct"/>
            <w:shd w:val="clear" w:color="auto" w:fill="auto"/>
            <w:noWrap/>
            <w:vAlign w:val="center"/>
          </w:tcPr>
          <w:p w14:paraId="24649F7F">
            <w:pPr>
              <w:rPr>
                <w:rFonts w:hint="eastAsia" w:ascii="宋体" w:hAnsi="宋体" w:eastAsia="宋体" w:cs="宋体"/>
                <w:i w:val="0"/>
                <w:iCs w:val="0"/>
                <w:color w:val="000000"/>
                <w:sz w:val="18"/>
                <w:szCs w:val="18"/>
                <w:u w:val="none"/>
              </w:rPr>
            </w:pPr>
          </w:p>
        </w:tc>
      </w:tr>
    </w:tbl>
    <w:p w14:paraId="31245BCA">
      <w:pPr>
        <w:jc w:val="both"/>
      </w:pPr>
    </w:p>
    <w:bookmarkEnd w:id="106"/>
    <w:sectPr>
      <w:headerReference r:id="rId7" w:type="default"/>
      <w:footerReference r:id="rId8" w:type="default"/>
      <w:pgSz w:w="16839" w:h="11907"/>
      <w:pgMar w:top="1134" w:right="2525" w:bottom="1477" w:left="2525" w:header="0" w:footer="1198"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auto"/>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小标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49324">
    <w:pPr>
      <w:spacing w:line="226" w:lineRule="exact"/>
      <w:ind w:left="4126"/>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F5765">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FE464C">
                          <w:pPr>
                            <w:pStyle w:val="11"/>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UoJhw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nR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UoJhwzAgAAZQQAAA4AAAAAAAAAAQAgAAAAHwEAAGRycy9lMm9Eb2MueG1sUEsF&#10;BgAAAAAGAAYAWQEAAMQFAAAAAA==&#10;">
              <v:fill on="f" focussize="0,0"/>
              <v:stroke on="f" weight="0.5pt"/>
              <v:imagedata o:title=""/>
              <o:lock v:ext="edit" aspectratio="f"/>
              <v:textbox inset="0mm,0mm,0mm,0mm" style="mso-fit-shape-to-text:t;">
                <w:txbxContent>
                  <w:p w14:paraId="52FE464C">
                    <w:pPr>
                      <w:pStyle w:val="11"/>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34680">
    <w:pPr>
      <w:spacing w:line="268" w:lineRule="exact"/>
      <w:ind w:left="5763"/>
      <w:rPr>
        <w:rFonts w:ascii="等线" w:hAnsi="等线" w:eastAsia="等线" w:cs="等线"/>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BA9EC8">
                          <w:pPr>
                            <w:pStyle w:val="11"/>
                          </w:pPr>
                          <w:r>
                            <w:fldChar w:fldCharType="begin"/>
                          </w:r>
                          <w:r>
                            <w:instrText xml:space="preserve"> PAGE  \* MERGEFORMAT </w:instrText>
                          </w:r>
                          <w:r>
                            <w:fldChar w:fldCharType="separate"/>
                          </w:r>
                          <w:r>
                            <w:t>104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34aczAgAAZQ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34aczAgAAZQQAAA4AAAAAAAAAAQAgAAAAHwEAAGRycy9lMm9Eb2MueG1sUEsF&#10;BgAAAAAGAAYAWQEAAMQFAAAAAA==&#10;">
              <v:fill on="f" focussize="0,0"/>
              <v:stroke on="f" weight="0.5pt"/>
              <v:imagedata o:title=""/>
              <o:lock v:ext="edit" aspectratio="f"/>
              <v:textbox inset="0mm,0mm,0mm,0mm" style="mso-fit-shape-to-text:t;">
                <w:txbxContent>
                  <w:p w14:paraId="5DBA9EC8">
                    <w:pPr>
                      <w:pStyle w:val="11"/>
                    </w:pPr>
                    <w:r>
                      <w:fldChar w:fldCharType="begin"/>
                    </w:r>
                    <w:r>
                      <w:instrText xml:space="preserve"> PAGE  \* MERGEFORMAT </w:instrText>
                    </w:r>
                    <w:r>
                      <w:fldChar w:fldCharType="separate"/>
                    </w:r>
                    <w:r>
                      <w:t>104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A2401">
    <w:pPr>
      <w:pStyle w:val="8"/>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488D04"/>
    <w:multiLevelType w:val="multilevel"/>
    <w:tmpl w:val="D7488D04"/>
    <w:lvl w:ilvl="0" w:tentative="0">
      <w:start w:val="1"/>
      <w:numFmt w:val="chineseCountingThousand"/>
      <w:suff w:val="space"/>
      <w:lvlText w:val="第%1章"/>
      <w:lvlJc w:val="center"/>
      <w:pPr>
        <w:ind w:left="-289" w:firstLine="289"/>
      </w:pPr>
      <w:rPr>
        <w:rFonts w:hint="eastAsia" w:ascii="Times New Roman" w:hAnsi="Times New Roman" w:cs="Times New Roman"/>
        <w:i w:val="0"/>
        <w:iCs w:val="0"/>
        <w:caps w:val="0"/>
        <w:smallCaps w:val="0"/>
        <w:strike w:val="0"/>
        <w:dstrike w:val="0"/>
        <w:vanish w:val="0"/>
        <w:spacing w:val="0"/>
        <w:position w:val="0"/>
        <w:u w:val="none"/>
        <w:vertAlign w:val="baseline"/>
      </w:rPr>
    </w:lvl>
    <w:lvl w:ilvl="1" w:tentative="0">
      <w:start w:val="1"/>
      <w:numFmt w:val="decimal"/>
      <w:isLgl/>
      <w:suff w:val="space"/>
      <w:lvlText w:val="%1.%2"/>
      <w:lvlJc w:val="left"/>
      <w:pPr>
        <w:ind w:left="-5" w:firstLine="289"/>
      </w:pPr>
      <w:rPr>
        <w:rFonts w:hint="default" w:ascii="Times New Roman" w:hAnsi="Times New Roman" w:eastAsia="宋体" w:cs="仿宋_GB2312"/>
        <w:sz w:val="32"/>
        <w:szCs w:val="32"/>
      </w:rPr>
    </w:lvl>
    <w:lvl w:ilvl="2" w:tentative="0">
      <w:start w:val="1"/>
      <w:numFmt w:val="decimal"/>
      <w:isLgl/>
      <w:suff w:val="space"/>
      <w:lvlText w:val="%1.%2.%3"/>
      <w:lvlJc w:val="left"/>
      <w:pPr>
        <w:ind w:left="-289" w:firstLine="289"/>
      </w:pPr>
      <w:rPr>
        <w:rFonts w:hint="default" w:ascii="Times New Roman" w:hAnsi="Times New Roman" w:eastAsia="宋体" w:cs="宋体"/>
        <w:sz w:val="30"/>
        <w:szCs w:val="30"/>
      </w:rPr>
    </w:lvl>
    <w:lvl w:ilvl="3" w:tentative="0">
      <w:start w:val="1"/>
      <w:numFmt w:val="decimal"/>
      <w:pStyle w:val="4"/>
      <w:isLgl/>
      <w:suff w:val="space"/>
      <w:lvlText w:val="%1.%2.%3.%4"/>
      <w:lvlJc w:val="left"/>
      <w:pPr>
        <w:ind w:left="9050" w:firstLine="289"/>
      </w:pPr>
    </w:lvl>
    <w:lvl w:ilvl="4" w:tentative="0">
      <w:start w:val="1"/>
      <w:numFmt w:val="decimal"/>
      <w:isLgl/>
      <w:lvlText w:val="%1.%2.%3.%4.%5"/>
      <w:lvlJc w:val="left"/>
      <w:pPr>
        <w:tabs>
          <w:tab w:val="left" w:pos="131"/>
        </w:tabs>
        <w:ind w:left="12163" w:firstLine="289"/>
      </w:pPr>
      <w:rPr>
        <w:rFonts w:hint="default" w:ascii="宋体" w:hAnsi="宋体" w:eastAsia="宋体" w:cs="宋体"/>
      </w:rPr>
    </w:lvl>
    <w:lvl w:ilvl="5" w:tentative="0">
      <w:start w:val="1"/>
      <w:numFmt w:val="decimal"/>
      <w:lvlText w:val="%1.%2.%3.%4.%5.%6"/>
      <w:lvlJc w:val="left"/>
      <w:pPr>
        <w:ind w:left="15276" w:firstLine="289"/>
      </w:pPr>
      <w:rPr>
        <w:rFonts w:hint="eastAsia"/>
      </w:rPr>
    </w:lvl>
    <w:lvl w:ilvl="6" w:tentative="0">
      <w:start w:val="1"/>
      <w:numFmt w:val="decimal"/>
      <w:lvlText w:val="%1.%2.%3.%4.%5.%6.%7"/>
      <w:lvlJc w:val="left"/>
      <w:pPr>
        <w:ind w:left="18389" w:firstLine="289"/>
      </w:pPr>
      <w:rPr>
        <w:rFonts w:hint="eastAsia"/>
      </w:rPr>
    </w:lvl>
    <w:lvl w:ilvl="7" w:tentative="0">
      <w:start w:val="1"/>
      <w:numFmt w:val="decimal"/>
      <w:lvlText w:val="%1.%2.%3.%4.%5.%6.%7.%8"/>
      <w:lvlJc w:val="left"/>
      <w:pPr>
        <w:ind w:left="21502" w:firstLine="289"/>
      </w:pPr>
      <w:rPr>
        <w:rFonts w:hint="eastAsia"/>
      </w:rPr>
    </w:lvl>
    <w:lvl w:ilvl="8" w:tentative="0">
      <w:start w:val="1"/>
      <w:numFmt w:val="decimal"/>
      <w:lvlText w:val="%1.%2.%3.%4.%5.%6.%7.%8.%9"/>
      <w:lvlJc w:val="left"/>
      <w:pPr>
        <w:ind w:left="24615" w:firstLine="289"/>
      </w:pPr>
      <w:rPr>
        <w:rFonts w:hint="eastAsia"/>
      </w:rPr>
    </w:lvl>
  </w:abstractNum>
  <w:abstractNum w:abstractNumId="1">
    <w:nsid w:val="1E3E05AA"/>
    <w:multiLevelType w:val="singleLevel"/>
    <w:tmpl w:val="1E3E05AA"/>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054828"/>
    <w:rsid w:val="00092509"/>
    <w:rsid w:val="0027353A"/>
    <w:rsid w:val="003532FE"/>
    <w:rsid w:val="007D6A53"/>
    <w:rsid w:val="00852E81"/>
    <w:rsid w:val="00BB52B7"/>
    <w:rsid w:val="00D24883"/>
    <w:rsid w:val="00E7143F"/>
    <w:rsid w:val="00EF1694"/>
    <w:rsid w:val="010224B2"/>
    <w:rsid w:val="01193612"/>
    <w:rsid w:val="011D0EB3"/>
    <w:rsid w:val="012B4116"/>
    <w:rsid w:val="013C246A"/>
    <w:rsid w:val="016634ED"/>
    <w:rsid w:val="01BC7C58"/>
    <w:rsid w:val="01ED06ED"/>
    <w:rsid w:val="02006327"/>
    <w:rsid w:val="02112AF6"/>
    <w:rsid w:val="022774AE"/>
    <w:rsid w:val="026223A4"/>
    <w:rsid w:val="02810A7C"/>
    <w:rsid w:val="02B7624C"/>
    <w:rsid w:val="02E03380"/>
    <w:rsid w:val="02ED2247"/>
    <w:rsid w:val="02EE4F22"/>
    <w:rsid w:val="02F43AF5"/>
    <w:rsid w:val="03863E70"/>
    <w:rsid w:val="03A136C0"/>
    <w:rsid w:val="03B7227C"/>
    <w:rsid w:val="03B94246"/>
    <w:rsid w:val="03EC461B"/>
    <w:rsid w:val="03FF434E"/>
    <w:rsid w:val="042973A7"/>
    <w:rsid w:val="04BA3536"/>
    <w:rsid w:val="04FB0AD5"/>
    <w:rsid w:val="054D2E98"/>
    <w:rsid w:val="056E368F"/>
    <w:rsid w:val="05793C8D"/>
    <w:rsid w:val="05C863D4"/>
    <w:rsid w:val="06002122"/>
    <w:rsid w:val="06042D2B"/>
    <w:rsid w:val="06090B03"/>
    <w:rsid w:val="064B2BF4"/>
    <w:rsid w:val="066F3983"/>
    <w:rsid w:val="06710E08"/>
    <w:rsid w:val="06797959"/>
    <w:rsid w:val="068E5516"/>
    <w:rsid w:val="06A905A2"/>
    <w:rsid w:val="06E23AB3"/>
    <w:rsid w:val="071275EC"/>
    <w:rsid w:val="07697D31"/>
    <w:rsid w:val="076D15CF"/>
    <w:rsid w:val="07766D0E"/>
    <w:rsid w:val="079B56BE"/>
    <w:rsid w:val="07A15085"/>
    <w:rsid w:val="07DC1120"/>
    <w:rsid w:val="07F84335"/>
    <w:rsid w:val="0800311F"/>
    <w:rsid w:val="081548E4"/>
    <w:rsid w:val="083A2988"/>
    <w:rsid w:val="086C1800"/>
    <w:rsid w:val="089E095A"/>
    <w:rsid w:val="08B5322E"/>
    <w:rsid w:val="08B61168"/>
    <w:rsid w:val="08B97253"/>
    <w:rsid w:val="08C77367"/>
    <w:rsid w:val="08FA38FB"/>
    <w:rsid w:val="09091E10"/>
    <w:rsid w:val="090D2274"/>
    <w:rsid w:val="0925210C"/>
    <w:rsid w:val="094C5728"/>
    <w:rsid w:val="09892551"/>
    <w:rsid w:val="09A82D92"/>
    <w:rsid w:val="09C86F91"/>
    <w:rsid w:val="09FE2877"/>
    <w:rsid w:val="0A021273"/>
    <w:rsid w:val="0A195024"/>
    <w:rsid w:val="0A1B7A08"/>
    <w:rsid w:val="0A60541B"/>
    <w:rsid w:val="0A6F3190"/>
    <w:rsid w:val="0A777A70"/>
    <w:rsid w:val="0AAB68D3"/>
    <w:rsid w:val="0ACE4A7B"/>
    <w:rsid w:val="0B432AD0"/>
    <w:rsid w:val="0B554854"/>
    <w:rsid w:val="0B572ED6"/>
    <w:rsid w:val="0B697D21"/>
    <w:rsid w:val="0B7145F4"/>
    <w:rsid w:val="0B7910D7"/>
    <w:rsid w:val="0B843284"/>
    <w:rsid w:val="0B941820"/>
    <w:rsid w:val="0BC87E88"/>
    <w:rsid w:val="0BDD55C4"/>
    <w:rsid w:val="0BF24799"/>
    <w:rsid w:val="0C000A3D"/>
    <w:rsid w:val="0C076962"/>
    <w:rsid w:val="0C22507E"/>
    <w:rsid w:val="0C470AAF"/>
    <w:rsid w:val="0C707C61"/>
    <w:rsid w:val="0C7100C7"/>
    <w:rsid w:val="0C721E1F"/>
    <w:rsid w:val="0C802078"/>
    <w:rsid w:val="0C8D53C2"/>
    <w:rsid w:val="0CAF4438"/>
    <w:rsid w:val="0CE90618"/>
    <w:rsid w:val="0D1F15BD"/>
    <w:rsid w:val="0D4C1C87"/>
    <w:rsid w:val="0D941D88"/>
    <w:rsid w:val="0D9D24E2"/>
    <w:rsid w:val="0D9D2BDC"/>
    <w:rsid w:val="0DE66F83"/>
    <w:rsid w:val="0DF003E9"/>
    <w:rsid w:val="0E0E035E"/>
    <w:rsid w:val="0E3B3BBF"/>
    <w:rsid w:val="0E6323CC"/>
    <w:rsid w:val="0E6A7A1B"/>
    <w:rsid w:val="0E8E498A"/>
    <w:rsid w:val="0E985971"/>
    <w:rsid w:val="0E9C52F5"/>
    <w:rsid w:val="0EC64A26"/>
    <w:rsid w:val="0EF7008A"/>
    <w:rsid w:val="0EFF0A11"/>
    <w:rsid w:val="0F0766F4"/>
    <w:rsid w:val="0F260B44"/>
    <w:rsid w:val="0F8C4F72"/>
    <w:rsid w:val="0FA5552C"/>
    <w:rsid w:val="0FB32491"/>
    <w:rsid w:val="0FC66CA5"/>
    <w:rsid w:val="0FE1314B"/>
    <w:rsid w:val="0FED08CC"/>
    <w:rsid w:val="102C4678"/>
    <w:rsid w:val="103E7FAD"/>
    <w:rsid w:val="104F7D77"/>
    <w:rsid w:val="107C0AD5"/>
    <w:rsid w:val="10842B9E"/>
    <w:rsid w:val="10AA3894"/>
    <w:rsid w:val="10B379B1"/>
    <w:rsid w:val="10BC329C"/>
    <w:rsid w:val="10BD618D"/>
    <w:rsid w:val="10C467FD"/>
    <w:rsid w:val="11647940"/>
    <w:rsid w:val="119B4768"/>
    <w:rsid w:val="119C142F"/>
    <w:rsid w:val="11B50EB6"/>
    <w:rsid w:val="11BA18B5"/>
    <w:rsid w:val="11BE5676"/>
    <w:rsid w:val="11D24E50"/>
    <w:rsid w:val="11E76024"/>
    <w:rsid w:val="11E903EC"/>
    <w:rsid w:val="121429C9"/>
    <w:rsid w:val="12192F8A"/>
    <w:rsid w:val="122D2087"/>
    <w:rsid w:val="12354A3F"/>
    <w:rsid w:val="123A3092"/>
    <w:rsid w:val="125534A4"/>
    <w:rsid w:val="1258312B"/>
    <w:rsid w:val="128A2E08"/>
    <w:rsid w:val="12F62024"/>
    <w:rsid w:val="13043C7B"/>
    <w:rsid w:val="136329EB"/>
    <w:rsid w:val="1393035F"/>
    <w:rsid w:val="13D053C0"/>
    <w:rsid w:val="13DD3C07"/>
    <w:rsid w:val="143E3EF8"/>
    <w:rsid w:val="14495EE6"/>
    <w:rsid w:val="148166BA"/>
    <w:rsid w:val="14B262B4"/>
    <w:rsid w:val="14B940A6"/>
    <w:rsid w:val="14BC7107"/>
    <w:rsid w:val="14E804E7"/>
    <w:rsid w:val="14F014EB"/>
    <w:rsid w:val="150A66AF"/>
    <w:rsid w:val="15565D98"/>
    <w:rsid w:val="15610A15"/>
    <w:rsid w:val="15744B0D"/>
    <w:rsid w:val="15B30AF5"/>
    <w:rsid w:val="15D078F9"/>
    <w:rsid w:val="161911A5"/>
    <w:rsid w:val="161A131B"/>
    <w:rsid w:val="16486A32"/>
    <w:rsid w:val="164E4CC1"/>
    <w:rsid w:val="16E34943"/>
    <w:rsid w:val="17267A61"/>
    <w:rsid w:val="17603A02"/>
    <w:rsid w:val="17611C68"/>
    <w:rsid w:val="179E70E6"/>
    <w:rsid w:val="17A3226C"/>
    <w:rsid w:val="17AB300D"/>
    <w:rsid w:val="17B464A9"/>
    <w:rsid w:val="17C349C7"/>
    <w:rsid w:val="17DF2E04"/>
    <w:rsid w:val="17E663AF"/>
    <w:rsid w:val="17F432A5"/>
    <w:rsid w:val="17FC3533"/>
    <w:rsid w:val="17FE5823"/>
    <w:rsid w:val="18093705"/>
    <w:rsid w:val="180D21B4"/>
    <w:rsid w:val="180E4F10"/>
    <w:rsid w:val="181E6772"/>
    <w:rsid w:val="18551CB1"/>
    <w:rsid w:val="187E75D9"/>
    <w:rsid w:val="18A46E1B"/>
    <w:rsid w:val="18F01E2B"/>
    <w:rsid w:val="19790B98"/>
    <w:rsid w:val="19877A4D"/>
    <w:rsid w:val="198808B3"/>
    <w:rsid w:val="19997F79"/>
    <w:rsid w:val="19A149B9"/>
    <w:rsid w:val="19C326F5"/>
    <w:rsid w:val="19E77909"/>
    <w:rsid w:val="1A19367F"/>
    <w:rsid w:val="1A7926AA"/>
    <w:rsid w:val="1A942910"/>
    <w:rsid w:val="1AA90718"/>
    <w:rsid w:val="1ACD08AB"/>
    <w:rsid w:val="1B274C1D"/>
    <w:rsid w:val="1B626669"/>
    <w:rsid w:val="1B66607E"/>
    <w:rsid w:val="1B6B2203"/>
    <w:rsid w:val="1B864C6E"/>
    <w:rsid w:val="1BA3470E"/>
    <w:rsid w:val="1BB76E65"/>
    <w:rsid w:val="1BC3580A"/>
    <w:rsid w:val="1BD20669"/>
    <w:rsid w:val="1BE42A47"/>
    <w:rsid w:val="1C2701C5"/>
    <w:rsid w:val="1C737230"/>
    <w:rsid w:val="1C9157A0"/>
    <w:rsid w:val="1CCA3994"/>
    <w:rsid w:val="1CDF5944"/>
    <w:rsid w:val="1D1722B1"/>
    <w:rsid w:val="1D1C331E"/>
    <w:rsid w:val="1D257ED9"/>
    <w:rsid w:val="1D5F75DA"/>
    <w:rsid w:val="1DB455D5"/>
    <w:rsid w:val="1DC83EF3"/>
    <w:rsid w:val="1DE303E5"/>
    <w:rsid w:val="1DE97247"/>
    <w:rsid w:val="1E57154A"/>
    <w:rsid w:val="1E9621D4"/>
    <w:rsid w:val="1ECE15C1"/>
    <w:rsid w:val="1EDF0BAD"/>
    <w:rsid w:val="1EF30F9F"/>
    <w:rsid w:val="1F132604"/>
    <w:rsid w:val="1F2C11D3"/>
    <w:rsid w:val="1F307F62"/>
    <w:rsid w:val="1F3A0A69"/>
    <w:rsid w:val="1F59624F"/>
    <w:rsid w:val="1F7F413E"/>
    <w:rsid w:val="1FE25784"/>
    <w:rsid w:val="1FEA30D8"/>
    <w:rsid w:val="20052437"/>
    <w:rsid w:val="20144BB9"/>
    <w:rsid w:val="20162EC1"/>
    <w:rsid w:val="20531852"/>
    <w:rsid w:val="20532D10"/>
    <w:rsid w:val="208B0F46"/>
    <w:rsid w:val="208F03B0"/>
    <w:rsid w:val="20F01F24"/>
    <w:rsid w:val="20F03C79"/>
    <w:rsid w:val="20F57F4B"/>
    <w:rsid w:val="20F73B7C"/>
    <w:rsid w:val="21080813"/>
    <w:rsid w:val="2164734D"/>
    <w:rsid w:val="218D2B42"/>
    <w:rsid w:val="21C35049"/>
    <w:rsid w:val="21C51C0F"/>
    <w:rsid w:val="21CB7039"/>
    <w:rsid w:val="21DF3CF0"/>
    <w:rsid w:val="21E3011B"/>
    <w:rsid w:val="21EB5ABA"/>
    <w:rsid w:val="221548E5"/>
    <w:rsid w:val="22162020"/>
    <w:rsid w:val="222436C9"/>
    <w:rsid w:val="222C5C2A"/>
    <w:rsid w:val="22367976"/>
    <w:rsid w:val="224339A0"/>
    <w:rsid w:val="224551CB"/>
    <w:rsid w:val="22602004"/>
    <w:rsid w:val="22E306FB"/>
    <w:rsid w:val="23256C52"/>
    <w:rsid w:val="233D4D05"/>
    <w:rsid w:val="234F5567"/>
    <w:rsid w:val="2393640A"/>
    <w:rsid w:val="23F42CB6"/>
    <w:rsid w:val="23F549CE"/>
    <w:rsid w:val="23F54C5C"/>
    <w:rsid w:val="2406098A"/>
    <w:rsid w:val="243D5BA0"/>
    <w:rsid w:val="24406892"/>
    <w:rsid w:val="246E103C"/>
    <w:rsid w:val="24873BB2"/>
    <w:rsid w:val="24A35E78"/>
    <w:rsid w:val="24A64245"/>
    <w:rsid w:val="24D82172"/>
    <w:rsid w:val="250550E5"/>
    <w:rsid w:val="2553373E"/>
    <w:rsid w:val="259103BA"/>
    <w:rsid w:val="25C51470"/>
    <w:rsid w:val="25CB40F3"/>
    <w:rsid w:val="25D57BF2"/>
    <w:rsid w:val="25ED47F7"/>
    <w:rsid w:val="2629473B"/>
    <w:rsid w:val="262B686E"/>
    <w:rsid w:val="2636468D"/>
    <w:rsid w:val="264647C6"/>
    <w:rsid w:val="265D73C9"/>
    <w:rsid w:val="268437B0"/>
    <w:rsid w:val="27001671"/>
    <w:rsid w:val="2705171D"/>
    <w:rsid w:val="27110C3D"/>
    <w:rsid w:val="27501000"/>
    <w:rsid w:val="27734588"/>
    <w:rsid w:val="279368AC"/>
    <w:rsid w:val="27AC35CA"/>
    <w:rsid w:val="27B64475"/>
    <w:rsid w:val="27D077AB"/>
    <w:rsid w:val="28F6721F"/>
    <w:rsid w:val="28F96964"/>
    <w:rsid w:val="28FA4F22"/>
    <w:rsid w:val="29037B8D"/>
    <w:rsid w:val="29166A19"/>
    <w:rsid w:val="291B40BF"/>
    <w:rsid w:val="292B5DD1"/>
    <w:rsid w:val="293E3004"/>
    <w:rsid w:val="29564161"/>
    <w:rsid w:val="29601487"/>
    <w:rsid w:val="2985505A"/>
    <w:rsid w:val="299E4684"/>
    <w:rsid w:val="29A555F5"/>
    <w:rsid w:val="29AC249D"/>
    <w:rsid w:val="29AE665D"/>
    <w:rsid w:val="2A020BB5"/>
    <w:rsid w:val="2A2668C8"/>
    <w:rsid w:val="2A55523A"/>
    <w:rsid w:val="2A750735"/>
    <w:rsid w:val="2A782E8A"/>
    <w:rsid w:val="2A9D068C"/>
    <w:rsid w:val="2AA3366A"/>
    <w:rsid w:val="2B27665D"/>
    <w:rsid w:val="2B650FCD"/>
    <w:rsid w:val="2B6F150A"/>
    <w:rsid w:val="2BBD0EFB"/>
    <w:rsid w:val="2BC80DD6"/>
    <w:rsid w:val="2BDC3D95"/>
    <w:rsid w:val="2C0F6894"/>
    <w:rsid w:val="2C202046"/>
    <w:rsid w:val="2C283A3E"/>
    <w:rsid w:val="2C4C70D8"/>
    <w:rsid w:val="2C5030EA"/>
    <w:rsid w:val="2C5A5D16"/>
    <w:rsid w:val="2C923702"/>
    <w:rsid w:val="2CB6776F"/>
    <w:rsid w:val="2CC31C67"/>
    <w:rsid w:val="2CCF0DB8"/>
    <w:rsid w:val="2CF731A1"/>
    <w:rsid w:val="2D372236"/>
    <w:rsid w:val="2D60735C"/>
    <w:rsid w:val="2D6230D5"/>
    <w:rsid w:val="2D626BA6"/>
    <w:rsid w:val="2D653F95"/>
    <w:rsid w:val="2DDC40C2"/>
    <w:rsid w:val="2E1D4313"/>
    <w:rsid w:val="2E514EF7"/>
    <w:rsid w:val="2E5B7B24"/>
    <w:rsid w:val="2E72208A"/>
    <w:rsid w:val="2E8632FA"/>
    <w:rsid w:val="2E903CE6"/>
    <w:rsid w:val="2EB6182D"/>
    <w:rsid w:val="2EF90493"/>
    <w:rsid w:val="2F052C2E"/>
    <w:rsid w:val="2F0A4BB8"/>
    <w:rsid w:val="2F1028F9"/>
    <w:rsid w:val="2F332A1B"/>
    <w:rsid w:val="2F3E36CD"/>
    <w:rsid w:val="2F576B26"/>
    <w:rsid w:val="2F6871D8"/>
    <w:rsid w:val="2F787DE3"/>
    <w:rsid w:val="2F7E70F3"/>
    <w:rsid w:val="2FA4632B"/>
    <w:rsid w:val="2FAB1263"/>
    <w:rsid w:val="2FCA1F32"/>
    <w:rsid w:val="2FF464B1"/>
    <w:rsid w:val="300B4677"/>
    <w:rsid w:val="303F76FD"/>
    <w:rsid w:val="305207BA"/>
    <w:rsid w:val="318F2647"/>
    <w:rsid w:val="31B03605"/>
    <w:rsid w:val="31CC3212"/>
    <w:rsid w:val="31CD2AE7"/>
    <w:rsid w:val="31D438A3"/>
    <w:rsid w:val="320B5596"/>
    <w:rsid w:val="325908A2"/>
    <w:rsid w:val="326B7AA3"/>
    <w:rsid w:val="32935ADE"/>
    <w:rsid w:val="32B16170"/>
    <w:rsid w:val="32B25265"/>
    <w:rsid w:val="32D558F6"/>
    <w:rsid w:val="32F0657D"/>
    <w:rsid w:val="33206101"/>
    <w:rsid w:val="33246C6E"/>
    <w:rsid w:val="333C7F24"/>
    <w:rsid w:val="33652A54"/>
    <w:rsid w:val="33B26438"/>
    <w:rsid w:val="33CE0E99"/>
    <w:rsid w:val="33D1141A"/>
    <w:rsid w:val="33DA5119"/>
    <w:rsid w:val="33DF238E"/>
    <w:rsid w:val="34F72A66"/>
    <w:rsid w:val="35134DBD"/>
    <w:rsid w:val="351530F3"/>
    <w:rsid w:val="352E035D"/>
    <w:rsid w:val="35385217"/>
    <w:rsid w:val="355F5BD4"/>
    <w:rsid w:val="356C2617"/>
    <w:rsid w:val="359A36E7"/>
    <w:rsid w:val="35CA18B1"/>
    <w:rsid w:val="35E91AE5"/>
    <w:rsid w:val="360117C1"/>
    <w:rsid w:val="36070CBD"/>
    <w:rsid w:val="36241E36"/>
    <w:rsid w:val="364F375C"/>
    <w:rsid w:val="36531EED"/>
    <w:rsid w:val="36812553"/>
    <w:rsid w:val="36905AB5"/>
    <w:rsid w:val="36937038"/>
    <w:rsid w:val="36A33AE5"/>
    <w:rsid w:val="36DF4F02"/>
    <w:rsid w:val="37477901"/>
    <w:rsid w:val="379D0B3F"/>
    <w:rsid w:val="37C577C5"/>
    <w:rsid w:val="38576109"/>
    <w:rsid w:val="3861062B"/>
    <w:rsid w:val="38752FDA"/>
    <w:rsid w:val="38881203"/>
    <w:rsid w:val="389D44A0"/>
    <w:rsid w:val="389F1AC1"/>
    <w:rsid w:val="38D05E2E"/>
    <w:rsid w:val="38D34FF7"/>
    <w:rsid w:val="38EC7CF6"/>
    <w:rsid w:val="38FB707A"/>
    <w:rsid w:val="390822E7"/>
    <w:rsid w:val="39BD78E5"/>
    <w:rsid w:val="39C445C3"/>
    <w:rsid w:val="39CB1823"/>
    <w:rsid w:val="39CB2002"/>
    <w:rsid w:val="39CB7802"/>
    <w:rsid w:val="39D12CC6"/>
    <w:rsid w:val="39E3559D"/>
    <w:rsid w:val="3A144175"/>
    <w:rsid w:val="3A5A00DD"/>
    <w:rsid w:val="3A887317"/>
    <w:rsid w:val="3B2A71FC"/>
    <w:rsid w:val="3B2B30BF"/>
    <w:rsid w:val="3B697D2B"/>
    <w:rsid w:val="3B710D9E"/>
    <w:rsid w:val="3B8C192D"/>
    <w:rsid w:val="3BC74A4B"/>
    <w:rsid w:val="3BCF13A8"/>
    <w:rsid w:val="3BE2342A"/>
    <w:rsid w:val="3BE24B88"/>
    <w:rsid w:val="3C1B58D0"/>
    <w:rsid w:val="3C337891"/>
    <w:rsid w:val="3C400D78"/>
    <w:rsid w:val="3C4D13F4"/>
    <w:rsid w:val="3C795D45"/>
    <w:rsid w:val="3C8C0174"/>
    <w:rsid w:val="3CAF1E6A"/>
    <w:rsid w:val="3CC344A8"/>
    <w:rsid w:val="3D4A6944"/>
    <w:rsid w:val="3D8A197C"/>
    <w:rsid w:val="3D956BAE"/>
    <w:rsid w:val="3DB0710C"/>
    <w:rsid w:val="3DE32C20"/>
    <w:rsid w:val="3E19590F"/>
    <w:rsid w:val="3E3363C7"/>
    <w:rsid w:val="3E4660FB"/>
    <w:rsid w:val="3E5A34E3"/>
    <w:rsid w:val="3E8338F9"/>
    <w:rsid w:val="3ED83CAB"/>
    <w:rsid w:val="3F1C6E5B"/>
    <w:rsid w:val="3F365061"/>
    <w:rsid w:val="3F4A1C1A"/>
    <w:rsid w:val="3F8459F3"/>
    <w:rsid w:val="3F8A6905"/>
    <w:rsid w:val="3FA64167"/>
    <w:rsid w:val="3FC47F35"/>
    <w:rsid w:val="4014599F"/>
    <w:rsid w:val="40510EE6"/>
    <w:rsid w:val="4075766A"/>
    <w:rsid w:val="407C7108"/>
    <w:rsid w:val="409D07CE"/>
    <w:rsid w:val="40B32790"/>
    <w:rsid w:val="40F459B6"/>
    <w:rsid w:val="40F60A23"/>
    <w:rsid w:val="40FA41E2"/>
    <w:rsid w:val="411B1841"/>
    <w:rsid w:val="411C75E7"/>
    <w:rsid w:val="414D2B0C"/>
    <w:rsid w:val="41636FC4"/>
    <w:rsid w:val="41645519"/>
    <w:rsid w:val="41660A75"/>
    <w:rsid w:val="416D399E"/>
    <w:rsid w:val="417C38AF"/>
    <w:rsid w:val="417E0D46"/>
    <w:rsid w:val="419D7191"/>
    <w:rsid w:val="41A57691"/>
    <w:rsid w:val="41E974C9"/>
    <w:rsid w:val="42187CD6"/>
    <w:rsid w:val="42340F6C"/>
    <w:rsid w:val="423464E0"/>
    <w:rsid w:val="424B0F92"/>
    <w:rsid w:val="425B7C9B"/>
    <w:rsid w:val="42786A9F"/>
    <w:rsid w:val="4279332F"/>
    <w:rsid w:val="42D71114"/>
    <w:rsid w:val="43070209"/>
    <w:rsid w:val="430B346F"/>
    <w:rsid w:val="43115D2A"/>
    <w:rsid w:val="43157D1B"/>
    <w:rsid w:val="438A230E"/>
    <w:rsid w:val="43DB5537"/>
    <w:rsid w:val="443E1AE8"/>
    <w:rsid w:val="445B0426"/>
    <w:rsid w:val="447B544B"/>
    <w:rsid w:val="44846754"/>
    <w:rsid w:val="44AE6973"/>
    <w:rsid w:val="44ED72D0"/>
    <w:rsid w:val="452F78E8"/>
    <w:rsid w:val="4585575A"/>
    <w:rsid w:val="45A24A3D"/>
    <w:rsid w:val="45F31F4E"/>
    <w:rsid w:val="45F3302F"/>
    <w:rsid w:val="45F85CEA"/>
    <w:rsid w:val="46055822"/>
    <w:rsid w:val="46113492"/>
    <w:rsid w:val="461251E7"/>
    <w:rsid w:val="462A6302"/>
    <w:rsid w:val="463C0C53"/>
    <w:rsid w:val="46400514"/>
    <w:rsid w:val="46712460"/>
    <w:rsid w:val="46794B93"/>
    <w:rsid w:val="46846C98"/>
    <w:rsid w:val="46917098"/>
    <w:rsid w:val="46A63C4E"/>
    <w:rsid w:val="46E6047B"/>
    <w:rsid w:val="46E66E2B"/>
    <w:rsid w:val="47086643"/>
    <w:rsid w:val="471B7567"/>
    <w:rsid w:val="47232B44"/>
    <w:rsid w:val="4740402F"/>
    <w:rsid w:val="47451D05"/>
    <w:rsid w:val="47566AA6"/>
    <w:rsid w:val="47603AEC"/>
    <w:rsid w:val="477871D2"/>
    <w:rsid w:val="47837F53"/>
    <w:rsid w:val="479E3801"/>
    <w:rsid w:val="47CE23C4"/>
    <w:rsid w:val="47E4149E"/>
    <w:rsid w:val="47F50FC8"/>
    <w:rsid w:val="480D4F0C"/>
    <w:rsid w:val="48466FD3"/>
    <w:rsid w:val="485C7BA6"/>
    <w:rsid w:val="48693111"/>
    <w:rsid w:val="48AF2E72"/>
    <w:rsid w:val="48E72288"/>
    <w:rsid w:val="490D511F"/>
    <w:rsid w:val="492F35B5"/>
    <w:rsid w:val="493D48FD"/>
    <w:rsid w:val="49490A5A"/>
    <w:rsid w:val="495140CC"/>
    <w:rsid w:val="496839BB"/>
    <w:rsid w:val="499222AC"/>
    <w:rsid w:val="49B16710"/>
    <w:rsid w:val="49F7157F"/>
    <w:rsid w:val="49FB423D"/>
    <w:rsid w:val="49FE669F"/>
    <w:rsid w:val="4A4A2D3A"/>
    <w:rsid w:val="4A826B32"/>
    <w:rsid w:val="4A8F7C01"/>
    <w:rsid w:val="4AA04DE4"/>
    <w:rsid w:val="4AA365ED"/>
    <w:rsid w:val="4AB12B4E"/>
    <w:rsid w:val="4AB34B18"/>
    <w:rsid w:val="4AC34DEA"/>
    <w:rsid w:val="4AEE0E9F"/>
    <w:rsid w:val="4B05210B"/>
    <w:rsid w:val="4B062139"/>
    <w:rsid w:val="4B172ABF"/>
    <w:rsid w:val="4B1F2744"/>
    <w:rsid w:val="4B3115DA"/>
    <w:rsid w:val="4B4A2548"/>
    <w:rsid w:val="4B5A2302"/>
    <w:rsid w:val="4B810066"/>
    <w:rsid w:val="4B922D76"/>
    <w:rsid w:val="4BA37877"/>
    <w:rsid w:val="4BB5666E"/>
    <w:rsid w:val="4BBC79FC"/>
    <w:rsid w:val="4BBE3774"/>
    <w:rsid w:val="4BD40E87"/>
    <w:rsid w:val="4BE46DDA"/>
    <w:rsid w:val="4C1D748B"/>
    <w:rsid w:val="4C410D2D"/>
    <w:rsid w:val="4C860E98"/>
    <w:rsid w:val="4C8E4CC0"/>
    <w:rsid w:val="4CAF57B3"/>
    <w:rsid w:val="4D146C42"/>
    <w:rsid w:val="4D7729E2"/>
    <w:rsid w:val="4D777D3D"/>
    <w:rsid w:val="4D986247"/>
    <w:rsid w:val="4DCF05E3"/>
    <w:rsid w:val="4E2B61AD"/>
    <w:rsid w:val="4E3577FC"/>
    <w:rsid w:val="4E6A3F80"/>
    <w:rsid w:val="4E795424"/>
    <w:rsid w:val="4EAA41B4"/>
    <w:rsid w:val="4ECE75B1"/>
    <w:rsid w:val="4EEA6035"/>
    <w:rsid w:val="4EFB3A4B"/>
    <w:rsid w:val="4F022BC1"/>
    <w:rsid w:val="4F02606E"/>
    <w:rsid w:val="4F6B47E3"/>
    <w:rsid w:val="4FA549F9"/>
    <w:rsid w:val="4FD8449C"/>
    <w:rsid w:val="4FDC241B"/>
    <w:rsid w:val="50007560"/>
    <w:rsid w:val="500552D2"/>
    <w:rsid w:val="50213438"/>
    <w:rsid w:val="502F4C40"/>
    <w:rsid w:val="5039786D"/>
    <w:rsid w:val="503D12BE"/>
    <w:rsid w:val="505A554C"/>
    <w:rsid w:val="50854860"/>
    <w:rsid w:val="509C7395"/>
    <w:rsid w:val="50B21C8B"/>
    <w:rsid w:val="50CD2020"/>
    <w:rsid w:val="510065DD"/>
    <w:rsid w:val="514A6B1F"/>
    <w:rsid w:val="514E559A"/>
    <w:rsid w:val="51592B88"/>
    <w:rsid w:val="517C2FD8"/>
    <w:rsid w:val="519B0870"/>
    <w:rsid w:val="51C173C4"/>
    <w:rsid w:val="51F10A03"/>
    <w:rsid w:val="520143BB"/>
    <w:rsid w:val="524A39E8"/>
    <w:rsid w:val="525210BA"/>
    <w:rsid w:val="526D7B60"/>
    <w:rsid w:val="52744BA5"/>
    <w:rsid w:val="52750697"/>
    <w:rsid w:val="528168C7"/>
    <w:rsid w:val="52AD6579"/>
    <w:rsid w:val="52C809D2"/>
    <w:rsid w:val="52EC4C3E"/>
    <w:rsid w:val="52FF1E37"/>
    <w:rsid w:val="530263A1"/>
    <w:rsid w:val="53207A03"/>
    <w:rsid w:val="5336140F"/>
    <w:rsid w:val="534E45D1"/>
    <w:rsid w:val="53962D77"/>
    <w:rsid w:val="53986FA1"/>
    <w:rsid w:val="53A040D5"/>
    <w:rsid w:val="53BF0089"/>
    <w:rsid w:val="53E977FC"/>
    <w:rsid w:val="53EE2543"/>
    <w:rsid w:val="540A5A6E"/>
    <w:rsid w:val="541672D8"/>
    <w:rsid w:val="541942B3"/>
    <w:rsid w:val="543863EC"/>
    <w:rsid w:val="54436F0C"/>
    <w:rsid w:val="54580C5C"/>
    <w:rsid w:val="54A16CAB"/>
    <w:rsid w:val="54A202CD"/>
    <w:rsid w:val="54AB16A1"/>
    <w:rsid w:val="54AD5D08"/>
    <w:rsid w:val="552C177F"/>
    <w:rsid w:val="552E7CB9"/>
    <w:rsid w:val="553700F3"/>
    <w:rsid w:val="55AC7663"/>
    <w:rsid w:val="55BC12C2"/>
    <w:rsid w:val="55D93009"/>
    <w:rsid w:val="55FB55C5"/>
    <w:rsid w:val="56576C9F"/>
    <w:rsid w:val="566B1FAA"/>
    <w:rsid w:val="567243C1"/>
    <w:rsid w:val="56780676"/>
    <w:rsid w:val="56AF0C90"/>
    <w:rsid w:val="56C10BC7"/>
    <w:rsid w:val="57104695"/>
    <w:rsid w:val="575336BC"/>
    <w:rsid w:val="57674B8F"/>
    <w:rsid w:val="5773169F"/>
    <w:rsid w:val="578F101A"/>
    <w:rsid w:val="57A15574"/>
    <w:rsid w:val="57B13CA2"/>
    <w:rsid w:val="57EE40E2"/>
    <w:rsid w:val="58093FC9"/>
    <w:rsid w:val="580E71E0"/>
    <w:rsid w:val="58117322"/>
    <w:rsid w:val="58150BF4"/>
    <w:rsid w:val="582726A1"/>
    <w:rsid w:val="58390195"/>
    <w:rsid w:val="584B45E2"/>
    <w:rsid w:val="58E80BF8"/>
    <w:rsid w:val="592B7F6F"/>
    <w:rsid w:val="5945300D"/>
    <w:rsid w:val="59BD629A"/>
    <w:rsid w:val="5A044878"/>
    <w:rsid w:val="5A377772"/>
    <w:rsid w:val="5A7236BB"/>
    <w:rsid w:val="5A9D6C4B"/>
    <w:rsid w:val="5AA45F65"/>
    <w:rsid w:val="5AC57B92"/>
    <w:rsid w:val="5ACB0EAD"/>
    <w:rsid w:val="5AD7215D"/>
    <w:rsid w:val="5AE66ECB"/>
    <w:rsid w:val="5AF076C2"/>
    <w:rsid w:val="5AF61D44"/>
    <w:rsid w:val="5B0A08D8"/>
    <w:rsid w:val="5B0B0058"/>
    <w:rsid w:val="5B0D5CA2"/>
    <w:rsid w:val="5B2F4C2E"/>
    <w:rsid w:val="5B77068B"/>
    <w:rsid w:val="5BC60DEC"/>
    <w:rsid w:val="5BC64FB3"/>
    <w:rsid w:val="5C1247DA"/>
    <w:rsid w:val="5C2C64D8"/>
    <w:rsid w:val="5C551356"/>
    <w:rsid w:val="5C841E70"/>
    <w:rsid w:val="5CB22E1D"/>
    <w:rsid w:val="5CCB5FE3"/>
    <w:rsid w:val="5CF60894"/>
    <w:rsid w:val="5D041203"/>
    <w:rsid w:val="5D1A2644"/>
    <w:rsid w:val="5D270B08"/>
    <w:rsid w:val="5D6A0416"/>
    <w:rsid w:val="5D861862"/>
    <w:rsid w:val="5DA622BA"/>
    <w:rsid w:val="5DD9130C"/>
    <w:rsid w:val="5DF02FA0"/>
    <w:rsid w:val="5E4C2E61"/>
    <w:rsid w:val="5E61276F"/>
    <w:rsid w:val="5E6208F1"/>
    <w:rsid w:val="5E7303EE"/>
    <w:rsid w:val="5E79647D"/>
    <w:rsid w:val="5E7B5537"/>
    <w:rsid w:val="5E7D66D1"/>
    <w:rsid w:val="5EAC3E83"/>
    <w:rsid w:val="5EC50F5F"/>
    <w:rsid w:val="5F012178"/>
    <w:rsid w:val="5F443B39"/>
    <w:rsid w:val="5F557AF4"/>
    <w:rsid w:val="5F753EB8"/>
    <w:rsid w:val="5F944D16"/>
    <w:rsid w:val="5FA97ACA"/>
    <w:rsid w:val="5FC37D54"/>
    <w:rsid w:val="5FD70DA0"/>
    <w:rsid w:val="5FF5684C"/>
    <w:rsid w:val="60387E9F"/>
    <w:rsid w:val="60396834"/>
    <w:rsid w:val="60572675"/>
    <w:rsid w:val="606C25FF"/>
    <w:rsid w:val="60714E01"/>
    <w:rsid w:val="60837B6A"/>
    <w:rsid w:val="609B1E7E"/>
    <w:rsid w:val="610A2B60"/>
    <w:rsid w:val="610E7EA6"/>
    <w:rsid w:val="611D2893"/>
    <w:rsid w:val="6129748A"/>
    <w:rsid w:val="613D03DF"/>
    <w:rsid w:val="61510BF6"/>
    <w:rsid w:val="61526F59"/>
    <w:rsid w:val="617E6169"/>
    <w:rsid w:val="618A7462"/>
    <w:rsid w:val="619F3829"/>
    <w:rsid w:val="61A66D2D"/>
    <w:rsid w:val="61AB7535"/>
    <w:rsid w:val="61BA1400"/>
    <w:rsid w:val="61C340FA"/>
    <w:rsid w:val="61FD6E47"/>
    <w:rsid w:val="62383F5E"/>
    <w:rsid w:val="623C378C"/>
    <w:rsid w:val="6280358E"/>
    <w:rsid w:val="62D677BB"/>
    <w:rsid w:val="63607CF7"/>
    <w:rsid w:val="6370593A"/>
    <w:rsid w:val="63892462"/>
    <w:rsid w:val="63C83B54"/>
    <w:rsid w:val="63EA6409"/>
    <w:rsid w:val="640C21BF"/>
    <w:rsid w:val="64B21B9B"/>
    <w:rsid w:val="64C10EAB"/>
    <w:rsid w:val="64C81080"/>
    <w:rsid w:val="64C9623E"/>
    <w:rsid w:val="65613610"/>
    <w:rsid w:val="65E6594A"/>
    <w:rsid w:val="65E87ED9"/>
    <w:rsid w:val="65F33939"/>
    <w:rsid w:val="65F91B21"/>
    <w:rsid w:val="65F92275"/>
    <w:rsid w:val="66856147"/>
    <w:rsid w:val="66872F15"/>
    <w:rsid w:val="66913AED"/>
    <w:rsid w:val="66A80ECC"/>
    <w:rsid w:val="66B27E82"/>
    <w:rsid w:val="66D53FDA"/>
    <w:rsid w:val="66DE650E"/>
    <w:rsid w:val="66EA7114"/>
    <w:rsid w:val="670D057B"/>
    <w:rsid w:val="677671A1"/>
    <w:rsid w:val="678E44EB"/>
    <w:rsid w:val="67E235E1"/>
    <w:rsid w:val="67F85539"/>
    <w:rsid w:val="682D60AD"/>
    <w:rsid w:val="682E6688"/>
    <w:rsid w:val="684828EC"/>
    <w:rsid w:val="68690C3B"/>
    <w:rsid w:val="692343E8"/>
    <w:rsid w:val="692769A5"/>
    <w:rsid w:val="69A200AE"/>
    <w:rsid w:val="69AA3132"/>
    <w:rsid w:val="69BD7771"/>
    <w:rsid w:val="69CC30A8"/>
    <w:rsid w:val="69CE73E4"/>
    <w:rsid w:val="6A024D1C"/>
    <w:rsid w:val="6A0D5B9B"/>
    <w:rsid w:val="6A130CD7"/>
    <w:rsid w:val="6A5F0DAE"/>
    <w:rsid w:val="6A5F5B52"/>
    <w:rsid w:val="6A7C687C"/>
    <w:rsid w:val="6A7E29C5"/>
    <w:rsid w:val="6AA71369"/>
    <w:rsid w:val="6AB73E33"/>
    <w:rsid w:val="6AD03A74"/>
    <w:rsid w:val="6AEA1FC0"/>
    <w:rsid w:val="6B07747B"/>
    <w:rsid w:val="6B224B45"/>
    <w:rsid w:val="6B2B75AF"/>
    <w:rsid w:val="6B3845A6"/>
    <w:rsid w:val="6B67752D"/>
    <w:rsid w:val="6B715CB5"/>
    <w:rsid w:val="6BAB2FA1"/>
    <w:rsid w:val="6BC379D4"/>
    <w:rsid w:val="6BD2098D"/>
    <w:rsid w:val="6BD5369E"/>
    <w:rsid w:val="6BFB1A23"/>
    <w:rsid w:val="6C0F0290"/>
    <w:rsid w:val="6C7521C1"/>
    <w:rsid w:val="6CAE4CE7"/>
    <w:rsid w:val="6CB61162"/>
    <w:rsid w:val="6CBE788A"/>
    <w:rsid w:val="6CD53BA7"/>
    <w:rsid w:val="6D143F5C"/>
    <w:rsid w:val="6D374CDD"/>
    <w:rsid w:val="6D3D275F"/>
    <w:rsid w:val="6D4B3411"/>
    <w:rsid w:val="6D67621E"/>
    <w:rsid w:val="6D9F6ED0"/>
    <w:rsid w:val="6DCA6AC4"/>
    <w:rsid w:val="6DDF30F7"/>
    <w:rsid w:val="6E602011"/>
    <w:rsid w:val="6E7659E3"/>
    <w:rsid w:val="6EA2087C"/>
    <w:rsid w:val="6EA32F0E"/>
    <w:rsid w:val="6ECF78C3"/>
    <w:rsid w:val="6EEA28A8"/>
    <w:rsid w:val="6F571666"/>
    <w:rsid w:val="6F99590B"/>
    <w:rsid w:val="6FA64BAF"/>
    <w:rsid w:val="6FDA1996"/>
    <w:rsid w:val="6FFE51C0"/>
    <w:rsid w:val="701D01BA"/>
    <w:rsid w:val="70675CFC"/>
    <w:rsid w:val="70F272E9"/>
    <w:rsid w:val="71284C8C"/>
    <w:rsid w:val="71714E89"/>
    <w:rsid w:val="718640BF"/>
    <w:rsid w:val="71AE0FDD"/>
    <w:rsid w:val="71BA35EE"/>
    <w:rsid w:val="71EA3E61"/>
    <w:rsid w:val="72086EB1"/>
    <w:rsid w:val="7240241C"/>
    <w:rsid w:val="7270417C"/>
    <w:rsid w:val="728150AF"/>
    <w:rsid w:val="728E6CC2"/>
    <w:rsid w:val="72B90C9D"/>
    <w:rsid w:val="72CB51FC"/>
    <w:rsid w:val="72F36B2F"/>
    <w:rsid w:val="72F773E8"/>
    <w:rsid w:val="731A0410"/>
    <w:rsid w:val="73240623"/>
    <w:rsid w:val="7382614E"/>
    <w:rsid w:val="73880449"/>
    <w:rsid w:val="73975F41"/>
    <w:rsid w:val="73B91676"/>
    <w:rsid w:val="73B923F8"/>
    <w:rsid w:val="73CC77B3"/>
    <w:rsid w:val="73DA3861"/>
    <w:rsid w:val="73E62FB9"/>
    <w:rsid w:val="7431692A"/>
    <w:rsid w:val="744A2D71"/>
    <w:rsid w:val="74534AF2"/>
    <w:rsid w:val="74890514"/>
    <w:rsid w:val="74925E6E"/>
    <w:rsid w:val="74A1556F"/>
    <w:rsid w:val="74E85E40"/>
    <w:rsid w:val="74F23336"/>
    <w:rsid w:val="75053146"/>
    <w:rsid w:val="751E2C9F"/>
    <w:rsid w:val="75263918"/>
    <w:rsid w:val="757A596F"/>
    <w:rsid w:val="759247A9"/>
    <w:rsid w:val="75A82C1C"/>
    <w:rsid w:val="75BD68F3"/>
    <w:rsid w:val="75C77105"/>
    <w:rsid w:val="75F14952"/>
    <w:rsid w:val="75F82DA4"/>
    <w:rsid w:val="76185458"/>
    <w:rsid w:val="765A1E3B"/>
    <w:rsid w:val="7661452C"/>
    <w:rsid w:val="768F0A90"/>
    <w:rsid w:val="76C97CA7"/>
    <w:rsid w:val="76E721AE"/>
    <w:rsid w:val="770C408E"/>
    <w:rsid w:val="77325E0C"/>
    <w:rsid w:val="77837F3D"/>
    <w:rsid w:val="77BD64D5"/>
    <w:rsid w:val="77CC5C64"/>
    <w:rsid w:val="77D543BA"/>
    <w:rsid w:val="780A5F0F"/>
    <w:rsid w:val="781C77DD"/>
    <w:rsid w:val="78350D7C"/>
    <w:rsid w:val="784C3D32"/>
    <w:rsid w:val="78B26886"/>
    <w:rsid w:val="78B84528"/>
    <w:rsid w:val="78C03AC3"/>
    <w:rsid w:val="7942732B"/>
    <w:rsid w:val="79700B2F"/>
    <w:rsid w:val="79F12AC3"/>
    <w:rsid w:val="7A024DCA"/>
    <w:rsid w:val="7A231C4B"/>
    <w:rsid w:val="7A3E76AA"/>
    <w:rsid w:val="7A426830"/>
    <w:rsid w:val="7A75768C"/>
    <w:rsid w:val="7A8D7E96"/>
    <w:rsid w:val="7A9C7FA1"/>
    <w:rsid w:val="7AA416DD"/>
    <w:rsid w:val="7AB60952"/>
    <w:rsid w:val="7AB80C8F"/>
    <w:rsid w:val="7AD43DD1"/>
    <w:rsid w:val="7AF470B9"/>
    <w:rsid w:val="7AFA0E6D"/>
    <w:rsid w:val="7AFC477A"/>
    <w:rsid w:val="7B2B3BBE"/>
    <w:rsid w:val="7B3361DB"/>
    <w:rsid w:val="7B362A78"/>
    <w:rsid w:val="7B3A7ED5"/>
    <w:rsid w:val="7B973483"/>
    <w:rsid w:val="7C201B45"/>
    <w:rsid w:val="7C205387"/>
    <w:rsid w:val="7C340542"/>
    <w:rsid w:val="7C4B60AF"/>
    <w:rsid w:val="7C6B49A3"/>
    <w:rsid w:val="7C887C62"/>
    <w:rsid w:val="7D11620B"/>
    <w:rsid w:val="7D124E1E"/>
    <w:rsid w:val="7D701306"/>
    <w:rsid w:val="7D801F1E"/>
    <w:rsid w:val="7DAF5803"/>
    <w:rsid w:val="7DB4334B"/>
    <w:rsid w:val="7DC55518"/>
    <w:rsid w:val="7DEF0D6C"/>
    <w:rsid w:val="7E4364C9"/>
    <w:rsid w:val="7E5E47BF"/>
    <w:rsid w:val="7E781289"/>
    <w:rsid w:val="7E887A41"/>
    <w:rsid w:val="7EA24DE2"/>
    <w:rsid w:val="7EF618DD"/>
    <w:rsid w:val="7F480FCB"/>
    <w:rsid w:val="7F493F8A"/>
    <w:rsid w:val="7F4D2EB9"/>
    <w:rsid w:val="7F51FCD0"/>
    <w:rsid w:val="7F532D41"/>
    <w:rsid w:val="7F762068"/>
    <w:rsid w:val="7FAC155A"/>
    <w:rsid w:val="7FBF603B"/>
    <w:rsid w:val="7FC16AB3"/>
    <w:rsid w:val="7FE01204"/>
    <w:rsid w:val="C25FFD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9"/>
    <w:pPr>
      <w:spacing w:before="28"/>
      <w:jc w:val="center"/>
      <w:outlineLvl w:val="0"/>
    </w:pPr>
    <w:rPr>
      <w:rFonts w:ascii="黑体" w:hAnsi="黑体" w:eastAsia="黑体" w:cs="黑体"/>
      <w:sz w:val="44"/>
      <w:szCs w:val="44"/>
    </w:rPr>
  </w:style>
  <w:style w:type="paragraph" w:styleId="3">
    <w:name w:val="heading 3"/>
    <w:basedOn w:val="1"/>
    <w:next w:val="1"/>
    <w:qFormat/>
    <w:uiPriority w:val="0"/>
    <w:pPr>
      <w:keepNext/>
      <w:keepLines/>
      <w:spacing w:before="0" w:after="0" w:line="560" w:lineRule="exact"/>
      <w:outlineLvl w:val="2"/>
    </w:pPr>
    <w:rPr>
      <w:rFonts w:eastAsia="方正楷体_GBK" w:cs="Times New Roman"/>
      <w:b/>
      <w:bCs/>
      <w:szCs w:val="32"/>
    </w:rPr>
  </w:style>
  <w:style w:type="paragraph" w:styleId="4">
    <w:name w:val="heading 4"/>
    <w:basedOn w:val="1"/>
    <w:next w:val="1"/>
    <w:qFormat/>
    <w:uiPriority w:val="0"/>
    <w:pPr>
      <w:keepNext/>
      <w:keepLines/>
      <w:numPr>
        <w:ilvl w:val="3"/>
        <w:numId w:val="1"/>
      </w:numPr>
      <w:tabs>
        <w:tab w:val="left" w:pos="420"/>
      </w:tabs>
      <w:ind w:left="0" w:firstLineChars="0"/>
      <w:jc w:val="left"/>
      <w:outlineLvl w:val="3"/>
    </w:pPr>
    <w:rPr>
      <w:b/>
      <w:bCs/>
      <w:kern w:val="0"/>
      <w:szCs w:val="28"/>
    </w:rPr>
  </w:style>
  <w:style w:type="paragraph" w:styleId="5">
    <w:name w:val="heading 5"/>
    <w:basedOn w:val="1"/>
    <w:next w:val="1"/>
    <w:qFormat/>
    <w:uiPriority w:val="0"/>
    <w:pPr>
      <w:keepNext/>
      <w:keepLines/>
      <w:outlineLvl w:val="4"/>
    </w:pPr>
    <w:rPr>
      <w:b/>
      <w:bCs/>
      <w:sz w:val="28"/>
      <w:szCs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6">
    <w:name w:val="Normal Indent"/>
    <w:basedOn w:val="1"/>
    <w:next w:val="1"/>
    <w:unhideWhenUsed/>
    <w:qFormat/>
    <w:uiPriority w:val="0"/>
    <w:pPr>
      <w:ind w:firstLine="420" w:firstLineChars="200"/>
    </w:pPr>
  </w:style>
  <w:style w:type="paragraph" w:styleId="7">
    <w:name w:val="Document Map"/>
    <w:basedOn w:val="1"/>
    <w:qFormat/>
    <w:uiPriority w:val="99"/>
    <w:rPr>
      <w:rFonts w:ascii="Calibri"/>
      <w:sz w:val="18"/>
      <w:szCs w:val="18"/>
    </w:rPr>
  </w:style>
  <w:style w:type="paragraph" w:styleId="8">
    <w:name w:val="Body Text"/>
    <w:basedOn w:val="1"/>
    <w:semiHidden/>
    <w:qFormat/>
    <w:uiPriority w:val="0"/>
    <w:rPr>
      <w:rFonts w:ascii="Arial" w:hAnsi="Arial" w:eastAsia="Arial" w:cs="Arial"/>
      <w:sz w:val="21"/>
      <w:szCs w:val="21"/>
      <w:lang w:val="en-US" w:eastAsia="en-US" w:bidi="ar-SA"/>
    </w:rPr>
  </w:style>
  <w:style w:type="paragraph" w:styleId="9">
    <w:name w:val="Body Text Indent"/>
    <w:basedOn w:val="1"/>
    <w:semiHidden/>
    <w:unhideWhenUsed/>
    <w:qFormat/>
    <w:uiPriority w:val="99"/>
    <w:pPr>
      <w:spacing w:after="120"/>
      <w:ind w:left="420" w:leftChars="200"/>
    </w:pPr>
  </w:style>
  <w:style w:type="paragraph" w:styleId="10">
    <w:name w:val="toc 3"/>
    <w:basedOn w:val="1"/>
    <w:next w:val="1"/>
    <w:qFormat/>
    <w:uiPriority w:val="0"/>
    <w:pPr>
      <w:ind w:left="840" w:leftChars="400"/>
    </w:pPr>
  </w:style>
  <w:style w:type="paragraph" w:styleId="11">
    <w:name w:val="footer"/>
    <w:basedOn w:val="1"/>
    <w:semiHidden/>
    <w:unhideWhenUsed/>
    <w:qFormat/>
    <w:uiPriority w:val="99"/>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unhideWhenUsed/>
    <w:qFormat/>
    <w:uiPriority w:val="99"/>
    <w:pPr>
      <w:widowControl/>
      <w:spacing w:beforeAutospacing="1" w:afterAutospacing="1"/>
      <w:jc w:val="left"/>
    </w:pPr>
    <w:rPr>
      <w:rFonts w:ascii="宋体" w:hAnsi="宋体" w:eastAsia="宋体" w:cs="宋体"/>
      <w:kern w:val="0"/>
      <w:sz w:val="24"/>
      <w:szCs w:val="24"/>
    </w:rPr>
  </w:style>
  <w:style w:type="paragraph" w:styleId="16">
    <w:name w:val="Title"/>
    <w:basedOn w:val="1"/>
    <w:qFormat/>
    <w:uiPriority w:val="0"/>
    <w:pPr>
      <w:spacing w:before="240" w:after="60"/>
      <w:jc w:val="center"/>
      <w:outlineLvl w:val="0"/>
    </w:pPr>
    <w:rPr>
      <w:rFonts w:ascii="Arial" w:hAnsi="Arial" w:cs="Arial"/>
      <w:b/>
      <w:bCs/>
      <w:sz w:val="32"/>
      <w:szCs w:val="32"/>
    </w:rPr>
  </w:style>
  <w:style w:type="paragraph" w:styleId="17">
    <w:name w:val="Body Text First Indent"/>
    <w:basedOn w:val="8"/>
    <w:semiHidden/>
    <w:unhideWhenUsed/>
    <w:qFormat/>
    <w:uiPriority w:val="99"/>
    <w:pPr>
      <w:ind w:firstLine="420" w:firstLineChars="100"/>
    </w:pPr>
  </w:style>
  <w:style w:type="paragraph" w:styleId="18">
    <w:name w:val="Body Text First Indent 2"/>
    <w:basedOn w:val="9"/>
    <w:next w:val="1"/>
    <w:qFormat/>
    <w:uiPriority w:val="0"/>
    <w:pPr>
      <w:ind w:firstLine="420" w:firstLineChars="200"/>
    </w:pPr>
    <w:rPr>
      <w:rFonts w:ascii="Times New Roman" w:hAnsi="Times New Roman"/>
      <w:szCs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Hyperlink"/>
    <w:basedOn w:val="21"/>
    <w:qFormat/>
    <w:uiPriority w:val="0"/>
    <w:rPr>
      <w:color w:val="0000FF"/>
      <w:u w:val="single"/>
    </w:rPr>
  </w:style>
  <w:style w:type="paragraph" w:customStyle="1" w:styleId="24">
    <w:name w:val="正文1"/>
    <w:qFormat/>
    <w:uiPriority w:val="0"/>
    <w:pPr>
      <w:widowControl w:val="0"/>
      <w:jc w:val="both"/>
    </w:pPr>
    <w:rPr>
      <w:rFonts w:asciiTheme="minorHAnsi" w:hAnsiTheme="minorHAnsi" w:eastAsiaTheme="minorEastAsia" w:cstheme="minorBidi"/>
      <w:kern w:val="2"/>
      <w:sz w:val="21"/>
      <w:szCs w:val="22"/>
      <w:lang w:val="en-US" w:eastAsia="zh-CN" w:bidi="ar-SA"/>
    </w:rPr>
  </w:style>
  <w:style w:type="table" w:customStyle="1" w:styleId="25">
    <w:name w:val="Table Normal"/>
    <w:semiHidden/>
    <w:unhideWhenUsed/>
    <w:qFormat/>
    <w:uiPriority w:val="0"/>
    <w:tblPr>
      <w:tblCellMar>
        <w:top w:w="0" w:type="dxa"/>
        <w:left w:w="0" w:type="dxa"/>
        <w:bottom w:w="0" w:type="dxa"/>
        <w:right w:w="0" w:type="dxa"/>
      </w:tblCellMar>
    </w:tblPr>
  </w:style>
  <w:style w:type="paragraph" w:customStyle="1" w:styleId="26">
    <w:name w:val="Table Text"/>
    <w:basedOn w:val="1"/>
    <w:semiHidden/>
    <w:qFormat/>
    <w:uiPriority w:val="0"/>
    <w:rPr>
      <w:rFonts w:ascii="宋体" w:hAnsi="宋体" w:eastAsia="宋体" w:cs="宋体"/>
      <w:sz w:val="21"/>
      <w:szCs w:val="21"/>
      <w:lang w:val="en-US" w:eastAsia="en-US" w:bidi="ar-SA"/>
    </w:rPr>
  </w:style>
  <w:style w:type="paragraph" w:customStyle="1" w:styleId="27">
    <w:name w:val="标题 31"/>
    <w:basedOn w:val="24"/>
    <w:next w:val="24"/>
    <w:unhideWhenUsed/>
    <w:qFormat/>
    <w:uiPriority w:val="9"/>
    <w:pPr>
      <w:keepNext/>
      <w:keepLines/>
      <w:spacing w:before="260" w:after="260" w:line="415" w:lineRule="auto"/>
      <w:outlineLvl w:val="2"/>
    </w:pPr>
    <w:rPr>
      <w:b/>
      <w:bCs/>
      <w:sz w:val="32"/>
      <w:szCs w:val="32"/>
    </w:rPr>
  </w:style>
  <w:style w:type="paragraph" w:customStyle="1" w:styleId="28">
    <w:name w:val="标题 21"/>
    <w:basedOn w:val="24"/>
    <w:next w:val="24"/>
    <w:unhideWhenUsed/>
    <w:qFormat/>
    <w:uiPriority w:val="9"/>
    <w:pPr>
      <w:keepNext/>
      <w:keepLines/>
      <w:spacing w:before="260" w:after="260" w:line="415" w:lineRule="auto"/>
      <w:outlineLvl w:val="1"/>
    </w:pPr>
    <w:rPr>
      <w:rFonts w:asciiTheme="majorHAnsi" w:hAnsiTheme="majorHAnsi" w:eastAsiaTheme="majorEastAsia" w:cstheme="majorBidi"/>
      <w:b/>
      <w:bCs/>
      <w:sz w:val="32"/>
      <w:szCs w:val="32"/>
    </w:rPr>
  </w:style>
  <w:style w:type="paragraph" w:styleId="29">
    <w:name w:val="No Spacing"/>
    <w:qFormat/>
    <w:uiPriority w:val="1"/>
    <w:pPr>
      <w:widowControl w:val="0"/>
      <w:jc w:val="both"/>
    </w:pPr>
    <w:rPr>
      <w:rFonts w:ascii="Calibri" w:hAnsi="Calibri" w:eastAsia="仿宋_GB2312" w:cs="Arial"/>
      <w:kern w:val="2"/>
      <w:sz w:val="32"/>
      <w:szCs w:val="22"/>
      <w:lang w:val="en-US" w:eastAsia="zh-CN" w:bidi="ar-SA"/>
    </w:rPr>
  </w:style>
  <w:style w:type="paragraph" w:customStyle="1" w:styleId="30">
    <w:name w:val="Normal Indent1"/>
    <w:qFormat/>
    <w:uiPriority w:val="99"/>
    <w:pPr>
      <w:widowControl w:val="0"/>
      <w:ind w:firstLine="420" w:firstLineChars="200"/>
    </w:pPr>
    <w:rPr>
      <w:rFonts w:ascii="Calibri" w:hAnsi="Calibri" w:eastAsia="Calibri" w:cs="Times New Roman"/>
      <w:sz w:val="22"/>
      <w:szCs w:val="22"/>
      <w:lang w:val="en-US" w:eastAsia="en-US" w:bidi="ar-SA"/>
    </w:rPr>
  </w:style>
  <w:style w:type="character" w:customStyle="1" w:styleId="31">
    <w:name w:val="font41"/>
    <w:basedOn w:val="21"/>
    <w:qFormat/>
    <w:uiPriority w:val="0"/>
    <w:rPr>
      <w:rFonts w:hint="eastAsia" w:ascii="宋体" w:hAnsi="宋体" w:eastAsia="宋体" w:cs="宋体"/>
      <w:color w:val="000000"/>
      <w:sz w:val="20"/>
      <w:szCs w:val="20"/>
      <w:u w:val="none"/>
      <w:vertAlign w:val="superscript"/>
    </w:rPr>
  </w:style>
  <w:style w:type="paragraph" w:customStyle="1" w:styleId="32">
    <w:name w:val="Table Paragraph"/>
    <w:basedOn w:val="1"/>
    <w:qFormat/>
    <w:uiPriority w:val="1"/>
  </w:style>
  <w:style w:type="character" w:customStyle="1" w:styleId="33">
    <w:name w:val="font101"/>
    <w:basedOn w:val="21"/>
    <w:qFormat/>
    <w:uiPriority w:val="0"/>
    <w:rPr>
      <w:rFonts w:hint="eastAsia" w:ascii="宋体" w:hAnsi="宋体" w:eastAsia="宋体" w:cs="宋体"/>
      <w:b/>
      <w:bCs/>
      <w:color w:val="FF0000"/>
      <w:sz w:val="18"/>
      <w:szCs w:val="18"/>
      <w:u w:val="none"/>
    </w:rPr>
  </w:style>
  <w:style w:type="paragraph" w:customStyle="1" w:styleId="34">
    <w:name w:val="目录"/>
    <w:basedOn w:val="1"/>
    <w:next w:val="1"/>
    <w:qFormat/>
    <w:uiPriority w:val="0"/>
    <w:pPr>
      <w:numPr>
        <w:ilvl w:val="0"/>
        <w:numId w:val="0"/>
      </w:numPr>
      <w:tabs>
        <w:tab w:val="left" w:pos="0"/>
      </w:tabs>
      <w:snapToGrid w:val="0"/>
      <w:spacing w:line="360" w:lineRule="auto"/>
      <w:jc w:val="center"/>
    </w:pPr>
    <w:rPr>
      <w:rFonts w:eastAsia="黑体"/>
      <w:sz w:val="32"/>
    </w:rPr>
  </w:style>
  <w:style w:type="paragraph" w:customStyle="1" w:styleId="35">
    <w:name w:val="样式 (西文) Times New Roman (中文) 宋体 小四 行距: 固定值 25 磅"/>
    <w:basedOn w:val="1"/>
    <w:qFormat/>
    <w:uiPriority w:val="0"/>
    <w:pPr>
      <w:spacing w:line="500" w:lineRule="exact"/>
      <w:ind w:firstLine="200" w:firstLineChars="200"/>
    </w:pPr>
    <w:rPr>
      <w:rFonts w:ascii="Times New Roman" w:hAnsi="宋体" w:cs="宋体"/>
      <w:sz w:val="24"/>
      <w:szCs w:val="20"/>
    </w:rPr>
  </w:style>
  <w:style w:type="paragraph" w:customStyle="1" w:styleId="36">
    <w:name w:val="表格（2内容）"/>
    <w:basedOn w:val="1"/>
    <w:qFormat/>
    <w:uiPriority w:val="0"/>
    <w:pPr>
      <w:adjustRightInd w:val="0"/>
      <w:snapToGrid w:val="0"/>
      <w:spacing w:afterLines="0" w:line="240" w:lineRule="atLeast"/>
      <w:ind w:firstLine="0" w:firstLineChars="0"/>
      <w:jc w:val="center"/>
    </w:pPr>
    <w:rPr>
      <w:rFonts w:ascii="仿宋_GB2312" w:hAnsi="仿宋_GB2312" w:eastAsia="仿宋_GB2312" w:cs="仿宋_GB2312"/>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105</Pages>
  <Words>23127</Words>
  <Characters>24770</Characters>
  <TotalTime>19</TotalTime>
  <ScaleCrop>false</ScaleCrop>
  <LinksUpToDate>false</LinksUpToDate>
  <CharactersWithSpaces>25013</CharactersWithSpaces>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2025-01-11T00:23:00Z</dcterms:created>
  <dc:creator>LEGION</dc:creator>
  <cp:lastModifiedBy>钱昱辰</cp:lastModifiedBy>
  <cp:lastPrinted>2025-12-10T15:57:00Z</cp:lastPrinted>
  <dcterms:modified xsi:type="dcterms:W3CDTF">2025-12-15T15:07:22Z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2025-03-17T09:57:40Z</vt:filetime>
  </property>
  <property fmtid="{D5CDD505-2E9C-101B-9397-08002B2CF9AE}" pid="4" name="KSOTemplateDocerSaveRecord">
    <vt:lpwstr>eyJoZGlkIjoiY2IzMzI1Njg1MGYxZmUzYTIyYTMzYjA0NGRhNWE1NzIiLCJ1c2VySWQiOiIxMjg2ODk0MTQzIn0=</vt:lpwstr>
  </property>
  <property fmtid="{D5CDD505-2E9C-101B-9397-08002B2CF9AE}" pid="5" name="KSOProductBuildVer">
    <vt:lpwstr>2052-12.8.2.1119</vt:lpwstr>
  </property>
  <property fmtid="{D5CDD505-2E9C-101B-9397-08002B2CF9AE}" pid="6" name="ICV">
    <vt:lpwstr>A74860CAD2CF46DB8FA91566C2025294_13</vt:lpwstr>
  </property>
</Properties>
</file>