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cs="Times New Roman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72"/>
          <w:szCs w:val="72"/>
        </w:rPr>
      </w:pPr>
      <w:r>
        <w:rPr>
          <w:rFonts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6057900" cy="990600"/>
                <wp:effectExtent l="0" t="0" r="0" b="0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jc w:val="distribute"/>
                              <w:rPr>
                                <w:rFonts w:ascii="方正小标宋简体" w:hAnsi="方正小标宋简体" w:eastAsia="方正小标宋简体" w:cs="方正小标宋简体"/>
                                <w:color w:val="FF0000"/>
                                <w:spacing w:val="-20"/>
                                <w:w w:val="85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0"/>
                                <w:w w:val="85"/>
                                <w:sz w:val="72"/>
                                <w:szCs w:val="72"/>
                                <w:lang w:bidi="ar"/>
                              </w:rPr>
                              <w:t>师宗县扶贫开发领导小组办公室文件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18pt;margin-top:0.4pt;height:78pt;width:477pt;z-index:251659264;mso-width-relative:page;mso-height-relative:page;" filled="f" stroked="f" coordsize="21600,21600" o:gfxdata="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O9kpIXVAAAACAEAAA8AAAAAAAAAAQAgAAAAIgAAAGRycy9kb3ducmV2&#10;LnhtbFBLAQIUABQAAAAIAIdO4kDv/ao/jQEAAP0CAAAOAAAAAAAAAAEAIAAAACQ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distribute"/>
                        <w:rPr>
                          <w:rFonts w:ascii="方正小标宋简体" w:hAnsi="方正小标宋简体" w:eastAsia="方正小标宋简体" w:cs="方正小标宋简体"/>
                          <w:color w:val="FF0000"/>
                          <w:spacing w:val="-20"/>
                          <w:w w:val="85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0"/>
                          <w:w w:val="85"/>
                          <w:sz w:val="72"/>
                          <w:szCs w:val="72"/>
                          <w:lang w:bidi="ar"/>
                        </w:rPr>
                        <w:t>师宗县扶贫开发领导小组办公室文件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spacing w:line="560" w:lineRule="exact"/>
        <w:ind w:firstLine="2640" w:firstLineChars="750"/>
        <w:rPr>
          <w:rFonts w:ascii="Times New Roman" w:hAnsi="Times New Roman" w:eastAsia="方正仿宋_GBK" w:cs="Times New Roman"/>
          <w:spacing w:val="20"/>
        </w:rPr>
      </w:pPr>
      <w:r>
        <w:rPr>
          <w:rFonts w:ascii="Times New Roman" w:hAnsi="Times New Roman" w:eastAsia="方正仿宋_GBK" w:cs="Times New Roman"/>
          <w:spacing w:val="20"/>
          <w:lang w:bidi="ar"/>
        </w:rPr>
        <w:t>师开组办请〔20</w:t>
      </w:r>
      <w:r>
        <w:rPr>
          <w:rFonts w:hint="eastAsia" w:ascii="Times New Roman" w:hAnsi="Times New Roman" w:eastAsia="方正仿宋_GBK" w:cs="Times New Roman"/>
          <w:spacing w:val="20"/>
          <w:lang w:val="en-US" w:eastAsia="zh-CN" w:bidi="ar"/>
        </w:rPr>
        <w:t>20</w:t>
      </w:r>
      <w:r>
        <w:rPr>
          <w:rFonts w:ascii="Times New Roman" w:hAnsi="Times New Roman" w:eastAsia="方正仿宋_GBK" w:cs="Times New Roman"/>
          <w:spacing w:val="20"/>
          <w:lang w:bidi="ar"/>
        </w:rPr>
        <w:t>〕</w:t>
      </w:r>
      <w:r>
        <w:rPr>
          <w:rFonts w:hint="eastAsia" w:ascii="Times New Roman" w:hAnsi="Times New Roman" w:eastAsia="方正仿宋_GBK" w:cs="Times New Roman"/>
          <w:spacing w:val="20"/>
          <w:lang w:val="en-US" w:eastAsia="zh-CN" w:bidi="ar"/>
        </w:rPr>
        <w:t>1</w:t>
      </w:r>
      <w:r>
        <w:rPr>
          <w:rFonts w:ascii="Times New Roman" w:hAnsi="Times New Roman" w:eastAsia="方正仿宋_GBK" w:cs="Times New Roman"/>
          <w:spacing w:val="20"/>
          <w:lang w:bidi="ar"/>
        </w:rPr>
        <w:t>号</w:t>
      </w:r>
    </w:p>
    <w:p>
      <w:pPr>
        <w:spacing w:line="240" w:lineRule="exact"/>
        <w:ind w:firstLine="2640" w:firstLineChars="750"/>
        <w:rPr>
          <w:rFonts w:ascii="Times New Roman" w:hAnsi="Times New Roman" w:eastAsia="方正楷体_GBK" w:cs="Times New Roman"/>
          <w:spacing w:val="20"/>
        </w:rPr>
      </w:pPr>
      <w:r>
        <w:rPr>
          <w:rFonts w:ascii="Times New Roman" w:hAnsi="Times New Roman" w:eastAsia="方正仿宋_GBK" w:cs="Times New Roman"/>
          <w:spacing w:val="20"/>
          <w:lang w:bidi="ar"/>
        </w:rPr>
        <w:t xml:space="preserve">              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pacing w:val="20"/>
        </w:rPr>
      </w:pPr>
      <w:r>
        <w:rPr>
          <w:rFonts w:ascii="Times New Roman" w:hAnsi="Times New Roman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45720</wp:posOffset>
                </wp:positionV>
                <wp:extent cx="5829300" cy="0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17.85pt;margin-top:3.6pt;height:0pt;width:459pt;z-index:251660288;mso-width-relative:page;mso-height-relative:page;" filled="f" stroked="t" coordsize="21600,21600" o:gfxdata="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ulO0NYAAAAHAQAADwAAAAAAAAABACAAAAAiAAAAZHJzL2Rvd25yZXYu&#10;eG1sUEsBAhQAFAAAAAgAh07iQM6/QwHEAQAAgwMAAA4AAAAAAAAAAQAgAAAAJQEAAGRycy9lMm9E&#10;b2MueG1sUEsFBgAAAAAGAAYAWQEAAFs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pageBreakBefore w:val="0"/>
        <w:widowControl/>
        <w:kinsoku w:val="0"/>
        <w:wordWrap/>
        <w:overflowPunct w:val="0"/>
        <w:topLinePunct w:val="0"/>
        <w:bidi w:val="0"/>
        <w:spacing w:line="560" w:lineRule="exact"/>
        <w:ind w:left="0" w:left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师宗县扶贫开发领导小组办公室关于变更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《师宗县脱贫攻坚规划（2018-2020年）》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的请示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default" w:ascii="Times New Roman" w:hAnsi="Times New Roman" w:eastAsia="方正仿宋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县人民政府：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24" w:firstLineChars="200"/>
        <w:jc w:val="both"/>
        <w:textAlignment w:val="baseline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师宗县整个脱贫攻坚三年规划坚持重点瞄准全县脱贫摘帽目标，对照贫困村、贫困乡、贫困人口脱贫出列考核各项指标，按照“缺什么、补什么”的原则，在各乡镇及县直各部门的共同努力下，经过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多轮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的修改、复核评审，编制了《师宗县脱贫攻坚规划(2018—2020年)》。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2020年3月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经县人民政府批准后，在村级施工图修改完善的基础上修改乡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路线图，即各乡（镇、街道）三年脱贫攻坚规划（2018-2020年）。乡（镇、街道）变更经县人民政府批准后，再次修改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了《师宗县脱贫攻坚规划(2018—2020年)》，特报请县人民政府批准变更后的《师宗县脱贫攻坚规划(2018—2020年)》。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一、原规划总投资情况</w:t>
      </w:r>
    </w:p>
    <w:p>
      <w:pPr>
        <w:pStyle w:val="6"/>
        <w:ind w:firstLine="624" w:firstLineChars="200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原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《规划》项目总投资344212.42万元。其中，县级统筹资金135526.22万元，部门整合资金198187.91万元，各类帮扶资金6114.80万元，融资支持资金4383.50万元，分别占总投资的39.37%、57.58%、1.78%、1.27%。</w:t>
      </w:r>
      <w:bookmarkStart w:id="0" w:name="_Toc441853712"/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其中：2018年总投资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149766.08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万元，2019年总投资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113937.05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万元，2020年总投资80509.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6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修改后的规划投资情况</w:t>
      </w:r>
    </w:p>
    <w:p>
      <w:pPr>
        <w:pStyle w:val="6"/>
        <w:ind w:firstLine="624" w:firstLineChars="200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修改后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《规划》总投资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309453.8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万元，比原《规划》减少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34758.62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万元。其中，县级统筹资金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159500.12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万元，部门整合资金103707.72万元，沪滇合作等各类帮扶资金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8655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万元，其他资金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7590.96万元，分别占总投资的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51.54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33.51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12.15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%。其中：2018年总投资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121311.36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万元，2019年总投资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75259.89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万元，2020年总投资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112882.55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三、全县各乡镇</w:t>
      </w:r>
      <w:bookmarkEnd w:id="0"/>
      <w:r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修改后的三年规划投资情况</w:t>
      </w:r>
    </w:p>
    <w:p>
      <w:pPr>
        <w:pStyle w:val="6"/>
        <w:spacing w:line="620" w:lineRule="exact"/>
        <w:ind w:firstLine="624" w:firstLineChars="200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1" w:name="_Toc17582"/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10个乡（镇、街道）三年规划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102880.88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万元，按项目类别分，农村危房改造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34342.93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万元，就业扶贫4067.76万元，产业扶贫201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0.24万元，教育扶贫71.80万元，健康扶贫531.58万元，生态扶贫792万元，饮水安全达标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7193.5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万元，基础设施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35415.07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万元，其他项目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26万元。按投资年度分，2018年45385.94万元，2019年25887.58万元，2020年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31587.35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漾月街道投资概算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ascii="Times New Roman" w:hAnsi="Times New Roman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漾月街道总投资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5998.75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万元，其中易地扶贫搬迁工程0万元，农村危房改造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2524.92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万元，就业扶贫投202.50万元，产业扶贫1648.19万元，健康扶贫20万元，饮水安全达标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4.21万元，基础设施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1358.93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万元。2018年投资2100万元；2019年投资1805.00万元；2020年投资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2093.75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ascii="Times New Roman" w:hAnsi="Times New Roman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丹凤街道投资概算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丹凤街道总投资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6588.97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其中农村危房改造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,1755.81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万元，就业扶贫278.29万元，教育扶贫18.3万元，产业扶贫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6.13万元，健康扶贫77.00万元，饮水安全达标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725.08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万元，基础设施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2843.36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万元，其他项目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5万元。2018年2153.59万元；2019年1677.53万元；2020年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2757.85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大同街道投资概算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大同街道总投资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6292.52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万元，其中易地扶贫搬迁工程0万元，农村危房改造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1918.05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万元，就业扶贫345.60万元，产业扶贫1437.82万元，饮水安全达标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297.7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万元，基础设施229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.3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万元，其他项目0万元。2018年4772.85万元；2019年904.37万元；2020年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615.6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ascii="Times New Roman" w:hAnsi="Times New Roman" w:cs="Times New Roman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葵山镇投资概算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葵山镇总投资694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2万元，其中农村危房改造2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063.29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万元，就业扶贫300.00万元，产业扶贫1334.22万元，健康扶贫140万元，生态扶贫投入0.万元，饮水安全达标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473.58水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万元，基础设施2847.23万元，其他项目0万元。2018年5087.57万元；2019年1056.8万元；2020年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803.45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彩云镇投资概算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彩云镇总投资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7090.97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万元，其中易地扶贫搬迁工程0万元，农村危房改造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3572.02万元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，就业扶贫178.8万元，产业扶贫1415.16万元，饮水安全达标427万元，基础设施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1497.98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万元，其他项目0万元。2018年2354万元；2019年2885.33 万元；2020年18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3万元。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竹基镇投资概算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ascii="Times New Roman" w:hAnsi="Times New Roman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竹基镇总投资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11955.26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万元，其中易地扶贫搬迁工程0万元，农村危房改造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3907.89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万元，就业扶贫426.00万元，产业扶贫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1928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.29万元，健康扶贫50万元，生态扶贫64.5万元，饮水安全达标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1634.47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万元，基础设施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3944.11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万元，其他项目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万元。2018年6226.8万元；2019年2504.46万元；2020年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3224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雄壁镇投资概算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雄壁镇总投资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14227.68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万元，其中农村危房改造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6764.36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473.10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万元，产业扶贫1786.89万元，健康扶贫60万元，生态扶贫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367.8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957.33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万元，基础设施3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18.2万元，其他项目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万元。2018年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5498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万元；2019年4407.2万元；2020年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4322.48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（八）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龙庆乡投资概算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龙庆乡总投资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14259.51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万元，其中农村危房改造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4278.72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695.78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万元，产业扶贫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2491.08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万元，教育扶贫0万元，健康扶贫88.58万元，生态扶贫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15.6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1069.71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万元，基础设施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5620.04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万元，其他项目0万元。2018年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5973.97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万元；2019年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3725.34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万元；2020年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4560.2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（九）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高良乡投资概算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高良乡总投资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18976.16万元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，其中农村危房改造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5335.54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867.86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万元，产业扶贫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4305.94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万元，教育扶贫30万元，健康扶贫60万元，生态扶贫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344.1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1019.99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万元，基础设施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6922.73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万元,其他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万元。2018年7023.83万元；2019年4899.33万元；2020年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7053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/>
        <w:textAlignment w:val="auto"/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（十）</w:t>
      </w:r>
      <w:r>
        <w:rPr>
          <w:rFonts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五龙乡投资概算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五龙乡总投资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10343.24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万元，其中易地扶贫搬迁工程0万元，农村危房改造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2222.33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万元，就业扶贫299.83万元，产业扶贫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2916.52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万元，教育扶贫23.5万元，健康扶贫36万元，饮水安全达标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554.93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万元，基础设施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4269.13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万元，其他项目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万元。2018年419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.33万元；2019年2022.22万元；2020年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4125.69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部门投资</w:t>
      </w:r>
      <w:bookmarkEnd w:id="1"/>
      <w:r>
        <w:rPr>
          <w:rFonts w:hint="default" w:ascii="Times New Roman" w:hAnsi="Times New Roman" w:eastAsia="方正黑体_GBK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情况</w:t>
      </w:r>
    </w:p>
    <w:p>
      <w:pPr>
        <w:spacing w:line="620" w:lineRule="exact"/>
        <w:ind w:firstLine="624" w:firstLineChars="200"/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部门投入资金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206925.27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万元，按项目类别分，发改部门3396万元，扶贫部门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2618.85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万元（其余资金全部在涉农整合资金中），供销社740万元，自然资源部门4589.92万元，交通部门21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.03万元，教育体育部门53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507.72万元，民政部门100万元，林业和草原部门5491.63万元，民宗部门90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万元，农业农村部门12012.3万元，人社部门12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35.19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万元，水务部门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17350.02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万元，卫生健康部门380.64万元，县医疗保障部门1605万元，宣传部门54.64万元，烟草部门12404.67万元，住建部门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9245.46万元，财政部门1376.11万元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师宗供电局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8099.09万元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Cs w:val="32"/>
        </w:rPr>
        <w:t>下一步，将继续做好《师宗县脱贫攻坚规划（2018-2020年）》前期各项准备工作，待县人民政府同意变更后，及时公示公告，公示公告无异议后纳入项目库管理，并要求各乡（镇、街道）和部门按照规划分步骤启动项目建设。</w:t>
      </w:r>
    </w:p>
    <w:p>
      <w:pPr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36" w:firstLineChars="300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pageBreakBefore w:val="0"/>
        <w:tabs>
          <w:tab w:val="left" w:pos="5670"/>
        </w:tabs>
        <w:wordWrap/>
        <w:topLinePunct w:val="0"/>
        <w:bidi w:val="0"/>
        <w:spacing w:line="560" w:lineRule="exact"/>
        <w:ind w:firstLine="624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师宗县脱贫攻坚规划（2018-2020年）</w:t>
      </w:r>
    </w:p>
    <w:p>
      <w:pPr>
        <w:pStyle w:val="2"/>
        <w:pageBreakBefore w:val="0"/>
        <w:wordWrap/>
        <w:topLinePunct w:val="0"/>
        <w:bidi w:val="0"/>
        <w:spacing w:before="0" w:after="0" w:line="560" w:lineRule="exact"/>
        <w:ind w:left="0" w:leftChars="0"/>
        <w:jc w:val="both"/>
        <w:rPr>
          <w:rFonts w:hint="default" w:ascii="Times New Roman" w:hAnsi="Times New Roman" w:eastAsia="方正仿宋_GBK" w:cs="Times New Roman"/>
        </w:rPr>
      </w:pPr>
    </w:p>
    <w:p>
      <w:pPr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/>
        </w:rPr>
      </w:pPr>
    </w:p>
    <w:p>
      <w:pPr>
        <w:pageBreakBefore w:val="0"/>
        <w:wordWrap/>
        <w:topLinePunct w:val="0"/>
        <w:autoSpaceDE w:val="0"/>
        <w:bidi w:val="0"/>
        <w:spacing w:line="560" w:lineRule="exact"/>
        <w:ind w:left="0" w:leftChars="0" w:firstLine="624" w:firstLineChars="200"/>
        <w:rPr>
          <w:rFonts w:hint="default" w:ascii="Times New Roman" w:hAnsi="Times New Roman" w:eastAsia="方正仿宋_GBK" w:cs="Times New Roman"/>
          <w:szCs w:val="32"/>
        </w:rPr>
      </w:pPr>
    </w:p>
    <w:p>
      <w:pPr>
        <w:pageBreakBefore w:val="0"/>
        <w:wordWrap/>
        <w:topLinePunct w:val="0"/>
        <w:autoSpaceDE w:val="0"/>
        <w:bidi w:val="0"/>
        <w:spacing w:line="560" w:lineRule="exact"/>
        <w:ind w:left="0" w:leftChars="0" w:right="320" w:firstLine="624" w:firstLineChars="200"/>
        <w:jc w:val="righ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bidi="ar"/>
        </w:rPr>
        <w:t>师宗县扶贫开发领导小组办公室</w:t>
      </w:r>
    </w:p>
    <w:p>
      <w:pPr>
        <w:pageBreakBefore w:val="0"/>
        <w:wordWrap/>
        <w:topLinePunct w:val="0"/>
        <w:autoSpaceDE w:val="0"/>
        <w:bidi w:val="0"/>
        <w:spacing w:line="560" w:lineRule="exact"/>
        <w:ind w:left="0" w:leftChars="0" w:firstLine="624" w:firstLineChars="200"/>
        <w:rPr>
          <w:rFonts w:hint="default" w:ascii="Times New Roman" w:hAnsi="Times New Roman" w:eastAsia="方正仿宋_GBK" w:cs="Times New Roman"/>
          <w:szCs w:val="34"/>
        </w:rPr>
      </w:pPr>
      <w:r>
        <w:rPr>
          <w:rFonts w:hint="default" w:ascii="Times New Roman" w:hAnsi="Times New Roman" w:eastAsia="方正仿宋_GBK" w:cs="Times New Roman"/>
          <w:szCs w:val="32"/>
          <w:lang w:bidi="ar"/>
        </w:rPr>
        <w:t xml:space="preserve">                            20</w:t>
      </w:r>
      <w:r>
        <w:rPr>
          <w:rFonts w:hint="default" w:ascii="Times New Roman" w:hAnsi="Times New Roman" w:eastAsia="方正仿宋_GBK" w:cs="Times New Roman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方正仿宋_GBK" w:cs="Times New Roman"/>
          <w:szCs w:val="32"/>
          <w:lang w:bidi="ar"/>
        </w:rPr>
        <w:t>年</w:t>
      </w:r>
      <w:r>
        <w:rPr>
          <w:rFonts w:hint="default" w:ascii="Times New Roman" w:hAnsi="Times New Roman" w:eastAsia="方正仿宋_GBK" w:cs="Times New Roman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szCs w:val="32"/>
          <w:lang w:bidi="ar"/>
        </w:rPr>
        <w:t>月</w:t>
      </w:r>
      <w:r>
        <w:rPr>
          <w:rFonts w:hint="default" w:ascii="Times New Roman" w:hAnsi="Times New Roman" w:eastAsia="方正仿宋_GBK" w:cs="Times New Roman"/>
          <w:szCs w:val="32"/>
          <w:lang w:val="en-US" w:eastAsia="zh-CN" w:bidi="ar"/>
        </w:rPr>
        <w:t>31</w:t>
      </w:r>
      <w:r>
        <w:rPr>
          <w:rFonts w:hint="default" w:ascii="Times New Roman" w:hAnsi="Times New Roman" w:eastAsia="方正仿宋_GBK" w:cs="Times New Roman"/>
          <w:szCs w:val="32"/>
          <w:lang w:bidi="ar"/>
        </w:rPr>
        <w:t xml:space="preserve">日   </w:t>
      </w:r>
    </w:p>
    <w:p>
      <w:pPr>
        <w:pageBreakBefore w:val="0"/>
        <w:wordWrap/>
        <w:topLinePunct w:val="0"/>
        <w:bidi w:val="0"/>
        <w:spacing w:line="560" w:lineRule="exact"/>
        <w:ind w:left="0" w:leftChars="0" w:firstLine="544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pacing w:line="560" w:lineRule="exact"/>
        <w:ind w:left="0" w:leftChars="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pageBreakBefore w:val="0"/>
        <w:wordWrap/>
        <w:topLinePunct w:val="0"/>
        <w:bidi w:val="0"/>
        <w:spacing w:before="0" w:after="0" w:line="560" w:lineRule="exact"/>
        <w:ind w:left="0" w:leftChars="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pacing w:line="560" w:lineRule="exact"/>
        <w:ind w:left="0" w:leftChars="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pageBreakBefore w:val="0"/>
        <w:wordWrap/>
        <w:topLinePunct w:val="0"/>
        <w:bidi w:val="0"/>
        <w:spacing w:before="0" w:after="0" w:line="560" w:lineRule="exact"/>
        <w:ind w:left="0" w:leftChars="0"/>
        <w:jc w:val="both"/>
        <w:rPr>
          <w:rFonts w:hint="default" w:ascii="Times New Roman" w:hAnsi="Times New Roman" w:cs="Times New Roman"/>
        </w:rPr>
      </w:pPr>
    </w:p>
    <w:p>
      <w:pPr>
        <w:pageBreakBefore w:val="0"/>
        <w:pBdr>
          <w:top w:val="single" w:color="auto" w:sz="6" w:space="0"/>
          <w:bottom w:val="single" w:color="auto" w:sz="6" w:space="1"/>
        </w:pBdr>
        <w:wordWrap/>
        <w:topLinePunct w:val="0"/>
        <w:bidi w:val="0"/>
        <w:spacing w:line="560" w:lineRule="exact"/>
        <w:ind w:left="0" w:leftChars="0" w:firstLine="136" w:firstLineChars="5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bidi="ar"/>
        </w:rPr>
        <w:t>师宗县扶贫开发领导小组办公室  　            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bidi="ar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bidi="ar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"/>
        </w:rPr>
        <w:t>31</w:t>
      </w:r>
      <w:r>
        <w:rPr>
          <w:rFonts w:hint="default" w:ascii="Times New Roman" w:hAnsi="Times New Roman" w:eastAsia="方正仿宋_GBK" w:cs="Times New Roman"/>
          <w:sz w:val="28"/>
          <w:szCs w:val="28"/>
          <w:lang w:bidi="ar"/>
        </w:rPr>
        <w:t>日</w:t>
      </w:r>
    </w:p>
    <w:sectPr>
      <w:pgSz w:w="11906" w:h="16838"/>
      <w:pgMar w:top="1928" w:right="1587" w:bottom="1587" w:left="1587" w:header="851" w:footer="992" w:gutter="0"/>
      <w:cols w:space="0" w:num="1"/>
      <w:docGrid w:type="linesAndChars" w:linePitch="60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DC36"/>
    <w:multiLevelType w:val="singleLevel"/>
    <w:tmpl w:val="5DDDDC36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E834302"/>
    <w:multiLevelType w:val="singleLevel"/>
    <w:tmpl w:val="5E83430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56"/>
  <w:drawingGridVerticalSpacing w:val="3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A7141"/>
    <w:rsid w:val="00141812"/>
    <w:rsid w:val="006505BF"/>
    <w:rsid w:val="006E141E"/>
    <w:rsid w:val="00743FB8"/>
    <w:rsid w:val="0075511D"/>
    <w:rsid w:val="00764263"/>
    <w:rsid w:val="00D37B77"/>
    <w:rsid w:val="02FD02B1"/>
    <w:rsid w:val="041642D4"/>
    <w:rsid w:val="052E72C9"/>
    <w:rsid w:val="06A332A3"/>
    <w:rsid w:val="07BC280D"/>
    <w:rsid w:val="08D928DD"/>
    <w:rsid w:val="0BC35EFA"/>
    <w:rsid w:val="0CE23716"/>
    <w:rsid w:val="0DF96BC8"/>
    <w:rsid w:val="0ECC6F15"/>
    <w:rsid w:val="0F3E31B0"/>
    <w:rsid w:val="107D6828"/>
    <w:rsid w:val="12AB1F1D"/>
    <w:rsid w:val="148E5D74"/>
    <w:rsid w:val="15100F78"/>
    <w:rsid w:val="16424CD1"/>
    <w:rsid w:val="17850EC8"/>
    <w:rsid w:val="191A6195"/>
    <w:rsid w:val="1C1C03AA"/>
    <w:rsid w:val="1F9C4138"/>
    <w:rsid w:val="20C1201A"/>
    <w:rsid w:val="255F1065"/>
    <w:rsid w:val="2AB3097F"/>
    <w:rsid w:val="2B8A0288"/>
    <w:rsid w:val="2CD360AF"/>
    <w:rsid w:val="34A870BB"/>
    <w:rsid w:val="34B64026"/>
    <w:rsid w:val="397205A0"/>
    <w:rsid w:val="3BA20F85"/>
    <w:rsid w:val="3F2E7A08"/>
    <w:rsid w:val="3FBB044F"/>
    <w:rsid w:val="402468E6"/>
    <w:rsid w:val="40D106BC"/>
    <w:rsid w:val="416817F5"/>
    <w:rsid w:val="45E41733"/>
    <w:rsid w:val="45EF2206"/>
    <w:rsid w:val="486A667F"/>
    <w:rsid w:val="4DB02F57"/>
    <w:rsid w:val="4EE544BA"/>
    <w:rsid w:val="4F087AD3"/>
    <w:rsid w:val="4F125727"/>
    <w:rsid w:val="529958E0"/>
    <w:rsid w:val="540E6C63"/>
    <w:rsid w:val="5AD616F0"/>
    <w:rsid w:val="5E0B0195"/>
    <w:rsid w:val="5E7957EE"/>
    <w:rsid w:val="63A52DE8"/>
    <w:rsid w:val="65233DB3"/>
    <w:rsid w:val="65AA7B54"/>
    <w:rsid w:val="66044E3B"/>
    <w:rsid w:val="67F94EFA"/>
    <w:rsid w:val="6A1B4C61"/>
    <w:rsid w:val="6A6749E5"/>
    <w:rsid w:val="6AC2790C"/>
    <w:rsid w:val="6CFB6098"/>
    <w:rsid w:val="6D535020"/>
    <w:rsid w:val="755A7141"/>
    <w:rsid w:val="793B5053"/>
    <w:rsid w:val="79A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80" w:after="60" w:line="579" w:lineRule="auto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80" w:after="60" w:line="416" w:lineRule="auto"/>
      <w:jc w:val="center"/>
      <w:outlineLvl w:val="1"/>
    </w:pPr>
    <w:rPr>
      <w:rFonts w:ascii="黑体" w:hAnsi="黑体" w:eastAsia="黑体" w:cstheme="majorBidi"/>
      <w:bCs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80" w:after="60" w:line="416" w:lineRule="auto"/>
      <w:ind w:firstLine="720" w:firstLineChars="200"/>
      <w:outlineLvl w:val="2"/>
    </w:pPr>
    <w:rPr>
      <w:rFonts w:ascii="楷体_GB2312" w:hAnsi="楷体_GB2312" w:eastAsia="楷体_GB2312"/>
      <w:b/>
      <w:bCs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宋体" w:hAnsi="Times New Roman" w:eastAsia="宋体" w:cs="Times New Roman"/>
      <w:kern w:val="0"/>
      <w:sz w:val="20"/>
      <w:szCs w:val="20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kern w:val="0"/>
      <w:sz w:val="24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7</Pages>
  <Words>597</Words>
  <Characters>3408</Characters>
  <Lines>28</Lines>
  <Paragraphs>7</Paragraphs>
  <TotalTime>0</TotalTime>
  <ScaleCrop>false</ScaleCrop>
  <LinksUpToDate>false</LinksUpToDate>
  <CharactersWithSpaces>3998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2018-06-13T01:30:00Z</dcterms:created>
  <dc:creator>晴天....</dc:creator>
  <cp:lastModifiedBy>晴天....</cp:lastModifiedBy>
  <cp:lastPrinted>2019-12-17T04:20:00Z</cp:lastPrinted>
  <dcterms:modified xsi:type="dcterms:W3CDTF">2020-11-03T09:22:34Z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